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10"/>
        <w:tblW w:w="10632" w:type="dxa"/>
        <w:tblInd w:w="108" w:type="dxa"/>
        <w:tblLayout w:type="fixed"/>
        <w:tblLook w:val="01E0"/>
      </w:tblPr>
      <w:tblGrid>
        <w:gridCol w:w="7768"/>
        <w:gridCol w:w="2864"/>
      </w:tblGrid>
      <w:tr w:rsidR="0061054D" w:rsidRPr="00163DEB" w:rsidTr="00885C3B">
        <w:trPr>
          <w:trHeight w:val="740"/>
        </w:trPr>
        <w:tc>
          <w:tcPr>
            <w:tcW w:w="7768" w:type="dxa"/>
            <w:tcBorders>
              <w:top w:val="single" w:sz="4" w:space="0" w:color="auto"/>
              <w:left w:val="single" w:sz="4" w:space="0" w:color="auto"/>
              <w:bottom w:val="single" w:sz="4" w:space="0" w:color="auto"/>
              <w:right w:val="single" w:sz="4" w:space="0" w:color="auto"/>
            </w:tcBorders>
            <w:hideMark/>
          </w:tcPr>
          <w:p w:rsidR="0061054D" w:rsidRDefault="0061054D" w:rsidP="00885C3B">
            <w:pPr>
              <w:tabs>
                <w:tab w:val="left" w:pos="2972"/>
              </w:tabs>
              <w:ind w:left="459" w:right="-286"/>
              <w:jc w:val="center"/>
              <w:rPr>
                <w:sz w:val="144"/>
                <w:szCs w:val="144"/>
              </w:rPr>
            </w:pPr>
            <w:r>
              <w:rPr>
                <w:rFonts w:ascii="Franklin Gothic Medium Cond" w:hAnsi="Franklin Gothic Medium Cond"/>
                <w:b/>
                <w:sz w:val="144"/>
                <w:szCs w:val="144"/>
              </w:rPr>
              <w:t>ВЕСТНИК</w:t>
            </w:r>
          </w:p>
        </w:tc>
        <w:tc>
          <w:tcPr>
            <w:tcW w:w="2864" w:type="dxa"/>
            <w:tcBorders>
              <w:top w:val="single" w:sz="4" w:space="0" w:color="auto"/>
              <w:left w:val="single" w:sz="4" w:space="0" w:color="auto"/>
              <w:bottom w:val="single" w:sz="4" w:space="0" w:color="auto"/>
              <w:right w:val="single" w:sz="4" w:space="0" w:color="auto"/>
            </w:tcBorders>
          </w:tcPr>
          <w:p w:rsidR="0061054D" w:rsidRDefault="0061054D" w:rsidP="00885C3B">
            <w:pPr>
              <w:ind w:left="459"/>
              <w:jc w:val="center"/>
              <w:rPr>
                <w:b/>
                <w:sz w:val="72"/>
                <w:szCs w:val="72"/>
                <w:lang w:val="ru-RU"/>
              </w:rPr>
            </w:pPr>
            <w:r>
              <w:rPr>
                <w:b/>
                <w:sz w:val="72"/>
                <w:szCs w:val="72"/>
                <w:lang w:val="ru-RU"/>
              </w:rPr>
              <w:t xml:space="preserve">№ </w:t>
            </w:r>
            <w:r w:rsidR="00885C3B">
              <w:rPr>
                <w:b/>
                <w:sz w:val="72"/>
                <w:szCs w:val="72"/>
                <w:lang w:val="ru-RU"/>
              </w:rPr>
              <w:t>60</w:t>
            </w:r>
          </w:p>
          <w:p w:rsidR="0061054D" w:rsidRDefault="0061054D" w:rsidP="00885C3B">
            <w:pPr>
              <w:ind w:left="459"/>
              <w:jc w:val="center"/>
              <w:rPr>
                <w:b/>
                <w:sz w:val="28"/>
                <w:szCs w:val="28"/>
                <w:lang w:val="ru-RU"/>
              </w:rPr>
            </w:pPr>
          </w:p>
          <w:p w:rsidR="0061054D" w:rsidRDefault="00885C3B" w:rsidP="00885C3B">
            <w:pPr>
              <w:ind w:left="459" w:right="-108"/>
              <w:jc w:val="center"/>
              <w:rPr>
                <w:b/>
                <w:sz w:val="28"/>
                <w:szCs w:val="28"/>
                <w:lang w:val="ru-RU"/>
              </w:rPr>
            </w:pPr>
            <w:r>
              <w:rPr>
                <w:b/>
                <w:sz w:val="28"/>
                <w:szCs w:val="28"/>
                <w:lang w:val="ru-RU"/>
              </w:rPr>
              <w:t>17.08</w:t>
            </w:r>
            <w:r w:rsidR="000C0D33">
              <w:rPr>
                <w:b/>
                <w:sz w:val="28"/>
                <w:szCs w:val="28"/>
                <w:lang w:val="ru-RU"/>
              </w:rPr>
              <w:t>.</w:t>
            </w:r>
            <w:r w:rsidR="00E71645">
              <w:rPr>
                <w:b/>
                <w:sz w:val="28"/>
                <w:szCs w:val="28"/>
                <w:lang w:val="ru-RU"/>
              </w:rPr>
              <w:t>2015</w:t>
            </w:r>
            <w:r w:rsidR="0061054D">
              <w:rPr>
                <w:b/>
                <w:sz w:val="28"/>
                <w:szCs w:val="28"/>
                <w:lang w:val="ru-RU"/>
              </w:rPr>
              <w:t xml:space="preserve"> года</w:t>
            </w:r>
          </w:p>
        </w:tc>
      </w:tr>
      <w:tr w:rsidR="0061054D" w:rsidRPr="00163DEB" w:rsidTr="00885C3B">
        <w:trPr>
          <w:trHeight w:val="1174"/>
        </w:trPr>
        <w:tc>
          <w:tcPr>
            <w:tcW w:w="10632" w:type="dxa"/>
            <w:gridSpan w:val="2"/>
            <w:tcBorders>
              <w:top w:val="single" w:sz="4" w:space="0" w:color="auto"/>
              <w:left w:val="single" w:sz="4" w:space="0" w:color="auto"/>
              <w:bottom w:val="single" w:sz="4" w:space="0" w:color="auto"/>
              <w:right w:val="single" w:sz="4" w:space="0" w:color="auto"/>
            </w:tcBorders>
            <w:hideMark/>
          </w:tcPr>
          <w:p w:rsidR="0061054D" w:rsidRDefault="0061054D" w:rsidP="00885C3B">
            <w:pPr>
              <w:ind w:left="459"/>
              <w:jc w:val="center"/>
              <w:rPr>
                <w:b/>
                <w:sz w:val="32"/>
                <w:szCs w:val="32"/>
                <w:lang w:val="ru-RU"/>
              </w:rPr>
            </w:pPr>
            <w:r>
              <w:rPr>
                <w:b/>
                <w:sz w:val="32"/>
                <w:szCs w:val="32"/>
                <w:lang w:val="ru-RU"/>
              </w:rPr>
              <w:t xml:space="preserve">      ИНФОРМАЦИОННЫЙ БЮЛЛЕТЕНЬ МУНИЦИПАЛЬНОГО СОВЕТА   МУНИЦИПАЛЬНОГО ОБРАЗОВАНИЯ </w:t>
            </w:r>
          </w:p>
          <w:p w:rsidR="0061054D" w:rsidRDefault="0061054D" w:rsidP="00885C3B">
            <w:pPr>
              <w:ind w:left="459"/>
              <w:jc w:val="center"/>
              <w:rPr>
                <w:b/>
                <w:sz w:val="32"/>
                <w:szCs w:val="32"/>
                <w:lang w:val="ru-RU"/>
              </w:rPr>
            </w:pPr>
            <w:r>
              <w:rPr>
                <w:b/>
                <w:sz w:val="32"/>
                <w:szCs w:val="32"/>
                <w:lang w:val="ru-RU"/>
              </w:rPr>
              <w:t xml:space="preserve"> « УСТЬ-ПАДЕНЬГСКОЕ»</w:t>
            </w:r>
          </w:p>
        </w:tc>
      </w:tr>
    </w:tbl>
    <w:p w:rsidR="0061054D" w:rsidRPr="00E71645" w:rsidRDefault="0061054D" w:rsidP="00885C3B">
      <w:pPr>
        <w:ind w:right="720"/>
        <w:jc w:val="center"/>
        <w:rPr>
          <w:b/>
          <w:sz w:val="18"/>
          <w:szCs w:val="18"/>
          <w:lang w:val="ru-RU"/>
        </w:rPr>
      </w:pPr>
      <w:r w:rsidRPr="00E71645">
        <w:rPr>
          <w:b/>
          <w:sz w:val="18"/>
          <w:szCs w:val="18"/>
          <w:lang w:val="ru-RU"/>
        </w:rPr>
        <w:t xml:space="preserve">           МУНИЦИПАЛЬНОЕ   ОБРАЗОВАНИЕ   </w:t>
      </w:r>
    </w:p>
    <w:p w:rsidR="0061054D" w:rsidRPr="00E71645" w:rsidRDefault="0061054D" w:rsidP="00885C3B">
      <w:pPr>
        <w:jc w:val="center"/>
        <w:rPr>
          <w:b/>
          <w:sz w:val="18"/>
          <w:szCs w:val="18"/>
          <w:lang w:val="ru-RU"/>
        </w:rPr>
      </w:pPr>
      <w:r w:rsidRPr="00E71645">
        <w:rPr>
          <w:b/>
          <w:sz w:val="18"/>
          <w:szCs w:val="18"/>
          <w:lang w:val="ru-RU"/>
        </w:rPr>
        <w:t>« УСТЬ – ПАДЕНЬГСКОЕ»</w:t>
      </w:r>
    </w:p>
    <w:p w:rsidR="0061054D" w:rsidRPr="00E71645" w:rsidRDefault="0061054D" w:rsidP="00885C3B">
      <w:pPr>
        <w:pBdr>
          <w:bottom w:val="single" w:sz="12" w:space="2" w:color="auto"/>
        </w:pBdr>
        <w:jc w:val="center"/>
        <w:rPr>
          <w:b/>
          <w:sz w:val="18"/>
          <w:szCs w:val="18"/>
          <w:lang w:val="ru-RU"/>
        </w:rPr>
      </w:pPr>
      <w:r w:rsidRPr="00E71645">
        <w:rPr>
          <w:b/>
          <w:sz w:val="18"/>
          <w:szCs w:val="18"/>
          <w:lang w:val="ru-RU"/>
        </w:rPr>
        <w:t>АДМИНИСТРАЦИЯ   МУНИЦИПАЛЬНОГО  ОБРАЗОВАНИЯ</w:t>
      </w:r>
    </w:p>
    <w:p w:rsidR="00885C3B" w:rsidRDefault="00885C3B" w:rsidP="00885C3B">
      <w:pPr>
        <w:rPr>
          <w:b/>
          <w:sz w:val="18"/>
          <w:szCs w:val="18"/>
          <w:lang w:val="ru-RU"/>
        </w:rPr>
      </w:pPr>
    </w:p>
    <w:p w:rsidR="00885C3B" w:rsidRPr="00885C3B" w:rsidRDefault="00885C3B" w:rsidP="00885C3B">
      <w:pPr>
        <w:rPr>
          <w:sz w:val="18"/>
          <w:szCs w:val="18"/>
          <w:lang w:val="ru-RU"/>
        </w:rPr>
      </w:pPr>
      <w:r w:rsidRPr="00885C3B">
        <w:rPr>
          <w:b/>
          <w:sz w:val="18"/>
          <w:szCs w:val="18"/>
          <w:lang w:val="ru-RU"/>
        </w:rPr>
        <w:t>РЕШЕН</w:t>
      </w:r>
      <w:r>
        <w:rPr>
          <w:b/>
          <w:sz w:val="18"/>
          <w:szCs w:val="18"/>
          <w:lang w:val="ru-RU"/>
        </w:rPr>
        <w:t xml:space="preserve">ИЕ  № 102 от </w:t>
      </w:r>
      <w:r w:rsidRPr="00885C3B">
        <w:rPr>
          <w:sz w:val="18"/>
          <w:szCs w:val="18"/>
          <w:lang w:val="ru-RU"/>
        </w:rPr>
        <w:t xml:space="preserve"> </w:t>
      </w:r>
      <w:r w:rsidRPr="00885C3B">
        <w:rPr>
          <w:b/>
          <w:sz w:val="18"/>
          <w:szCs w:val="18"/>
          <w:lang w:val="ru-RU"/>
        </w:rPr>
        <w:t>14.08.2015 года</w:t>
      </w:r>
    </w:p>
    <w:p w:rsidR="00885C3B" w:rsidRPr="00885C3B" w:rsidRDefault="00885C3B" w:rsidP="00885C3B">
      <w:pPr>
        <w:rPr>
          <w:sz w:val="18"/>
          <w:szCs w:val="18"/>
          <w:lang w:val="ru-RU"/>
        </w:rPr>
      </w:pPr>
    </w:p>
    <w:p w:rsidR="00885C3B" w:rsidRPr="00885C3B" w:rsidRDefault="00885C3B" w:rsidP="00885C3B">
      <w:pPr>
        <w:rPr>
          <w:b/>
          <w:sz w:val="18"/>
          <w:szCs w:val="18"/>
          <w:lang w:val="ru-RU"/>
        </w:rPr>
      </w:pPr>
      <w:r w:rsidRPr="00885C3B">
        <w:rPr>
          <w:b/>
          <w:sz w:val="18"/>
          <w:szCs w:val="18"/>
          <w:lang w:val="ru-RU"/>
        </w:rPr>
        <w:t>Об отчете «Об исполнении бюджетаМО «Усть-Паденьгское» за  1 полугодие 2015 года»</w:t>
      </w:r>
    </w:p>
    <w:p w:rsidR="00885C3B" w:rsidRPr="00885C3B" w:rsidRDefault="00885C3B" w:rsidP="00885C3B">
      <w:pPr>
        <w:ind w:left="420"/>
        <w:rPr>
          <w:sz w:val="18"/>
          <w:szCs w:val="18"/>
          <w:lang w:val="ru-RU"/>
        </w:rPr>
      </w:pPr>
      <w:r w:rsidRPr="00885C3B">
        <w:rPr>
          <w:sz w:val="18"/>
          <w:szCs w:val="18"/>
          <w:lang w:val="ru-RU"/>
        </w:rPr>
        <w:t>На основании пункта 5 статьи 264.2  Бюджетного кодекса Российской Федерации:</w:t>
      </w:r>
    </w:p>
    <w:p w:rsidR="00885C3B" w:rsidRPr="00885C3B" w:rsidRDefault="00885C3B" w:rsidP="00885C3B">
      <w:pPr>
        <w:rPr>
          <w:sz w:val="18"/>
          <w:szCs w:val="18"/>
          <w:lang w:val="ru-RU"/>
        </w:rPr>
      </w:pPr>
      <w:r w:rsidRPr="00885C3B">
        <w:rPr>
          <w:sz w:val="18"/>
          <w:szCs w:val="18"/>
          <w:lang w:val="ru-RU"/>
        </w:rPr>
        <w:t>1. Отчет «Об исполнении бюджета МО «Усть-Паденьгское» за  1 полугодие 2015 года»   согласно приложений № 1,2,3   принять к сведению.</w:t>
      </w:r>
    </w:p>
    <w:p w:rsidR="00885C3B" w:rsidRPr="00885C3B" w:rsidRDefault="00885C3B" w:rsidP="00885C3B">
      <w:pPr>
        <w:rPr>
          <w:sz w:val="18"/>
          <w:szCs w:val="18"/>
          <w:lang w:val="ru-RU"/>
        </w:rPr>
      </w:pPr>
      <w:r w:rsidRPr="00885C3B">
        <w:rPr>
          <w:sz w:val="18"/>
          <w:szCs w:val="18"/>
          <w:lang w:val="ru-RU"/>
        </w:rPr>
        <w:t>2. Настоящее решение вступает в силу с момента его официального опубликования .</w:t>
      </w:r>
    </w:p>
    <w:p w:rsidR="00885C3B" w:rsidRPr="00885C3B" w:rsidRDefault="00885C3B" w:rsidP="00885C3B">
      <w:pPr>
        <w:ind w:left="3544"/>
        <w:jc w:val="both"/>
        <w:rPr>
          <w:sz w:val="18"/>
          <w:szCs w:val="18"/>
          <w:lang w:val="ru-RU"/>
        </w:rPr>
      </w:pPr>
      <w:r w:rsidRPr="00885C3B">
        <w:rPr>
          <w:sz w:val="18"/>
          <w:szCs w:val="18"/>
          <w:lang w:val="ru-RU"/>
        </w:rPr>
        <w:t>Глава муниципального образования</w:t>
      </w:r>
    </w:p>
    <w:p w:rsidR="00885C3B" w:rsidRPr="00885C3B" w:rsidRDefault="00885C3B" w:rsidP="00885C3B">
      <w:pPr>
        <w:ind w:left="3544"/>
        <w:jc w:val="both"/>
        <w:rPr>
          <w:sz w:val="18"/>
          <w:szCs w:val="18"/>
          <w:lang w:val="ru-RU"/>
        </w:rPr>
      </w:pPr>
      <w:r w:rsidRPr="00885C3B">
        <w:rPr>
          <w:sz w:val="18"/>
          <w:szCs w:val="18"/>
          <w:lang w:val="ru-RU"/>
        </w:rPr>
        <w:t xml:space="preserve"> «Усть-Паденьгское»                                                             Софронова Л.А.</w:t>
      </w:r>
    </w:p>
    <w:p w:rsidR="00885C3B" w:rsidRPr="00885C3B" w:rsidRDefault="00885C3B" w:rsidP="00885C3B">
      <w:pPr>
        <w:ind w:left="3544"/>
        <w:jc w:val="both"/>
        <w:rPr>
          <w:sz w:val="18"/>
          <w:szCs w:val="18"/>
          <w:lang w:val="ru-RU"/>
        </w:rPr>
      </w:pPr>
      <w:r w:rsidRPr="00885C3B">
        <w:rPr>
          <w:sz w:val="18"/>
          <w:szCs w:val="18"/>
          <w:lang w:val="ru-RU"/>
        </w:rPr>
        <w:t>Председатель муниципального</w:t>
      </w:r>
    </w:p>
    <w:p w:rsidR="00885C3B" w:rsidRPr="00885C3B" w:rsidRDefault="00885C3B" w:rsidP="00885C3B">
      <w:pPr>
        <w:ind w:left="3544"/>
        <w:jc w:val="both"/>
        <w:rPr>
          <w:sz w:val="18"/>
          <w:szCs w:val="18"/>
          <w:lang w:val="ru-RU"/>
        </w:rPr>
      </w:pPr>
      <w:r w:rsidRPr="00885C3B">
        <w:rPr>
          <w:sz w:val="18"/>
          <w:szCs w:val="18"/>
          <w:lang w:val="ru-RU"/>
        </w:rPr>
        <w:t xml:space="preserve">Совета                                                                                         Галашина О.Н.      </w:t>
      </w:r>
    </w:p>
    <w:p w:rsidR="00885C3B" w:rsidRPr="00885C3B" w:rsidRDefault="00885C3B" w:rsidP="00885C3B">
      <w:pPr>
        <w:ind w:left="360"/>
        <w:rPr>
          <w:sz w:val="18"/>
          <w:szCs w:val="18"/>
          <w:lang w:val="ru-RU"/>
        </w:rPr>
      </w:pPr>
    </w:p>
    <w:p w:rsidR="00885C3B" w:rsidRPr="00885C3B" w:rsidRDefault="00885C3B" w:rsidP="00885C3B">
      <w:pPr>
        <w:pStyle w:val="a4"/>
        <w:jc w:val="center"/>
        <w:rPr>
          <w:rFonts w:ascii="Times New Roman" w:hAnsi="Times New Roman"/>
          <w:b/>
          <w:sz w:val="18"/>
          <w:szCs w:val="18"/>
        </w:rPr>
      </w:pPr>
      <w:r w:rsidRPr="00885C3B">
        <w:rPr>
          <w:rFonts w:ascii="Times New Roman" w:hAnsi="Times New Roman"/>
          <w:b/>
          <w:sz w:val="18"/>
          <w:szCs w:val="18"/>
        </w:rPr>
        <w:t>ПОЯСНИТЕЛЬНАЯ ЗАПИСКА</w:t>
      </w:r>
      <w:r w:rsidR="00CA17D1">
        <w:rPr>
          <w:rFonts w:ascii="Times New Roman" w:hAnsi="Times New Roman"/>
          <w:b/>
          <w:sz w:val="18"/>
          <w:szCs w:val="18"/>
        </w:rPr>
        <w:t xml:space="preserve"> </w:t>
      </w:r>
      <w:r w:rsidRPr="00885C3B">
        <w:rPr>
          <w:rFonts w:ascii="Times New Roman" w:hAnsi="Times New Roman"/>
          <w:b/>
          <w:sz w:val="18"/>
          <w:szCs w:val="18"/>
        </w:rPr>
        <w:t>к отчету «Об исполнении бюджета муниципального образования «Усть-Паденьгское»</w:t>
      </w:r>
    </w:p>
    <w:p w:rsidR="00885C3B" w:rsidRPr="00885C3B" w:rsidRDefault="00885C3B" w:rsidP="00885C3B">
      <w:pPr>
        <w:pStyle w:val="a4"/>
        <w:jc w:val="center"/>
        <w:rPr>
          <w:rFonts w:ascii="Times New Roman" w:hAnsi="Times New Roman"/>
          <w:b/>
          <w:sz w:val="18"/>
          <w:szCs w:val="18"/>
        </w:rPr>
      </w:pPr>
      <w:r w:rsidRPr="00885C3B">
        <w:rPr>
          <w:rFonts w:ascii="Times New Roman" w:hAnsi="Times New Roman"/>
          <w:b/>
          <w:sz w:val="18"/>
          <w:szCs w:val="18"/>
        </w:rPr>
        <w:t>за  1 полугодие 2015 года»</w:t>
      </w:r>
    </w:p>
    <w:p w:rsidR="00885C3B" w:rsidRPr="00885C3B" w:rsidRDefault="00885C3B" w:rsidP="00885C3B">
      <w:pPr>
        <w:pStyle w:val="a4"/>
        <w:rPr>
          <w:rFonts w:ascii="Times New Roman" w:hAnsi="Times New Roman"/>
          <w:sz w:val="18"/>
          <w:szCs w:val="18"/>
        </w:rPr>
      </w:pPr>
      <w:r w:rsidRPr="00885C3B">
        <w:rPr>
          <w:rFonts w:ascii="Times New Roman" w:hAnsi="Times New Roman"/>
          <w:sz w:val="18"/>
          <w:szCs w:val="18"/>
        </w:rPr>
        <w:t>ДОХОДЫ</w:t>
      </w:r>
    </w:p>
    <w:p w:rsidR="00885C3B" w:rsidRPr="00885C3B" w:rsidRDefault="00885C3B" w:rsidP="00885C3B">
      <w:pPr>
        <w:pStyle w:val="a4"/>
        <w:rPr>
          <w:rFonts w:ascii="Times New Roman" w:hAnsi="Times New Roman"/>
          <w:sz w:val="18"/>
          <w:szCs w:val="18"/>
        </w:rPr>
      </w:pPr>
      <w:r w:rsidRPr="00885C3B">
        <w:rPr>
          <w:rFonts w:ascii="Times New Roman" w:hAnsi="Times New Roman"/>
          <w:sz w:val="18"/>
          <w:szCs w:val="18"/>
        </w:rPr>
        <w:t>За 1 полугодие 2015 года доходная часть бюджета муниципального образования «Усть-Паденьгское» выполнена на сумму 2436,2 тыс.руб. , что составляет 53,0 процента плановых показателей. Из общей суммы поступивших доходов: налоговые поступления составляют 277,1 тыс.руб.(32,3 % от плановых значений), неналоговые поступления – 1349,5 тыс.руб. ( 93 процента от плановых значений), безвозмездные поступления – 808,1 тыс.руб. (35 Процентов от плановых значений).</w:t>
      </w:r>
    </w:p>
    <w:p w:rsidR="00885C3B" w:rsidRPr="00885C3B" w:rsidRDefault="00885C3B" w:rsidP="00885C3B">
      <w:pPr>
        <w:pStyle w:val="a4"/>
        <w:rPr>
          <w:rFonts w:ascii="Times New Roman" w:hAnsi="Times New Roman"/>
          <w:sz w:val="18"/>
          <w:szCs w:val="18"/>
        </w:rPr>
      </w:pPr>
      <w:r w:rsidRPr="00885C3B">
        <w:rPr>
          <w:rFonts w:ascii="Times New Roman" w:hAnsi="Times New Roman"/>
          <w:sz w:val="18"/>
          <w:szCs w:val="18"/>
        </w:rPr>
        <w:t>Низкий процент выполнения (менее 50 процентов от плановых показателей):</w:t>
      </w:r>
    </w:p>
    <w:p w:rsidR="00885C3B" w:rsidRPr="00885C3B" w:rsidRDefault="00885C3B" w:rsidP="00885C3B">
      <w:pPr>
        <w:pStyle w:val="a4"/>
        <w:rPr>
          <w:rFonts w:ascii="Times New Roman" w:hAnsi="Times New Roman"/>
          <w:sz w:val="18"/>
          <w:szCs w:val="18"/>
        </w:rPr>
      </w:pPr>
      <w:r w:rsidRPr="00885C3B">
        <w:rPr>
          <w:rFonts w:ascii="Times New Roman" w:hAnsi="Times New Roman"/>
          <w:sz w:val="18"/>
          <w:szCs w:val="18"/>
        </w:rPr>
        <w:t>-Налоги на имущество (налог на имущество физических лиц -26,7 процента, земельный налог – 15,2 процента). Поступление этих налогов с третьего квартала 2015 года.</w:t>
      </w:r>
    </w:p>
    <w:p w:rsidR="00885C3B" w:rsidRPr="00885C3B" w:rsidRDefault="00885C3B" w:rsidP="00885C3B">
      <w:pPr>
        <w:pStyle w:val="a4"/>
        <w:rPr>
          <w:rFonts w:ascii="Times New Roman" w:hAnsi="Times New Roman"/>
          <w:sz w:val="18"/>
          <w:szCs w:val="18"/>
        </w:rPr>
      </w:pPr>
      <w:r w:rsidRPr="00885C3B">
        <w:rPr>
          <w:rFonts w:ascii="Times New Roman" w:hAnsi="Times New Roman"/>
          <w:sz w:val="18"/>
          <w:szCs w:val="18"/>
        </w:rPr>
        <w:t>-Доходы от использования имущества, находящегося в государственной и муниципальной собственности – 1,4 процента. С 01.01.2015 года аренда за земельные участки зачисляется в бюджет района.</w:t>
      </w:r>
    </w:p>
    <w:p w:rsidR="00885C3B" w:rsidRPr="00885C3B" w:rsidRDefault="00885C3B" w:rsidP="00885C3B">
      <w:pPr>
        <w:pStyle w:val="a4"/>
        <w:rPr>
          <w:rFonts w:ascii="Times New Roman" w:hAnsi="Times New Roman"/>
          <w:sz w:val="18"/>
          <w:szCs w:val="18"/>
        </w:rPr>
      </w:pPr>
      <w:r w:rsidRPr="00885C3B">
        <w:rPr>
          <w:rFonts w:ascii="Times New Roman" w:hAnsi="Times New Roman"/>
          <w:sz w:val="18"/>
          <w:szCs w:val="18"/>
        </w:rPr>
        <w:t>-Доходы от продажи земельных участков – 0 процентов. С 01.01.2015 года доходы от продажи  земельных участков зачисляется в бюджет района.</w:t>
      </w:r>
    </w:p>
    <w:p w:rsidR="00885C3B" w:rsidRPr="00885C3B" w:rsidRDefault="00885C3B" w:rsidP="00885C3B">
      <w:pPr>
        <w:pStyle w:val="a4"/>
        <w:rPr>
          <w:rFonts w:ascii="Times New Roman" w:hAnsi="Times New Roman"/>
          <w:sz w:val="18"/>
          <w:szCs w:val="18"/>
        </w:rPr>
      </w:pPr>
      <w:r w:rsidRPr="00885C3B">
        <w:rPr>
          <w:rFonts w:ascii="Times New Roman" w:hAnsi="Times New Roman"/>
          <w:sz w:val="18"/>
          <w:szCs w:val="18"/>
        </w:rPr>
        <w:t>- Дотации бюджетам поселений на выравнивание уровня бюджетной обеспеченности – 34,8 %. Перечисление в бюджет поселения суммы добавленной дотации начнется с 3 квартала 2015 года.</w:t>
      </w:r>
    </w:p>
    <w:p w:rsidR="00885C3B" w:rsidRPr="00885C3B" w:rsidRDefault="00885C3B" w:rsidP="00885C3B">
      <w:pPr>
        <w:pStyle w:val="a4"/>
        <w:rPr>
          <w:rFonts w:ascii="Times New Roman" w:hAnsi="Times New Roman"/>
          <w:sz w:val="18"/>
          <w:szCs w:val="18"/>
        </w:rPr>
      </w:pPr>
      <w:r w:rsidRPr="00885C3B">
        <w:rPr>
          <w:rFonts w:ascii="Times New Roman" w:hAnsi="Times New Roman"/>
          <w:sz w:val="18"/>
          <w:szCs w:val="18"/>
        </w:rPr>
        <w:t>-Субсидии на софинансирование дорожной деятельности и по программе энергосбережения  и повышения энергетической эффективности поступят в бюджет поселения с 3 квартала 2015 года .</w:t>
      </w:r>
    </w:p>
    <w:p w:rsidR="00885C3B" w:rsidRPr="00885C3B" w:rsidRDefault="00885C3B" w:rsidP="00885C3B">
      <w:pPr>
        <w:pStyle w:val="a4"/>
        <w:rPr>
          <w:rFonts w:ascii="Times New Roman" w:hAnsi="Times New Roman"/>
          <w:sz w:val="18"/>
          <w:szCs w:val="18"/>
        </w:rPr>
      </w:pPr>
      <w:r w:rsidRPr="00885C3B">
        <w:rPr>
          <w:rFonts w:ascii="Times New Roman" w:hAnsi="Times New Roman"/>
          <w:sz w:val="18"/>
          <w:szCs w:val="18"/>
        </w:rPr>
        <w:t>РАСХОДЫ</w:t>
      </w:r>
    </w:p>
    <w:p w:rsidR="00885C3B" w:rsidRPr="00885C3B" w:rsidRDefault="00885C3B" w:rsidP="00885C3B">
      <w:pPr>
        <w:pStyle w:val="a4"/>
        <w:rPr>
          <w:rFonts w:ascii="Times New Roman" w:hAnsi="Times New Roman"/>
          <w:sz w:val="18"/>
          <w:szCs w:val="18"/>
        </w:rPr>
      </w:pPr>
      <w:r w:rsidRPr="00885C3B">
        <w:rPr>
          <w:rFonts w:ascii="Times New Roman" w:hAnsi="Times New Roman"/>
          <w:sz w:val="18"/>
          <w:szCs w:val="18"/>
        </w:rPr>
        <w:t>За 1 полугодие 2015 года расходная  часть бюджета муниципального образования «Усть-Паденьгское» выполнена на сумму 2273,7 тыс.руб. , что составляет 52,1процента от плановых показателей.</w:t>
      </w:r>
    </w:p>
    <w:p w:rsidR="00885C3B" w:rsidRPr="00885C3B" w:rsidRDefault="00885C3B" w:rsidP="00885C3B">
      <w:pPr>
        <w:pStyle w:val="a4"/>
        <w:rPr>
          <w:rFonts w:ascii="Times New Roman" w:hAnsi="Times New Roman"/>
          <w:sz w:val="18"/>
          <w:szCs w:val="18"/>
        </w:rPr>
      </w:pPr>
      <w:r w:rsidRPr="00885C3B">
        <w:rPr>
          <w:rFonts w:ascii="Times New Roman" w:hAnsi="Times New Roman"/>
          <w:sz w:val="18"/>
          <w:szCs w:val="18"/>
        </w:rPr>
        <w:t>Расходы по разделу «Общегосударственные вопросы» составили 806,2 тыс.руб. 49,5 процента от плана : расходы по главе составили 50,6 процента, по аппарату управления – 52,0 процента, административной комиссии – 0 процентов ( расходы будут производиться с 3 квартала), перечисление межбюджетных трансфертов – 50,0 процентов.</w:t>
      </w:r>
    </w:p>
    <w:p w:rsidR="00885C3B" w:rsidRPr="00885C3B" w:rsidRDefault="00885C3B" w:rsidP="00885C3B">
      <w:pPr>
        <w:pStyle w:val="a4"/>
        <w:rPr>
          <w:rFonts w:ascii="Times New Roman" w:hAnsi="Times New Roman"/>
          <w:sz w:val="18"/>
          <w:szCs w:val="18"/>
        </w:rPr>
      </w:pPr>
      <w:r w:rsidRPr="00885C3B">
        <w:rPr>
          <w:rFonts w:ascii="Times New Roman" w:hAnsi="Times New Roman"/>
          <w:sz w:val="18"/>
          <w:szCs w:val="18"/>
        </w:rPr>
        <w:t>Расходы по разделу «Национальная оборона» составили 30,4 процента от плана.(23,7 тыс.руб.)</w:t>
      </w:r>
    </w:p>
    <w:p w:rsidR="00885C3B" w:rsidRPr="00885C3B" w:rsidRDefault="00885C3B" w:rsidP="00885C3B">
      <w:pPr>
        <w:pStyle w:val="a4"/>
        <w:rPr>
          <w:rFonts w:ascii="Times New Roman" w:hAnsi="Times New Roman"/>
          <w:sz w:val="18"/>
          <w:szCs w:val="18"/>
        </w:rPr>
      </w:pPr>
      <w:r w:rsidRPr="00885C3B">
        <w:rPr>
          <w:rFonts w:ascii="Times New Roman" w:hAnsi="Times New Roman"/>
          <w:sz w:val="18"/>
          <w:szCs w:val="18"/>
        </w:rPr>
        <w:t>Расходы по разделу « Национальная безопасность и правоохранительная деятельность» - 13,6 процента от плана.(4,5 тыс.руб.)</w:t>
      </w:r>
    </w:p>
    <w:p w:rsidR="00885C3B" w:rsidRPr="00885C3B" w:rsidRDefault="00885C3B" w:rsidP="00885C3B">
      <w:pPr>
        <w:pStyle w:val="a4"/>
        <w:rPr>
          <w:rFonts w:ascii="Times New Roman" w:hAnsi="Times New Roman"/>
          <w:sz w:val="18"/>
          <w:szCs w:val="18"/>
        </w:rPr>
      </w:pPr>
      <w:r w:rsidRPr="00885C3B">
        <w:rPr>
          <w:rFonts w:ascii="Times New Roman" w:hAnsi="Times New Roman"/>
          <w:sz w:val="18"/>
          <w:szCs w:val="18"/>
        </w:rPr>
        <w:t>Расходы по разделу «Национальная экономика» составили 49,5 тыс.руб. -18 процентов от плана (произведены расходы по зимнему содержанию дорог, летние ремонты дорог и проезды к дворовым территориям много квартирных домов будут производится с 3 квартала)</w:t>
      </w:r>
    </w:p>
    <w:p w:rsidR="00885C3B" w:rsidRPr="00885C3B" w:rsidRDefault="00885C3B" w:rsidP="00885C3B">
      <w:pPr>
        <w:pStyle w:val="a4"/>
        <w:rPr>
          <w:rFonts w:ascii="Times New Roman" w:hAnsi="Times New Roman"/>
          <w:sz w:val="18"/>
          <w:szCs w:val="18"/>
        </w:rPr>
      </w:pPr>
      <w:r w:rsidRPr="00885C3B">
        <w:rPr>
          <w:rFonts w:ascii="Times New Roman" w:hAnsi="Times New Roman"/>
          <w:sz w:val="18"/>
          <w:szCs w:val="18"/>
        </w:rPr>
        <w:t>Расходы по разделу «Жилищно-коммунальное хозяйство» составили 64,8 процента от плана из них:  «Жилищное хозяйство» - 69,9 тыс.руб. (74,6 процента), «Коммунальное хозяйство» - 1189,3 тыс.руб. (66,1 процента), «Благоустройство» - 71,8 тыс.руб. (44,6 процента).</w:t>
      </w:r>
    </w:p>
    <w:p w:rsidR="00885C3B" w:rsidRPr="00885C3B" w:rsidRDefault="00885C3B" w:rsidP="00885C3B">
      <w:pPr>
        <w:pStyle w:val="a4"/>
        <w:rPr>
          <w:rFonts w:ascii="Times New Roman" w:hAnsi="Times New Roman"/>
          <w:sz w:val="18"/>
          <w:szCs w:val="18"/>
        </w:rPr>
      </w:pPr>
      <w:r w:rsidRPr="00885C3B">
        <w:rPr>
          <w:rFonts w:ascii="Times New Roman" w:hAnsi="Times New Roman"/>
          <w:sz w:val="18"/>
          <w:szCs w:val="18"/>
        </w:rPr>
        <w:t>Расходы по разделу «Культура и кинематография» составили 44,0 тыс.руб. -23,2 процента от плановых показателей. С 3 квартала 2015 года будут производится расходы на реализацию тосовских проектов.</w:t>
      </w:r>
    </w:p>
    <w:p w:rsidR="00885C3B" w:rsidRPr="00885C3B" w:rsidRDefault="00885C3B" w:rsidP="00885C3B">
      <w:pPr>
        <w:pStyle w:val="a4"/>
        <w:rPr>
          <w:rFonts w:ascii="Times New Roman" w:hAnsi="Times New Roman"/>
          <w:sz w:val="18"/>
          <w:szCs w:val="18"/>
        </w:rPr>
      </w:pPr>
      <w:r w:rsidRPr="00885C3B">
        <w:rPr>
          <w:rFonts w:ascii="Times New Roman" w:hAnsi="Times New Roman"/>
          <w:sz w:val="18"/>
          <w:szCs w:val="18"/>
        </w:rPr>
        <w:t>Расходы по разделу «Физическая культура и спорт» составили 14,8 тыс.руб. – 13,9 процента от плана. Уборщица принята на 0,3 ставки, план рассчитан на 1,0 ставку.</w:t>
      </w:r>
    </w:p>
    <w:p w:rsidR="00885C3B" w:rsidRPr="00885C3B" w:rsidRDefault="00885C3B" w:rsidP="00885C3B">
      <w:pPr>
        <w:pStyle w:val="a4"/>
        <w:rPr>
          <w:rFonts w:ascii="Times New Roman" w:hAnsi="Times New Roman"/>
          <w:sz w:val="18"/>
          <w:szCs w:val="18"/>
        </w:rPr>
      </w:pPr>
      <w:r w:rsidRPr="00885C3B">
        <w:rPr>
          <w:rFonts w:ascii="Times New Roman" w:hAnsi="Times New Roman"/>
          <w:sz w:val="18"/>
          <w:szCs w:val="18"/>
        </w:rPr>
        <w:t>ИСТОЧНИКИ ФИНАНСИРОВАНИЯ ДЕФИЦИТА БЮДЖЕТА</w:t>
      </w:r>
    </w:p>
    <w:p w:rsidR="00885C3B" w:rsidRDefault="00885C3B" w:rsidP="00885C3B">
      <w:pPr>
        <w:pStyle w:val="a4"/>
        <w:rPr>
          <w:rFonts w:ascii="Times New Roman" w:hAnsi="Times New Roman"/>
          <w:sz w:val="18"/>
          <w:szCs w:val="18"/>
        </w:rPr>
      </w:pPr>
      <w:r w:rsidRPr="00885C3B">
        <w:rPr>
          <w:rFonts w:ascii="Times New Roman" w:hAnsi="Times New Roman"/>
          <w:sz w:val="18"/>
          <w:szCs w:val="18"/>
        </w:rPr>
        <w:t>Итогом исполнения бюджета муниципального образования «Усть-Паденьгское» будет профицит бюджета в сумме 233,0 тыс.руб.</w:t>
      </w:r>
    </w:p>
    <w:tbl>
      <w:tblPr>
        <w:tblW w:w="10614" w:type="dxa"/>
        <w:tblInd w:w="91" w:type="dxa"/>
        <w:tblLook w:val="04A0"/>
      </w:tblPr>
      <w:tblGrid>
        <w:gridCol w:w="674"/>
        <w:gridCol w:w="541"/>
        <w:gridCol w:w="1032"/>
        <w:gridCol w:w="844"/>
        <w:gridCol w:w="870"/>
        <w:gridCol w:w="280"/>
        <w:gridCol w:w="435"/>
        <w:gridCol w:w="395"/>
        <w:gridCol w:w="216"/>
        <w:gridCol w:w="370"/>
        <w:gridCol w:w="675"/>
        <w:gridCol w:w="216"/>
        <w:gridCol w:w="216"/>
        <w:gridCol w:w="681"/>
        <w:gridCol w:w="415"/>
        <w:gridCol w:w="216"/>
        <w:gridCol w:w="853"/>
        <w:gridCol w:w="217"/>
        <w:gridCol w:w="216"/>
        <w:gridCol w:w="445"/>
        <w:gridCol w:w="142"/>
        <w:gridCol w:w="285"/>
        <w:gridCol w:w="246"/>
        <w:gridCol w:w="122"/>
        <w:gridCol w:w="12"/>
      </w:tblGrid>
      <w:tr w:rsidR="00732030" w:rsidRPr="00732030" w:rsidTr="00CA17D1">
        <w:trPr>
          <w:gridAfter w:val="4"/>
          <w:wAfter w:w="665" w:type="dxa"/>
          <w:trHeight w:val="315"/>
        </w:trPr>
        <w:tc>
          <w:tcPr>
            <w:tcW w:w="674"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541"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032"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844"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585" w:type="dxa"/>
            <w:gridSpan w:val="3"/>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981" w:type="dxa"/>
            <w:gridSpan w:val="3"/>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4292" w:type="dxa"/>
            <w:gridSpan w:val="11"/>
            <w:tcBorders>
              <w:top w:val="nil"/>
              <w:left w:val="nil"/>
              <w:bottom w:val="nil"/>
              <w:right w:val="nil"/>
            </w:tcBorders>
            <w:shd w:val="clear" w:color="auto" w:fill="auto"/>
            <w:noWrap/>
            <w:vAlign w:val="bottom"/>
            <w:hideMark/>
          </w:tcPr>
          <w:p w:rsidR="00AE0B11" w:rsidRDefault="00AE0B11" w:rsidP="00732030">
            <w:pPr>
              <w:jc w:val="right"/>
              <w:rPr>
                <w:sz w:val="18"/>
                <w:szCs w:val="18"/>
                <w:lang w:val="ru-RU"/>
              </w:rPr>
            </w:pPr>
          </w:p>
          <w:p w:rsidR="00AE0B11" w:rsidRDefault="00AE0B11" w:rsidP="00732030">
            <w:pPr>
              <w:jc w:val="right"/>
              <w:rPr>
                <w:sz w:val="18"/>
                <w:szCs w:val="18"/>
                <w:lang w:val="ru-RU"/>
              </w:rPr>
            </w:pPr>
          </w:p>
          <w:p w:rsidR="00AE0B11" w:rsidRDefault="00AE0B11" w:rsidP="00732030">
            <w:pPr>
              <w:jc w:val="right"/>
              <w:rPr>
                <w:sz w:val="18"/>
                <w:szCs w:val="18"/>
                <w:lang w:val="ru-RU"/>
              </w:rPr>
            </w:pPr>
          </w:p>
          <w:p w:rsidR="00D93B54" w:rsidRDefault="00D93B54" w:rsidP="00732030">
            <w:pPr>
              <w:jc w:val="right"/>
              <w:rPr>
                <w:sz w:val="18"/>
                <w:szCs w:val="18"/>
                <w:lang w:val="ru-RU"/>
              </w:rPr>
            </w:pPr>
          </w:p>
          <w:p w:rsidR="00732030" w:rsidRPr="00732030" w:rsidRDefault="00732030" w:rsidP="00732030">
            <w:pPr>
              <w:jc w:val="right"/>
              <w:rPr>
                <w:sz w:val="18"/>
                <w:szCs w:val="18"/>
                <w:lang w:val="ru-RU"/>
              </w:rPr>
            </w:pPr>
            <w:r w:rsidRPr="00732030">
              <w:rPr>
                <w:sz w:val="18"/>
                <w:szCs w:val="18"/>
                <w:lang w:val="ru-RU"/>
              </w:rPr>
              <w:lastRenderedPageBreak/>
              <w:t>Приложение № 1</w:t>
            </w:r>
          </w:p>
        </w:tc>
      </w:tr>
      <w:tr w:rsidR="00732030" w:rsidRPr="00732030" w:rsidTr="00CA17D1">
        <w:trPr>
          <w:gridAfter w:val="4"/>
          <w:wAfter w:w="665" w:type="dxa"/>
          <w:trHeight w:val="210"/>
        </w:trPr>
        <w:tc>
          <w:tcPr>
            <w:tcW w:w="674"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541"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032"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844"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585" w:type="dxa"/>
            <w:gridSpan w:val="3"/>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981" w:type="dxa"/>
            <w:gridSpan w:val="3"/>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4292" w:type="dxa"/>
            <w:gridSpan w:val="11"/>
            <w:tcBorders>
              <w:top w:val="nil"/>
              <w:left w:val="nil"/>
              <w:bottom w:val="nil"/>
              <w:right w:val="nil"/>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к решению № 102  от   14.08.2015 года</w:t>
            </w:r>
          </w:p>
        </w:tc>
      </w:tr>
      <w:tr w:rsidR="00732030" w:rsidRPr="00732030" w:rsidTr="00CA17D1">
        <w:trPr>
          <w:gridAfter w:val="4"/>
          <w:wAfter w:w="665" w:type="dxa"/>
          <w:trHeight w:val="285"/>
        </w:trPr>
        <w:tc>
          <w:tcPr>
            <w:tcW w:w="674"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541"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032"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844"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585" w:type="dxa"/>
            <w:gridSpan w:val="3"/>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981" w:type="dxa"/>
            <w:gridSpan w:val="3"/>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4292" w:type="dxa"/>
            <w:gridSpan w:val="11"/>
            <w:tcBorders>
              <w:top w:val="nil"/>
              <w:left w:val="nil"/>
              <w:bottom w:val="nil"/>
              <w:right w:val="nil"/>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 xml:space="preserve">"Об утверждении отчета об исполнении бюджета </w:t>
            </w:r>
          </w:p>
        </w:tc>
      </w:tr>
      <w:tr w:rsidR="00732030" w:rsidRPr="00732030" w:rsidTr="00CA17D1">
        <w:trPr>
          <w:gridAfter w:val="4"/>
          <w:wAfter w:w="665" w:type="dxa"/>
          <w:trHeight w:val="255"/>
        </w:trPr>
        <w:tc>
          <w:tcPr>
            <w:tcW w:w="674" w:type="dxa"/>
            <w:tcBorders>
              <w:top w:val="nil"/>
              <w:left w:val="nil"/>
              <w:bottom w:val="nil"/>
              <w:right w:val="nil"/>
            </w:tcBorders>
            <w:shd w:val="clear" w:color="auto" w:fill="auto"/>
            <w:noWrap/>
            <w:vAlign w:val="bottom"/>
            <w:hideMark/>
          </w:tcPr>
          <w:p w:rsidR="00732030" w:rsidRPr="00732030" w:rsidRDefault="00732030" w:rsidP="00732030">
            <w:pPr>
              <w:jc w:val="center"/>
              <w:rPr>
                <w:b/>
                <w:bCs/>
                <w:sz w:val="18"/>
                <w:szCs w:val="18"/>
                <w:lang w:val="ru-RU"/>
              </w:rPr>
            </w:pPr>
          </w:p>
        </w:tc>
        <w:tc>
          <w:tcPr>
            <w:tcW w:w="541" w:type="dxa"/>
            <w:tcBorders>
              <w:top w:val="nil"/>
              <w:left w:val="nil"/>
              <w:bottom w:val="nil"/>
              <w:right w:val="nil"/>
            </w:tcBorders>
            <w:shd w:val="clear" w:color="auto" w:fill="auto"/>
            <w:noWrap/>
            <w:vAlign w:val="bottom"/>
            <w:hideMark/>
          </w:tcPr>
          <w:p w:rsidR="00732030" w:rsidRPr="00732030" w:rsidRDefault="00732030" w:rsidP="00732030">
            <w:pPr>
              <w:jc w:val="center"/>
              <w:rPr>
                <w:b/>
                <w:bCs/>
                <w:sz w:val="18"/>
                <w:szCs w:val="18"/>
                <w:lang w:val="ru-RU"/>
              </w:rPr>
            </w:pPr>
          </w:p>
        </w:tc>
        <w:tc>
          <w:tcPr>
            <w:tcW w:w="1032" w:type="dxa"/>
            <w:tcBorders>
              <w:top w:val="nil"/>
              <w:left w:val="nil"/>
              <w:bottom w:val="nil"/>
              <w:right w:val="nil"/>
            </w:tcBorders>
            <w:shd w:val="clear" w:color="auto" w:fill="auto"/>
            <w:noWrap/>
            <w:vAlign w:val="bottom"/>
            <w:hideMark/>
          </w:tcPr>
          <w:p w:rsidR="00732030" w:rsidRPr="00732030" w:rsidRDefault="00732030" w:rsidP="00732030">
            <w:pPr>
              <w:jc w:val="center"/>
              <w:rPr>
                <w:b/>
                <w:bCs/>
                <w:sz w:val="18"/>
                <w:szCs w:val="18"/>
                <w:lang w:val="ru-RU"/>
              </w:rPr>
            </w:pPr>
          </w:p>
        </w:tc>
        <w:tc>
          <w:tcPr>
            <w:tcW w:w="844" w:type="dxa"/>
            <w:tcBorders>
              <w:top w:val="nil"/>
              <w:left w:val="nil"/>
              <w:bottom w:val="nil"/>
              <w:right w:val="nil"/>
            </w:tcBorders>
            <w:shd w:val="clear" w:color="auto" w:fill="auto"/>
            <w:noWrap/>
            <w:vAlign w:val="bottom"/>
            <w:hideMark/>
          </w:tcPr>
          <w:p w:rsidR="00732030" w:rsidRPr="00732030" w:rsidRDefault="00732030" w:rsidP="00732030">
            <w:pPr>
              <w:jc w:val="center"/>
              <w:rPr>
                <w:b/>
                <w:bCs/>
                <w:sz w:val="18"/>
                <w:szCs w:val="18"/>
                <w:lang w:val="ru-RU"/>
              </w:rPr>
            </w:pPr>
          </w:p>
        </w:tc>
        <w:tc>
          <w:tcPr>
            <w:tcW w:w="1585" w:type="dxa"/>
            <w:gridSpan w:val="3"/>
            <w:tcBorders>
              <w:top w:val="nil"/>
              <w:left w:val="nil"/>
              <w:bottom w:val="nil"/>
              <w:right w:val="nil"/>
            </w:tcBorders>
            <w:shd w:val="clear" w:color="auto" w:fill="auto"/>
            <w:noWrap/>
            <w:vAlign w:val="bottom"/>
            <w:hideMark/>
          </w:tcPr>
          <w:p w:rsidR="00732030" w:rsidRPr="00732030" w:rsidRDefault="00732030" w:rsidP="00732030">
            <w:pPr>
              <w:jc w:val="center"/>
              <w:rPr>
                <w:b/>
                <w:bCs/>
                <w:sz w:val="18"/>
                <w:szCs w:val="18"/>
                <w:lang w:val="ru-RU"/>
              </w:rPr>
            </w:pPr>
          </w:p>
        </w:tc>
        <w:tc>
          <w:tcPr>
            <w:tcW w:w="981" w:type="dxa"/>
            <w:gridSpan w:val="3"/>
            <w:tcBorders>
              <w:top w:val="nil"/>
              <w:left w:val="nil"/>
              <w:bottom w:val="nil"/>
              <w:right w:val="nil"/>
            </w:tcBorders>
            <w:shd w:val="clear" w:color="auto" w:fill="auto"/>
            <w:noWrap/>
            <w:vAlign w:val="bottom"/>
            <w:hideMark/>
          </w:tcPr>
          <w:p w:rsidR="00732030" w:rsidRPr="00732030" w:rsidRDefault="00732030" w:rsidP="00732030">
            <w:pPr>
              <w:jc w:val="center"/>
              <w:rPr>
                <w:b/>
                <w:bCs/>
                <w:sz w:val="18"/>
                <w:szCs w:val="18"/>
                <w:lang w:val="ru-RU"/>
              </w:rPr>
            </w:pPr>
          </w:p>
        </w:tc>
        <w:tc>
          <w:tcPr>
            <w:tcW w:w="4292" w:type="dxa"/>
            <w:gridSpan w:val="11"/>
            <w:tcBorders>
              <w:top w:val="nil"/>
              <w:left w:val="nil"/>
              <w:bottom w:val="nil"/>
              <w:right w:val="nil"/>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МО "Усть-Паденьгское" за 1 полугодие 2015 года "</w:t>
            </w:r>
          </w:p>
        </w:tc>
      </w:tr>
      <w:tr w:rsidR="00732030" w:rsidRPr="00732030" w:rsidTr="00CA17D1">
        <w:trPr>
          <w:gridAfter w:val="1"/>
          <w:wAfter w:w="12" w:type="dxa"/>
          <w:trHeight w:val="75"/>
        </w:trPr>
        <w:tc>
          <w:tcPr>
            <w:tcW w:w="10602" w:type="dxa"/>
            <w:gridSpan w:val="24"/>
            <w:tcBorders>
              <w:top w:val="nil"/>
              <w:left w:val="nil"/>
              <w:bottom w:val="nil"/>
              <w:right w:val="nil"/>
            </w:tcBorders>
            <w:shd w:val="clear" w:color="auto" w:fill="auto"/>
            <w:noWrap/>
            <w:vAlign w:val="bottom"/>
            <w:hideMark/>
          </w:tcPr>
          <w:p w:rsidR="00732030" w:rsidRPr="00732030" w:rsidRDefault="00732030" w:rsidP="00732030">
            <w:pPr>
              <w:jc w:val="center"/>
              <w:rPr>
                <w:b/>
                <w:bCs/>
                <w:sz w:val="18"/>
                <w:szCs w:val="18"/>
                <w:lang w:val="ru-RU"/>
              </w:rPr>
            </w:pPr>
          </w:p>
        </w:tc>
      </w:tr>
      <w:tr w:rsidR="00732030" w:rsidRPr="00732030" w:rsidTr="00CA17D1">
        <w:trPr>
          <w:gridAfter w:val="1"/>
          <w:wAfter w:w="12" w:type="dxa"/>
          <w:trHeight w:val="285"/>
        </w:trPr>
        <w:tc>
          <w:tcPr>
            <w:tcW w:w="10602" w:type="dxa"/>
            <w:gridSpan w:val="24"/>
            <w:tcBorders>
              <w:top w:val="nil"/>
              <w:left w:val="nil"/>
              <w:bottom w:val="single" w:sz="4" w:space="0" w:color="auto"/>
              <w:right w:val="nil"/>
            </w:tcBorders>
            <w:shd w:val="clear" w:color="auto" w:fill="auto"/>
            <w:noWrap/>
            <w:vAlign w:val="bottom"/>
            <w:hideMark/>
          </w:tcPr>
          <w:p w:rsidR="00732030" w:rsidRPr="00732030" w:rsidRDefault="00CA17D1" w:rsidP="00732030">
            <w:pPr>
              <w:jc w:val="center"/>
              <w:rPr>
                <w:b/>
                <w:bCs/>
                <w:sz w:val="18"/>
                <w:szCs w:val="18"/>
                <w:lang w:val="ru-RU"/>
              </w:rPr>
            </w:pPr>
            <w:r>
              <w:rPr>
                <w:b/>
                <w:bCs/>
                <w:sz w:val="18"/>
                <w:szCs w:val="18"/>
                <w:lang w:val="ru-RU"/>
              </w:rPr>
              <w:t xml:space="preserve">Отчет </w:t>
            </w:r>
            <w:r w:rsidR="00732030" w:rsidRPr="00732030">
              <w:rPr>
                <w:b/>
                <w:bCs/>
                <w:sz w:val="18"/>
                <w:szCs w:val="18"/>
                <w:lang w:val="ru-RU"/>
              </w:rPr>
              <w:t xml:space="preserve">об исполнении бюджета МО "Усть-Паденьгское" по доходам за 1 полугодие 2015 года </w:t>
            </w:r>
          </w:p>
        </w:tc>
      </w:tr>
      <w:tr w:rsidR="00732030" w:rsidRPr="00732030" w:rsidTr="00CA17D1">
        <w:trPr>
          <w:gridAfter w:val="1"/>
          <w:wAfter w:w="12" w:type="dxa"/>
          <w:trHeight w:val="345"/>
        </w:trPr>
        <w:tc>
          <w:tcPr>
            <w:tcW w:w="2247" w:type="dxa"/>
            <w:gridSpan w:val="3"/>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r w:rsidRPr="00732030">
              <w:rPr>
                <w:sz w:val="18"/>
                <w:szCs w:val="18"/>
                <w:lang w:val="ru-RU"/>
              </w:rPr>
              <w:t>Единица измерения: руб.</w:t>
            </w:r>
          </w:p>
        </w:tc>
        <w:tc>
          <w:tcPr>
            <w:tcW w:w="844"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585" w:type="dxa"/>
            <w:gridSpan w:val="3"/>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981" w:type="dxa"/>
            <w:gridSpan w:val="3"/>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107" w:type="dxa"/>
            <w:gridSpan w:val="3"/>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312" w:type="dxa"/>
            <w:gridSpan w:val="3"/>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070" w:type="dxa"/>
            <w:gridSpan w:val="2"/>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456" w:type="dxa"/>
            <w:gridSpan w:val="6"/>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r>
      <w:tr w:rsidR="00732030" w:rsidRPr="00732030" w:rsidTr="00CA17D1">
        <w:trPr>
          <w:gridAfter w:val="1"/>
          <w:wAfter w:w="12" w:type="dxa"/>
          <w:trHeight w:val="207"/>
        </w:trPr>
        <w:tc>
          <w:tcPr>
            <w:tcW w:w="4676" w:type="dxa"/>
            <w:gridSpan w:val="7"/>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732030" w:rsidRPr="00732030" w:rsidRDefault="00732030" w:rsidP="00732030">
            <w:pPr>
              <w:jc w:val="center"/>
              <w:rPr>
                <w:sz w:val="18"/>
                <w:szCs w:val="18"/>
                <w:lang w:val="ru-RU"/>
              </w:rPr>
            </w:pPr>
            <w:r w:rsidRPr="00732030">
              <w:rPr>
                <w:sz w:val="18"/>
                <w:szCs w:val="18"/>
                <w:lang w:val="ru-RU"/>
              </w:rPr>
              <w:t>Наименование доходов</w:t>
            </w:r>
          </w:p>
        </w:tc>
        <w:tc>
          <w:tcPr>
            <w:tcW w:w="2088" w:type="dxa"/>
            <w:gridSpan w:val="6"/>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732030" w:rsidRPr="00732030" w:rsidRDefault="00732030" w:rsidP="00732030">
            <w:pPr>
              <w:jc w:val="center"/>
              <w:rPr>
                <w:sz w:val="18"/>
                <w:szCs w:val="18"/>
                <w:lang w:val="ru-RU"/>
              </w:rPr>
            </w:pPr>
            <w:r w:rsidRPr="00732030">
              <w:rPr>
                <w:sz w:val="18"/>
                <w:szCs w:val="18"/>
                <w:lang w:val="ru-RU"/>
              </w:rPr>
              <w:t>Код доходов бюджетной классификации РФ</w:t>
            </w:r>
          </w:p>
        </w:tc>
        <w:tc>
          <w:tcPr>
            <w:tcW w:w="1312" w:type="dxa"/>
            <w:gridSpan w:val="3"/>
            <w:vMerge w:val="restart"/>
            <w:tcBorders>
              <w:top w:val="single" w:sz="8" w:space="0" w:color="auto"/>
              <w:left w:val="single" w:sz="8" w:space="0" w:color="auto"/>
              <w:bottom w:val="single" w:sz="8" w:space="0" w:color="000000"/>
              <w:right w:val="nil"/>
            </w:tcBorders>
            <w:shd w:val="clear" w:color="auto" w:fill="auto"/>
            <w:noWrap/>
            <w:vAlign w:val="center"/>
            <w:hideMark/>
          </w:tcPr>
          <w:p w:rsidR="00732030" w:rsidRPr="00732030" w:rsidRDefault="00732030" w:rsidP="00732030">
            <w:pPr>
              <w:jc w:val="center"/>
              <w:rPr>
                <w:sz w:val="18"/>
                <w:szCs w:val="18"/>
                <w:lang w:val="ru-RU"/>
              </w:rPr>
            </w:pPr>
            <w:r w:rsidRPr="00732030">
              <w:rPr>
                <w:sz w:val="18"/>
                <w:szCs w:val="18"/>
                <w:lang w:val="ru-RU"/>
              </w:rPr>
              <w:t>План</w:t>
            </w:r>
          </w:p>
        </w:tc>
        <w:tc>
          <w:tcPr>
            <w:tcW w:w="1070" w:type="dxa"/>
            <w:gridSpan w:val="2"/>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732030" w:rsidRPr="00732030" w:rsidRDefault="00732030" w:rsidP="00732030">
            <w:pPr>
              <w:jc w:val="center"/>
              <w:rPr>
                <w:sz w:val="18"/>
                <w:szCs w:val="18"/>
                <w:lang w:val="ru-RU"/>
              </w:rPr>
            </w:pPr>
            <w:r w:rsidRPr="00732030">
              <w:rPr>
                <w:sz w:val="18"/>
                <w:szCs w:val="18"/>
                <w:lang w:val="ru-RU"/>
              </w:rPr>
              <w:t>Исполнено</w:t>
            </w:r>
          </w:p>
        </w:tc>
        <w:tc>
          <w:tcPr>
            <w:tcW w:w="1456" w:type="dxa"/>
            <w:gridSpan w:val="6"/>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732030" w:rsidRPr="00732030" w:rsidRDefault="00732030" w:rsidP="00732030">
            <w:pPr>
              <w:jc w:val="center"/>
              <w:rPr>
                <w:sz w:val="18"/>
                <w:szCs w:val="18"/>
                <w:lang w:val="ru-RU"/>
              </w:rPr>
            </w:pPr>
            <w:r w:rsidRPr="00732030">
              <w:rPr>
                <w:sz w:val="18"/>
                <w:szCs w:val="18"/>
                <w:lang w:val="ru-RU"/>
              </w:rPr>
              <w:t>% исполнения</w:t>
            </w:r>
          </w:p>
        </w:tc>
      </w:tr>
      <w:tr w:rsidR="00732030" w:rsidRPr="00732030" w:rsidTr="00CA17D1">
        <w:trPr>
          <w:gridAfter w:val="1"/>
          <w:wAfter w:w="12" w:type="dxa"/>
          <w:trHeight w:val="207"/>
        </w:trPr>
        <w:tc>
          <w:tcPr>
            <w:tcW w:w="4676" w:type="dxa"/>
            <w:gridSpan w:val="7"/>
            <w:vMerge/>
            <w:tcBorders>
              <w:top w:val="single" w:sz="8" w:space="0" w:color="auto"/>
              <w:left w:val="single" w:sz="8" w:space="0" w:color="auto"/>
              <w:bottom w:val="single" w:sz="8" w:space="0" w:color="000000"/>
              <w:right w:val="single" w:sz="8" w:space="0" w:color="000000"/>
            </w:tcBorders>
            <w:vAlign w:val="center"/>
            <w:hideMark/>
          </w:tcPr>
          <w:p w:rsidR="00732030" w:rsidRPr="00732030" w:rsidRDefault="00732030" w:rsidP="00732030">
            <w:pPr>
              <w:rPr>
                <w:sz w:val="18"/>
                <w:szCs w:val="18"/>
                <w:lang w:val="ru-RU"/>
              </w:rPr>
            </w:pPr>
          </w:p>
        </w:tc>
        <w:tc>
          <w:tcPr>
            <w:tcW w:w="2088" w:type="dxa"/>
            <w:gridSpan w:val="6"/>
            <w:vMerge/>
            <w:tcBorders>
              <w:top w:val="single" w:sz="8" w:space="0" w:color="auto"/>
              <w:left w:val="single" w:sz="8" w:space="0" w:color="auto"/>
              <w:bottom w:val="single" w:sz="8" w:space="0" w:color="000000"/>
              <w:right w:val="single" w:sz="8" w:space="0" w:color="000000"/>
            </w:tcBorders>
            <w:vAlign w:val="center"/>
            <w:hideMark/>
          </w:tcPr>
          <w:p w:rsidR="00732030" w:rsidRPr="00732030" w:rsidRDefault="00732030" w:rsidP="00732030">
            <w:pPr>
              <w:rPr>
                <w:sz w:val="18"/>
                <w:szCs w:val="18"/>
                <w:lang w:val="ru-RU"/>
              </w:rPr>
            </w:pPr>
          </w:p>
        </w:tc>
        <w:tc>
          <w:tcPr>
            <w:tcW w:w="1312" w:type="dxa"/>
            <w:gridSpan w:val="3"/>
            <w:vMerge/>
            <w:tcBorders>
              <w:top w:val="single" w:sz="8" w:space="0" w:color="auto"/>
              <w:left w:val="single" w:sz="8" w:space="0" w:color="auto"/>
              <w:bottom w:val="single" w:sz="8" w:space="0" w:color="000000"/>
              <w:right w:val="nil"/>
            </w:tcBorders>
            <w:vAlign w:val="center"/>
            <w:hideMark/>
          </w:tcPr>
          <w:p w:rsidR="00732030" w:rsidRPr="00732030" w:rsidRDefault="00732030" w:rsidP="00732030">
            <w:pPr>
              <w:rPr>
                <w:sz w:val="18"/>
                <w:szCs w:val="18"/>
                <w:lang w:val="ru-RU"/>
              </w:rPr>
            </w:pPr>
          </w:p>
        </w:tc>
        <w:tc>
          <w:tcPr>
            <w:tcW w:w="1070" w:type="dxa"/>
            <w:gridSpan w:val="2"/>
            <w:vMerge/>
            <w:tcBorders>
              <w:top w:val="single" w:sz="8" w:space="0" w:color="auto"/>
              <w:left w:val="single" w:sz="8" w:space="0" w:color="auto"/>
              <w:bottom w:val="single" w:sz="8" w:space="0" w:color="000000"/>
              <w:right w:val="single" w:sz="8" w:space="0" w:color="auto"/>
            </w:tcBorders>
            <w:vAlign w:val="center"/>
            <w:hideMark/>
          </w:tcPr>
          <w:p w:rsidR="00732030" w:rsidRPr="00732030" w:rsidRDefault="00732030" w:rsidP="00732030">
            <w:pPr>
              <w:rPr>
                <w:sz w:val="18"/>
                <w:szCs w:val="18"/>
                <w:lang w:val="ru-RU"/>
              </w:rPr>
            </w:pPr>
          </w:p>
        </w:tc>
        <w:tc>
          <w:tcPr>
            <w:tcW w:w="1456" w:type="dxa"/>
            <w:gridSpan w:val="6"/>
            <w:vMerge/>
            <w:tcBorders>
              <w:top w:val="single" w:sz="8" w:space="0" w:color="auto"/>
              <w:left w:val="single" w:sz="8" w:space="0" w:color="auto"/>
              <w:bottom w:val="single" w:sz="8" w:space="0" w:color="000000"/>
              <w:right w:val="single" w:sz="8" w:space="0" w:color="auto"/>
            </w:tcBorders>
            <w:vAlign w:val="center"/>
            <w:hideMark/>
          </w:tcPr>
          <w:p w:rsidR="00732030" w:rsidRPr="00732030" w:rsidRDefault="00732030" w:rsidP="00732030">
            <w:pPr>
              <w:rPr>
                <w:sz w:val="18"/>
                <w:szCs w:val="18"/>
                <w:lang w:val="ru-RU"/>
              </w:rPr>
            </w:pPr>
          </w:p>
        </w:tc>
      </w:tr>
      <w:tr w:rsidR="00732030" w:rsidRPr="00732030" w:rsidTr="00CA17D1">
        <w:trPr>
          <w:gridAfter w:val="1"/>
          <w:wAfter w:w="12" w:type="dxa"/>
          <w:trHeight w:val="255"/>
        </w:trPr>
        <w:tc>
          <w:tcPr>
            <w:tcW w:w="4676" w:type="dxa"/>
            <w:gridSpan w:val="7"/>
            <w:vMerge/>
            <w:tcBorders>
              <w:top w:val="single" w:sz="8" w:space="0" w:color="auto"/>
              <w:left w:val="single" w:sz="8" w:space="0" w:color="auto"/>
              <w:bottom w:val="single" w:sz="8" w:space="0" w:color="000000"/>
              <w:right w:val="single" w:sz="8" w:space="0" w:color="000000"/>
            </w:tcBorders>
            <w:vAlign w:val="center"/>
            <w:hideMark/>
          </w:tcPr>
          <w:p w:rsidR="00732030" w:rsidRPr="00732030" w:rsidRDefault="00732030" w:rsidP="00732030">
            <w:pPr>
              <w:rPr>
                <w:sz w:val="18"/>
                <w:szCs w:val="18"/>
                <w:lang w:val="ru-RU"/>
              </w:rPr>
            </w:pPr>
          </w:p>
        </w:tc>
        <w:tc>
          <w:tcPr>
            <w:tcW w:w="2088" w:type="dxa"/>
            <w:gridSpan w:val="6"/>
            <w:vMerge/>
            <w:tcBorders>
              <w:top w:val="single" w:sz="8" w:space="0" w:color="auto"/>
              <w:left w:val="single" w:sz="8" w:space="0" w:color="auto"/>
              <w:bottom w:val="single" w:sz="8" w:space="0" w:color="000000"/>
              <w:right w:val="single" w:sz="8" w:space="0" w:color="000000"/>
            </w:tcBorders>
            <w:vAlign w:val="center"/>
            <w:hideMark/>
          </w:tcPr>
          <w:p w:rsidR="00732030" w:rsidRPr="00732030" w:rsidRDefault="00732030" w:rsidP="00732030">
            <w:pPr>
              <w:rPr>
                <w:sz w:val="18"/>
                <w:szCs w:val="18"/>
                <w:lang w:val="ru-RU"/>
              </w:rPr>
            </w:pPr>
          </w:p>
        </w:tc>
        <w:tc>
          <w:tcPr>
            <w:tcW w:w="1312" w:type="dxa"/>
            <w:gridSpan w:val="3"/>
            <w:vMerge/>
            <w:tcBorders>
              <w:top w:val="single" w:sz="8" w:space="0" w:color="auto"/>
              <w:left w:val="single" w:sz="8" w:space="0" w:color="auto"/>
              <w:bottom w:val="single" w:sz="8" w:space="0" w:color="000000"/>
              <w:right w:val="nil"/>
            </w:tcBorders>
            <w:vAlign w:val="center"/>
            <w:hideMark/>
          </w:tcPr>
          <w:p w:rsidR="00732030" w:rsidRPr="00732030" w:rsidRDefault="00732030" w:rsidP="00732030">
            <w:pPr>
              <w:rPr>
                <w:sz w:val="18"/>
                <w:szCs w:val="18"/>
                <w:lang w:val="ru-RU"/>
              </w:rPr>
            </w:pPr>
          </w:p>
        </w:tc>
        <w:tc>
          <w:tcPr>
            <w:tcW w:w="1070" w:type="dxa"/>
            <w:gridSpan w:val="2"/>
            <w:vMerge/>
            <w:tcBorders>
              <w:top w:val="single" w:sz="8" w:space="0" w:color="auto"/>
              <w:left w:val="single" w:sz="8" w:space="0" w:color="auto"/>
              <w:bottom w:val="single" w:sz="8" w:space="0" w:color="000000"/>
              <w:right w:val="single" w:sz="8" w:space="0" w:color="auto"/>
            </w:tcBorders>
            <w:vAlign w:val="center"/>
            <w:hideMark/>
          </w:tcPr>
          <w:p w:rsidR="00732030" w:rsidRPr="00732030" w:rsidRDefault="00732030" w:rsidP="00732030">
            <w:pPr>
              <w:rPr>
                <w:sz w:val="18"/>
                <w:szCs w:val="18"/>
                <w:lang w:val="ru-RU"/>
              </w:rPr>
            </w:pPr>
          </w:p>
        </w:tc>
        <w:tc>
          <w:tcPr>
            <w:tcW w:w="1456" w:type="dxa"/>
            <w:gridSpan w:val="6"/>
            <w:vMerge/>
            <w:tcBorders>
              <w:top w:val="single" w:sz="8" w:space="0" w:color="auto"/>
              <w:left w:val="single" w:sz="8" w:space="0" w:color="auto"/>
              <w:bottom w:val="single" w:sz="8" w:space="0" w:color="000000"/>
              <w:right w:val="single" w:sz="8" w:space="0" w:color="auto"/>
            </w:tcBorders>
            <w:vAlign w:val="center"/>
            <w:hideMark/>
          </w:tcPr>
          <w:p w:rsidR="00732030" w:rsidRPr="00732030" w:rsidRDefault="00732030" w:rsidP="00732030">
            <w:pPr>
              <w:rPr>
                <w:sz w:val="18"/>
                <w:szCs w:val="18"/>
                <w:lang w:val="ru-RU"/>
              </w:rPr>
            </w:pPr>
          </w:p>
        </w:tc>
      </w:tr>
      <w:tr w:rsidR="00732030" w:rsidRPr="00732030" w:rsidTr="00CA17D1">
        <w:trPr>
          <w:gridAfter w:val="1"/>
          <w:wAfter w:w="12" w:type="dxa"/>
          <w:trHeight w:val="207"/>
        </w:trPr>
        <w:tc>
          <w:tcPr>
            <w:tcW w:w="4676" w:type="dxa"/>
            <w:gridSpan w:val="7"/>
            <w:vMerge/>
            <w:tcBorders>
              <w:top w:val="single" w:sz="8" w:space="0" w:color="auto"/>
              <w:left w:val="single" w:sz="8" w:space="0" w:color="auto"/>
              <w:bottom w:val="single" w:sz="8" w:space="0" w:color="000000"/>
              <w:right w:val="single" w:sz="8" w:space="0" w:color="000000"/>
            </w:tcBorders>
            <w:vAlign w:val="center"/>
            <w:hideMark/>
          </w:tcPr>
          <w:p w:rsidR="00732030" w:rsidRPr="00732030" w:rsidRDefault="00732030" w:rsidP="00732030">
            <w:pPr>
              <w:rPr>
                <w:sz w:val="18"/>
                <w:szCs w:val="18"/>
                <w:lang w:val="ru-RU"/>
              </w:rPr>
            </w:pPr>
          </w:p>
        </w:tc>
        <w:tc>
          <w:tcPr>
            <w:tcW w:w="2088" w:type="dxa"/>
            <w:gridSpan w:val="6"/>
            <w:vMerge/>
            <w:tcBorders>
              <w:top w:val="single" w:sz="8" w:space="0" w:color="auto"/>
              <w:left w:val="single" w:sz="8" w:space="0" w:color="auto"/>
              <w:bottom w:val="single" w:sz="8" w:space="0" w:color="000000"/>
              <w:right w:val="single" w:sz="8" w:space="0" w:color="000000"/>
            </w:tcBorders>
            <w:vAlign w:val="center"/>
            <w:hideMark/>
          </w:tcPr>
          <w:p w:rsidR="00732030" w:rsidRPr="00732030" w:rsidRDefault="00732030" w:rsidP="00732030">
            <w:pPr>
              <w:rPr>
                <w:sz w:val="18"/>
                <w:szCs w:val="18"/>
                <w:lang w:val="ru-RU"/>
              </w:rPr>
            </w:pPr>
          </w:p>
        </w:tc>
        <w:tc>
          <w:tcPr>
            <w:tcW w:w="1312" w:type="dxa"/>
            <w:gridSpan w:val="3"/>
            <w:vMerge/>
            <w:tcBorders>
              <w:top w:val="single" w:sz="8" w:space="0" w:color="auto"/>
              <w:left w:val="single" w:sz="8" w:space="0" w:color="auto"/>
              <w:bottom w:val="single" w:sz="8" w:space="0" w:color="000000"/>
              <w:right w:val="nil"/>
            </w:tcBorders>
            <w:vAlign w:val="center"/>
            <w:hideMark/>
          </w:tcPr>
          <w:p w:rsidR="00732030" w:rsidRPr="00732030" w:rsidRDefault="00732030" w:rsidP="00732030">
            <w:pPr>
              <w:rPr>
                <w:sz w:val="18"/>
                <w:szCs w:val="18"/>
                <w:lang w:val="ru-RU"/>
              </w:rPr>
            </w:pPr>
          </w:p>
        </w:tc>
        <w:tc>
          <w:tcPr>
            <w:tcW w:w="1070" w:type="dxa"/>
            <w:gridSpan w:val="2"/>
            <w:vMerge/>
            <w:tcBorders>
              <w:top w:val="single" w:sz="8" w:space="0" w:color="auto"/>
              <w:left w:val="single" w:sz="8" w:space="0" w:color="auto"/>
              <w:bottom w:val="single" w:sz="8" w:space="0" w:color="000000"/>
              <w:right w:val="single" w:sz="8" w:space="0" w:color="auto"/>
            </w:tcBorders>
            <w:vAlign w:val="center"/>
            <w:hideMark/>
          </w:tcPr>
          <w:p w:rsidR="00732030" w:rsidRPr="00732030" w:rsidRDefault="00732030" w:rsidP="00732030">
            <w:pPr>
              <w:rPr>
                <w:sz w:val="18"/>
                <w:szCs w:val="18"/>
                <w:lang w:val="ru-RU"/>
              </w:rPr>
            </w:pPr>
          </w:p>
        </w:tc>
        <w:tc>
          <w:tcPr>
            <w:tcW w:w="1456" w:type="dxa"/>
            <w:gridSpan w:val="6"/>
            <w:vMerge/>
            <w:tcBorders>
              <w:top w:val="single" w:sz="8" w:space="0" w:color="auto"/>
              <w:left w:val="single" w:sz="8" w:space="0" w:color="auto"/>
              <w:bottom w:val="single" w:sz="8" w:space="0" w:color="000000"/>
              <w:right w:val="single" w:sz="8" w:space="0" w:color="auto"/>
            </w:tcBorders>
            <w:vAlign w:val="center"/>
            <w:hideMark/>
          </w:tcPr>
          <w:p w:rsidR="00732030" w:rsidRPr="00732030" w:rsidRDefault="00732030" w:rsidP="00732030">
            <w:pPr>
              <w:rPr>
                <w:sz w:val="18"/>
                <w:szCs w:val="18"/>
                <w:lang w:val="ru-RU"/>
              </w:rPr>
            </w:pPr>
          </w:p>
        </w:tc>
      </w:tr>
      <w:tr w:rsidR="00732030" w:rsidRPr="00732030" w:rsidTr="00CA17D1">
        <w:trPr>
          <w:gridAfter w:val="1"/>
          <w:wAfter w:w="12" w:type="dxa"/>
          <w:trHeight w:val="195"/>
        </w:trPr>
        <w:tc>
          <w:tcPr>
            <w:tcW w:w="4676"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32030" w:rsidRPr="00732030" w:rsidRDefault="00732030" w:rsidP="00732030">
            <w:pPr>
              <w:rPr>
                <w:sz w:val="18"/>
                <w:szCs w:val="18"/>
                <w:lang w:val="ru-RU"/>
              </w:rPr>
            </w:pPr>
            <w:r w:rsidRPr="00732030">
              <w:rPr>
                <w:sz w:val="18"/>
                <w:szCs w:val="18"/>
                <w:lang w:val="ru-RU"/>
              </w:rPr>
              <w:t>1</w:t>
            </w:r>
          </w:p>
        </w:tc>
        <w:tc>
          <w:tcPr>
            <w:tcW w:w="2088" w:type="dxa"/>
            <w:gridSpan w:val="6"/>
            <w:tcBorders>
              <w:top w:val="single" w:sz="8" w:space="0" w:color="auto"/>
              <w:left w:val="nil"/>
              <w:bottom w:val="single" w:sz="8" w:space="0" w:color="auto"/>
              <w:right w:val="single" w:sz="8" w:space="0" w:color="auto"/>
            </w:tcBorders>
            <w:shd w:val="clear" w:color="auto" w:fill="auto"/>
            <w:noWrap/>
            <w:vAlign w:val="center"/>
            <w:hideMark/>
          </w:tcPr>
          <w:p w:rsidR="00732030" w:rsidRPr="00732030" w:rsidRDefault="00732030" w:rsidP="00732030">
            <w:pPr>
              <w:jc w:val="center"/>
              <w:rPr>
                <w:sz w:val="18"/>
                <w:szCs w:val="18"/>
                <w:lang w:val="ru-RU"/>
              </w:rPr>
            </w:pPr>
            <w:r w:rsidRPr="00732030">
              <w:rPr>
                <w:sz w:val="18"/>
                <w:szCs w:val="18"/>
                <w:lang w:val="ru-RU"/>
              </w:rPr>
              <w:t>2</w:t>
            </w:r>
          </w:p>
        </w:tc>
        <w:tc>
          <w:tcPr>
            <w:tcW w:w="1312" w:type="dxa"/>
            <w:gridSpan w:val="3"/>
            <w:tcBorders>
              <w:top w:val="nil"/>
              <w:left w:val="nil"/>
              <w:bottom w:val="single" w:sz="8" w:space="0" w:color="auto"/>
              <w:right w:val="single" w:sz="8" w:space="0" w:color="auto"/>
            </w:tcBorders>
            <w:shd w:val="clear" w:color="auto" w:fill="auto"/>
            <w:noWrap/>
            <w:vAlign w:val="center"/>
            <w:hideMark/>
          </w:tcPr>
          <w:p w:rsidR="00732030" w:rsidRPr="00732030" w:rsidRDefault="00732030" w:rsidP="00732030">
            <w:pPr>
              <w:jc w:val="center"/>
              <w:rPr>
                <w:sz w:val="18"/>
                <w:szCs w:val="18"/>
                <w:lang w:val="ru-RU"/>
              </w:rPr>
            </w:pPr>
            <w:r w:rsidRPr="00732030">
              <w:rPr>
                <w:sz w:val="18"/>
                <w:szCs w:val="18"/>
                <w:lang w:val="ru-RU"/>
              </w:rPr>
              <w:t>3</w:t>
            </w:r>
          </w:p>
        </w:tc>
        <w:tc>
          <w:tcPr>
            <w:tcW w:w="1070" w:type="dxa"/>
            <w:gridSpan w:val="2"/>
            <w:tcBorders>
              <w:top w:val="nil"/>
              <w:left w:val="nil"/>
              <w:bottom w:val="single" w:sz="8" w:space="0" w:color="auto"/>
              <w:right w:val="single" w:sz="8" w:space="0" w:color="auto"/>
            </w:tcBorders>
            <w:shd w:val="clear" w:color="auto" w:fill="auto"/>
            <w:noWrap/>
            <w:vAlign w:val="center"/>
            <w:hideMark/>
          </w:tcPr>
          <w:p w:rsidR="00732030" w:rsidRPr="00732030" w:rsidRDefault="00732030" w:rsidP="00732030">
            <w:pPr>
              <w:jc w:val="center"/>
              <w:rPr>
                <w:sz w:val="18"/>
                <w:szCs w:val="18"/>
                <w:lang w:val="ru-RU"/>
              </w:rPr>
            </w:pPr>
            <w:r w:rsidRPr="00732030">
              <w:rPr>
                <w:sz w:val="18"/>
                <w:szCs w:val="18"/>
                <w:lang w:val="ru-RU"/>
              </w:rPr>
              <w:t>4</w:t>
            </w:r>
          </w:p>
        </w:tc>
        <w:tc>
          <w:tcPr>
            <w:tcW w:w="1456" w:type="dxa"/>
            <w:gridSpan w:val="6"/>
            <w:tcBorders>
              <w:top w:val="nil"/>
              <w:left w:val="nil"/>
              <w:bottom w:val="single" w:sz="8" w:space="0" w:color="auto"/>
              <w:right w:val="single" w:sz="8" w:space="0" w:color="auto"/>
            </w:tcBorders>
            <w:shd w:val="clear" w:color="auto" w:fill="auto"/>
            <w:noWrap/>
            <w:vAlign w:val="center"/>
            <w:hideMark/>
          </w:tcPr>
          <w:p w:rsidR="00732030" w:rsidRPr="00732030" w:rsidRDefault="00732030" w:rsidP="00732030">
            <w:pPr>
              <w:jc w:val="center"/>
              <w:rPr>
                <w:sz w:val="18"/>
                <w:szCs w:val="18"/>
                <w:lang w:val="ru-RU"/>
              </w:rPr>
            </w:pPr>
            <w:r w:rsidRPr="00732030">
              <w:rPr>
                <w:sz w:val="18"/>
                <w:szCs w:val="18"/>
                <w:lang w:val="ru-RU"/>
              </w:rPr>
              <w:t>5</w:t>
            </w:r>
          </w:p>
        </w:tc>
      </w:tr>
      <w:tr w:rsidR="00732030" w:rsidRPr="00732030" w:rsidTr="00CA17D1">
        <w:trPr>
          <w:gridAfter w:val="1"/>
          <w:wAfter w:w="12" w:type="dxa"/>
          <w:trHeight w:val="255"/>
        </w:trPr>
        <w:tc>
          <w:tcPr>
            <w:tcW w:w="4676" w:type="dxa"/>
            <w:gridSpan w:val="7"/>
            <w:tcBorders>
              <w:top w:val="single" w:sz="8" w:space="0" w:color="auto"/>
              <w:left w:val="single" w:sz="8" w:space="0" w:color="auto"/>
              <w:bottom w:val="single" w:sz="4" w:space="0" w:color="auto"/>
              <w:right w:val="single" w:sz="4" w:space="0" w:color="000000"/>
            </w:tcBorders>
            <w:shd w:val="clear" w:color="auto" w:fill="auto"/>
            <w:noWrap/>
            <w:vAlign w:val="bottom"/>
            <w:hideMark/>
          </w:tcPr>
          <w:p w:rsidR="00732030" w:rsidRPr="00732030" w:rsidRDefault="00732030" w:rsidP="00732030">
            <w:pPr>
              <w:rPr>
                <w:sz w:val="18"/>
                <w:szCs w:val="18"/>
                <w:lang w:val="ru-RU"/>
              </w:rPr>
            </w:pPr>
            <w:r w:rsidRPr="00732030">
              <w:rPr>
                <w:sz w:val="18"/>
                <w:szCs w:val="18"/>
                <w:lang w:val="ru-RU"/>
              </w:rPr>
              <w:t>НАЛОГ НА ДОХОДЫ  ФИЗИЧЕСКИХ ЛИЦ</w:t>
            </w:r>
          </w:p>
        </w:tc>
        <w:tc>
          <w:tcPr>
            <w:tcW w:w="2088" w:type="dxa"/>
            <w:gridSpan w:val="6"/>
            <w:tcBorders>
              <w:top w:val="nil"/>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00010102000010000110</w:t>
            </w:r>
          </w:p>
        </w:tc>
        <w:tc>
          <w:tcPr>
            <w:tcW w:w="1312"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308000</w:t>
            </w:r>
          </w:p>
        </w:tc>
        <w:tc>
          <w:tcPr>
            <w:tcW w:w="1070" w:type="dxa"/>
            <w:gridSpan w:val="2"/>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89498,6</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54,9</w:t>
            </w:r>
          </w:p>
        </w:tc>
      </w:tr>
      <w:tr w:rsidR="00732030" w:rsidRPr="00732030" w:rsidTr="00CA17D1">
        <w:trPr>
          <w:gridAfter w:val="1"/>
          <w:wAfter w:w="12" w:type="dxa"/>
          <w:trHeight w:val="885"/>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налог на доходы физических лиц с доходов,облагаемых по налоговой ставке,установленной п.1 ст 224 НК РФ и полученных физическими лицами, зарегестрированнми в качестве индивидуальных предпринимателей</w:t>
            </w:r>
          </w:p>
        </w:tc>
        <w:tc>
          <w:tcPr>
            <w:tcW w:w="2088" w:type="dxa"/>
            <w:gridSpan w:val="6"/>
            <w:tcBorders>
              <w:top w:val="nil"/>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00010102010010000110</w:t>
            </w:r>
          </w:p>
        </w:tc>
        <w:tc>
          <w:tcPr>
            <w:tcW w:w="1312"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300000</w:t>
            </w:r>
          </w:p>
        </w:tc>
        <w:tc>
          <w:tcPr>
            <w:tcW w:w="1070" w:type="dxa"/>
            <w:gridSpan w:val="2"/>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87440,8</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29,1</w:t>
            </w:r>
          </w:p>
        </w:tc>
      </w:tr>
      <w:tr w:rsidR="00732030" w:rsidRPr="00732030" w:rsidTr="00CA17D1">
        <w:trPr>
          <w:gridAfter w:val="1"/>
          <w:wAfter w:w="12" w:type="dxa"/>
          <w:trHeight w:val="1110"/>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налог на доходы физических лиц с доходов,облагаемых по налоговой ставке,установленной п.1 ст 224 НК РФ и полученных физическими лицами, зарегестрированнми в качестве индивидуальных предпринимателей, частных нотариусов и др.лиц,занимающихся частной парктикой</w:t>
            </w:r>
          </w:p>
        </w:tc>
        <w:tc>
          <w:tcPr>
            <w:tcW w:w="2088" w:type="dxa"/>
            <w:gridSpan w:val="6"/>
            <w:tcBorders>
              <w:top w:val="nil"/>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00010102021010000110</w:t>
            </w:r>
          </w:p>
        </w:tc>
        <w:tc>
          <w:tcPr>
            <w:tcW w:w="1312"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8000</w:t>
            </w:r>
          </w:p>
        </w:tc>
        <w:tc>
          <w:tcPr>
            <w:tcW w:w="1070" w:type="dxa"/>
            <w:gridSpan w:val="2"/>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2057,84</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25,7</w:t>
            </w:r>
          </w:p>
        </w:tc>
      </w:tr>
      <w:tr w:rsidR="00732030" w:rsidRPr="00732030" w:rsidTr="00CA17D1">
        <w:trPr>
          <w:gridAfter w:val="1"/>
          <w:wAfter w:w="12" w:type="dxa"/>
          <w:trHeight w:val="690"/>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АКЦИЗЫ ПО ПОДАКЦИЗНЫМ ТОВАРАМ (ПРОДУКЦИИ) ПРОИЗВОДИМЫМНА ТЕРРИТРИИ РОССИЙСКОЙ ФЕДЕРАЦИИ</w:t>
            </w:r>
          </w:p>
        </w:tc>
        <w:tc>
          <w:tcPr>
            <w:tcW w:w="2088" w:type="dxa"/>
            <w:gridSpan w:val="6"/>
            <w:tcBorders>
              <w:top w:val="nil"/>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00010302000010000110</w:t>
            </w:r>
          </w:p>
        </w:tc>
        <w:tc>
          <w:tcPr>
            <w:tcW w:w="1312"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198000</w:t>
            </w:r>
          </w:p>
        </w:tc>
        <w:tc>
          <w:tcPr>
            <w:tcW w:w="1070" w:type="dxa"/>
            <w:gridSpan w:val="2"/>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123988,85</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62,6</w:t>
            </w:r>
          </w:p>
        </w:tc>
      </w:tr>
      <w:tr w:rsidR="00732030" w:rsidRPr="00732030" w:rsidTr="00CA17D1">
        <w:trPr>
          <w:gridAfter w:val="1"/>
          <w:wAfter w:w="12" w:type="dxa"/>
          <w:trHeight w:val="1035"/>
        </w:trPr>
        <w:tc>
          <w:tcPr>
            <w:tcW w:w="4676"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2088" w:type="dxa"/>
            <w:gridSpan w:val="6"/>
            <w:tcBorders>
              <w:top w:val="nil"/>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00010302022301000110</w:t>
            </w:r>
          </w:p>
        </w:tc>
        <w:tc>
          <w:tcPr>
            <w:tcW w:w="1312"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80000</w:t>
            </w:r>
          </w:p>
        </w:tc>
        <w:tc>
          <w:tcPr>
            <w:tcW w:w="1070" w:type="dxa"/>
            <w:gridSpan w:val="2"/>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40324,34</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50,4</w:t>
            </w:r>
          </w:p>
        </w:tc>
      </w:tr>
      <w:tr w:rsidR="00732030" w:rsidRPr="00732030" w:rsidTr="00CA17D1">
        <w:trPr>
          <w:gridAfter w:val="1"/>
          <w:wAfter w:w="12" w:type="dxa"/>
          <w:trHeight w:val="1132"/>
        </w:trPr>
        <w:tc>
          <w:tcPr>
            <w:tcW w:w="4676"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088" w:type="dxa"/>
            <w:gridSpan w:val="6"/>
            <w:tcBorders>
              <w:top w:val="nil"/>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00010302022401000110</w:t>
            </w:r>
          </w:p>
        </w:tc>
        <w:tc>
          <w:tcPr>
            <w:tcW w:w="1312"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1000</w:t>
            </w:r>
          </w:p>
        </w:tc>
        <w:tc>
          <w:tcPr>
            <w:tcW w:w="1070" w:type="dxa"/>
            <w:gridSpan w:val="2"/>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1127,26</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112,7</w:t>
            </w:r>
          </w:p>
        </w:tc>
      </w:tr>
      <w:tr w:rsidR="00732030" w:rsidRPr="00732030" w:rsidTr="00CA17D1">
        <w:trPr>
          <w:gridAfter w:val="1"/>
          <w:wAfter w:w="12" w:type="dxa"/>
          <w:trHeight w:val="1008"/>
        </w:trPr>
        <w:tc>
          <w:tcPr>
            <w:tcW w:w="4676"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088" w:type="dxa"/>
            <w:gridSpan w:val="6"/>
            <w:tcBorders>
              <w:top w:val="nil"/>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00010302022501000110</w:t>
            </w:r>
          </w:p>
        </w:tc>
        <w:tc>
          <w:tcPr>
            <w:tcW w:w="1312"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117000</w:t>
            </w:r>
          </w:p>
        </w:tc>
        <w:tc>
          <w:tcPr>
            <w:tcW w:w="1070" w:type="dxa"/>
            <w:gridSpan w:val="2"/>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85989,75</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73,5</w:t>
            </w:r>
          </w:p>
        </w:tc>
      </w:tr>
      <w:tr w:rsidR="00732030" w:rsidRPr="00732030" w:rsidTr="00CA17D1">
        <w:trPr>
          <w:gridAfter w:val="1"/>
          <w:wAfter w:w="12" w:type="dxa"/>
          <w:trHeight w:val="952"/>
        </w:trPr>
        <w:tc>
          <w:tcPr>
            <w:tcW w:w="4676"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088" w:type="dxa"/>
            <w:gridSpan w:val="6"/>
            <w:tcBorders>
              <w:top w:val="nil"/>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00010302022601000110</w:t>
            </w:r>
          </w:p>
        </w:tc>
        <w:tc>
          <w:tcPr>
            <w:tcW w:w="1312"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rPr>
                <w:sz w:val="18"/>
                <w:szCs w:val="18"/>
                <w:lang w:val="ru-RU"/>
              </w:rPr>
            </w:pPr>
            <w:r w:rsidRPr="00732030">
              <w:rPr>
                <w:sz w:val="18"/>
                <w:szCs w:val="18"/>
                <w:lang w:val="ru-RU"/>
              </w:rPr>
              <w:t> </w:t>
            </w:r>
          </w:p>
        </w:tc>
        <w:tc>
          <w:tcPr>
            <w:tcW w:w="1070" w:type="dxa"/>
            <w:gridSpan w:val="2"/>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-3452,5</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rPr>
                <w:sz w:val="18"/>
                <w:szCs w:val="18"/>
                <w:lang w:val="ru-RU"/>
              </w:rPr>
            </w:pPr>
            <w:r w:rsidRPr="00732030">
              <w:rPr>
                <w:sz w:val="18"/>
                <w:szCs w:val="18"/>
                <w:lang w:val="ru-RU"/>
              </w:rPr>
              <w:t> </w:t>
            </w:r>
          </w:p>
        </w:tc>
      </w:tr>
      <w:tr w:rsidR="00732030" w:rsidRPr="00732030" w:rsidTr="00CA17D1">
        <w:trPr>
          <w:gridAfter w:val="1"/>
          <w:wAfter w:w="12" w:type="dxa"/>
          <w:trHeight w:val="255"/>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732030" w:rsidRPr="00732030" w:rsidRDefault="00732030" w:rsidP="00732030">
            <w:pPr>
              <w:rPr>
                <w:sz w:val="18"/>
                <w:szCs w:val="18"/>
                <w:lang w:val="ru-RU"/>
              </w:rPr>
            </w:pPr>
            <w:r w:rsidRPr="00732030">
              <w:rPr>
                <w:sz w:val="18"/>
                <w:szCs w:val="18"/>
                <w:lang w:val="ru-RU"/>
              </w:rPr>
              <w:t>НАЛОГИ НА ИМУЩЕСТВО</w:t>
            </w:r>
          </w:p>
        </w:tc>
        <w:tc>
          <w:tcPr>
            <w:tcW w:w="2088" w:type="dxa"/>
            <w:gridSpan w:val="6"/>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00010600000000000110</w:t>
            </w:r>
          </w:p>
        </w:tc>
        <w:tc>
          <w:tcPr>
            <w:tcW w:w="1312"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350000</w:t>
            </w:r>
          </w:p>
        </w:tc>
        <w:tc>
          <w:tcPr>
            <w:tcW w:w="1070" w:type="dxa"/>
            <w:gridSpan w:val="2"/>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63575,43</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18,2</w:t>
            </w:r>
          </w:p>
        </w:tc>
      </w:tr>
      <w:tr w:rsidR="00732030" w:rsidRPr="00732030" w:rsidTr="00CA17D1">
        <w:trPr>
          <w:gridAfter w:val="1"/>
          <w:wAfter w:w="12" w:type="dxa"/>
          <w:trHeight w:val="255"/>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732030" w:rsidRPr="00732030" w:rsidRDefault="00732030" w:rsidP="00732030">
            <w:pPr>
              <w:rPr>
                <w:sz w:val="18"/>
                <w:szCs w:val="18"/>
                <w:lang w:val="ru-RU"/>
              </w:rPr>
            </w:pPr>
            <w:r w:rsidRPr="00732030">
              <w:rPr>
                <w:sz w:val="18"/>
                <w:szCs w:val="18"/>
                <w:lang w:val="ru-RU"/>
              </w:rPr>
              <w:t>НАЛОГ НА ИМУЩЕСТВО ФИЗИЧЕСКИХ ЛИЦ</w:t>
            </w:r>
          </w:p>
        </w:tc>
        <w:tc>
          <w:tcPr>
            <w:tcW w:w="2088" w:type="dxa"/>
            <w:gridSpan w:val="6"/>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00010601000000000110</w:t>
            </w:r>
          </w:p>
        </w:tc>
        <w:tc>
          <w:tcPr>
            <w:tcW w:w="1312"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90000</w:t>
            </w:r>
          </w:p>
        </w:tc>
        <w:tc>
          <w:tcPr>
            <w:tcW w:w="1070" w:type="dxa"/>
            <w:gridSpan w:val="2"/>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23993,45</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26,7</w:t>
            </w:r>
          </w:p>
        </w:tc>
      </w:tr>
      <w:tr w:rsidR="00732030" w:rsidRPr="00732030" w:rsidTr="00CA17D1">
        <w:trPr>
          <w:gridAfter w:val="1"/>
          <w:wAfter w:w="12" w:type="dxa"/>
          <w:trHeight w:val="690"/>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налог на имущество физических лиц,взимаемый по ставкам,применяемым к объектам налогообложения,расположенным в границах поселений</w:t>
            </w:r>
          </w:p>
        </w:tc>
        <w:tc>
          <w:tcPr>
            <w:tcW w:w="2088" w:type="dxa"/>
            <w:gridSpan w:val="6"/>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00010601030100000110</w:t>
            </w:r>
          </w:p>
        </w:tc>
        <w:tc>
          <w:tcPr>
            <w:tcW w:w="1312" w:type="dxa"/>
            <w:gridSpan w:val="3"/>
            <w:tcBorders>
              <w:top w:val="nil"/>
              <w:left w:val="nil"/>
              <w:bottom w:val="single" w:sz="4" w:space="0" w:color="auto"/>
              <w:right w:val="single" w:sz="4" w:space="0" w:color="auto"/>
            </w:tcBorders>
            <w:shd w:val="clear" w:color="auto" w:fill="auto"/>
            <w:vAlign w:val="bottom"/>
            <w:hideMark/>
          </w:tcPr>
          <w:p w:rsidR="00732030" w:rsidRPr="00732030" w:rsidRDefault="00732030" w:rsidP="00732030">
            <w:pPr>
              <w:jc w:val="right"/>
              <w:rPr>
                <w:sz w:val="18"/>
                <w:szCs w:val="18"/>
                <w:lang w:val="ru-RU"/>
              </w:rPr>
            </w:pPr>
            <w:r w:rsidRPr="00732030">
              <w:rPr>
                <w:sz w:val="18"/>
                <w:szCs w:val="18"/>
                <w:lang w:val="ru-RU"/>
              </w:rPr>
              <w:t>90000</w:t>
            </w:r>
          </w:p>
        </w:tc>
        <w:tc>
          <w:tcPr>
            <w:tcW w:w="1070" w:type="dxa"/>
            <w:gridSpan w:val="2"/>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23993,45</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26,7</w:t>
            </w:r>
          </w:p>
        </w:tc>
      </w:tr>
      <w:tr w:rsidR="00732030" w:rsidRPr="00732030" w:rsidTr="00CA17D1">
        <w:trPr>
          <w:gridAfter w:val="1"/>
          <w:wAfter w:w="12" w:type="dxa"/>
          <w:trHeight w:val="255"/>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732030" w:rsidRPr="00732030" w:rsidRDefault="00732030" w:rsidP="00732030">
            <w:pPr>
              <w:rPr>
                <w:sz w:val="18"/>
                <w:szCs w:val="18"/>
                <w:lang w:val="ru-RU"/>
              </w:rPr>
            </w:pPr>
            <w:r w:rsidRPr="00732030">
              <w:rPr>
                <w:sz w:val="18"/>
                <w:szCs w:val="18"/>
                <w:lang w:val="ru-RU"/>
              </w:rPr>
              <w:t>ЗЕМЕЛЬНЫЙ НАЛОГ</w:t>
            </w:r>
          </w:p>
        </w:tc>
        <w:tc>
          <w:tcPr>
            <w:tcW w:w="2088" w:type="dxa"/>
            <w:gridSpan w:val="6"/>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00010606000000000110</w:t>
            </w:r>
          </w:p>
        </w:tc>
        <w:tc>
          <w:tcPr>
            <w:tcW w:w="1312"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260000</w:t>
            </w:r>
          </w:p>
        </w:tc>
        <w:tc>
          <w:tcPr>
            <w:tcW w:w="1070" w:type="dxa"/>
            <w:gridSpan w:val="2"/>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39581,98</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15,2</w:t>
            </w:r>
          </w:p>
        </w:tc>
      </w:tr>
      <w:tr w:rsidR="00732030" w:rsidRPr="00732030" w:rsidTr="00CA17D1">
        <w:trPr>
          <w:gridAfter w:val="1"/>
          <w:wAfter w:w="12" w:type="dxa"/>
          <w:trHeight w:val="465"/>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земельный налог с организаций , обладающих земельными участком,расположенным в границах сельских поселений</w:t>
            </w:r>
          </w:p>
        </w:tc>
        <w:tc>
          <w:tcPr>
            <w:tcW w:w="2088" w:type="dxa"/>
            <w:gridSpan w:val="6"/>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00010606033100000110</w:t>
            </w:r>
          </w:p>
        </w:tc>
        <w:tc>
          <w:tcPr>
            <w:tcW w:w="1312"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9000</w:t>
            </w:r>
          </w:p>
        </w:tc>
        <w:tc>
          <w:tcPr>
            <w:tcW w:w="1070" w:type="dxa"/>
            <w:gridSpan w:val="2"/>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33290,83</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369,9</w:t>
            </w:r>
          </w:p>
        </w:tc>
      </w:tr>
      <w:tr w:rsidR="00732030" w:rsidRPr="00732030" w:rsidTr="00CA17D1">
        <w:trPr>
          <w:gridAfter w:val="1"/>
          <w:wAfter w:w="12" w:type="dxa"/>
          <w:trHeight w:val="420"/>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земельный налог с физических лиц , обладающих земельными участком,расположенным в границах сельских поселений</w:t>
            </w:r>
          </w:p>
        </w:tc>
        <w:tc>
          <w:tcPr>
            <w:tcW w:w="2088" w:type="dxa"/>
            <w:gridSpan w:val="6"/>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00010606043100000110</w:t>
            </w:r>
          </w:p>
        </w:tc>
        <w:tc>
          <w:tcPr>
            <w:tcW w:w="1312"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251000</w:t>
            </w:r>
          </w:p>
        </w:tc>
        <w:tc>
          <w:tcPr>
            <w:tcW w:w="1070" w:type="dxa"/>
            <w:gridSpan w:val="2"/>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6291,15</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2,5</w:t>
            </w:r>
          </w:p>
        </w:tc>
      </w:tr>
      <w:tr w:rsidR="00732030" w:rsidRPr="00732030" w:rsidTr="00CA17D1">
        <w:trPr>
          <w:gridAfter w:val="1"/>
          <w:wAfter w:w="12" w:type="dxa"/>
          <w:trHeight w:val="315"/>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ГОСУДАРСТВЕННАЯ ПОШЛИНА</w:t>
            </w:r>
          </w:p>
        </w:tc>
        <w:tc>
          <w:tcPr>
            <w:tcW w:w="2088" w:type="dxa"/>
            <w:gridSpan w:val="6"/>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00010800000000000110</w:t>
            </w:r>
          </w:p>
        </w:tc>
        <w:tc>
          <w:tcPr>
            <w:tcW w:w="1312" w:type="dxa"/>
            <w:gridSpan w:val="3"/>
            <w:tcBorders>
              <w:top w:val="nil"/>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3000</w:t>
            </w:r>
          </w:p>
        </w:tc>
        <w:tc>
          <w:tcPr>
            <w:tcW w:w="1070" w:type="dxa"/>
            <w:gridSpan w:val="2"/>
            <w:tcBorders>
              <w:top w:val="nil"/>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1600</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53,3</w:t>
            </w:r>
          </w:p>
        </w:tc>
      </w:tr>
      <w:tr w:rsidR="00732030" w:rsidRPr="00732030" w:rsidTr="00CA17D1">
        <w:trPr>
          <w:gridAfter w:val="1"/>
          <w:wAfter w:w="12" w:type="dxa"/>
          <w:trHeight w:val="855"/>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lastRenderedPageBreak/>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законодательством РФ на совершение нотариальных действий</w:t>
            </w:r>
          </w:p>
        </w:tc>
        <w:tc>
          <w:tcPr>
            <w:tcW w:w="2088" w:type="dxa"/>
            <w:gridSpan w:val="6"/>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00010804020010000110</w:t>
            </w:r>
          </w:p>
        </w:tc>
        <w:tc>
          <w:tcPr>
            <w:tcW w:w="1312"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3000</w:t>
            </w:r>
          </w:p>
        </w:tc>
        <w:tc>
          <w:tcPr>
            <w:tcW w:w="1070" w:type="dxa"/>
            <w:gridSpan w:val="2"/>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1600</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53,3</w:t>
            </w:r>
          </w:p>
        </w:tc>
      </w:tr>
      <w:tr w:rsidR="00732030" w:rsidRPr="00732030" w:rsidTr="00CA17D1">
        <w:trPr>
          <w:gridAfter w:val="1"/>
          <w:wAfter w:w="12" w:type="dxa"/>
          <w:trHeight w:val="675"/>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ДОХОДЫ ОТ ИСПОЛЬЗОВАНИЯ ИМУЩЕСТВА,НАХОДЯЩЕГОСЯ В ГОСУДАРСТВЕННОЙ И МУНИЦИПАЛЬНОЙ СОБСТВЕННОСТИ</w:t>
            </w:r>
          </w:p>
        </w:tc>
        <w:tc>
          <w:tcPr>
            <w:tcW w:w="2088" w:type="dxa"/>
            <w:gridSpan w:val="6"/>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00011105000000000120</w:t>
            </w:r>
          </w:p>
        </w:tc>
        <w:tc>
          <w:tcPr>
            <w:tcW w:w="1312"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251000</w:t>
            </w:r>
          </w:p>
        </w:tc>
        <w:tc>
          <w:tcPr>
            <w:tcW w:w="1070" w:type="dxa"/>
            <w:gridSpan w:val="2"/>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3516,46</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1,4</w:t>
            </w:r>
          </w:p>
        </w:tc>
      </w:tr>
      <w:tr w:rsidR="00732030" w:rsidRPr="00732030" w:rsidTr="00CA17D1">
        <w:trPr>
          <w:gridAfter w:val="1"/>
          <w:wAfter w:w="12" w:type="dxa"/>
          <w:trHeight w:val="993"/>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 xml:space="preserve">Доходы, получаемые ввиде арендной платы за земельные участки, государственная собственность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 </w:t>
            </w:r>
          </w:p>
        </w:tc>
        <w:tc>
          <w:tcPr>
            <w:tcW w:w="2088" w:type="dxa"/>
            <w:gridSpan w:val="6"/>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00011105013100000120</w:t>
            </w:r>
          </w:p>
        </w:tc>
        <w:tc>
          <w:tcPr>
            <w:tcW w:w="1312"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244000</w:t>
            </w:r>
          </w:p>
        </w:tc>
        <w:tc>
          <w:tcPr>
            <w:tcW w:w="1070" w:type="dxa"/>
            <w:gridSpan w:val="2"/>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rPr>
                <w:sz w:val="18"/>
                <w:szCs w:val="18"/>
                <w:lang w:val="ru-RU"/>
              </w:rPr>
            </w:pPr>
            <w:r w:rsidRPr="00732030">
              <w:rPr>
                <w:sz w:val="18"/>
                <w:szCs w:val="18"/>
                <w:lang w:val="ru-RU"/>
              </w:rPr>
              <w:t> </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0,0</w:t>
            </w:r>
          </w:p>
        </w:tc>
      </w:tr>
      <w:tr w:rsidR="00732030" w:rsidRPr="00732030" w:rsidTr="00CA17D1">
        <w:trPr>
          <w:gridAfter w:val="1"/>
          <w:wAfter w:w="12" w:type="dxa"/>
          <w:trHeight w:val="885"/>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доходы от сдачи варенду имущества,находящегося в оперативном управлении органов поселений и созданных ими учреждений и в хозяйственном ведении муниципальных унитарных предприятий</w:t>
            </w:r>
          </w:p>
        </w:tc>
        <w:tc>
          <w:tcPr>
            <w:tcW w:w="2088" w:type="dxa"/>
            <w:gridSpan w:val="6"/>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00011105035100000120</w:t>
            </w:r>
          </w:p>
        </w:tc>
        <w:tc>
          <w:tcPr>
            <w:tcW w:w="1312"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7000</w:t>
            </w:r>
          </w:p>
        </w:tc>
        <w:tc>
          <w:tcPr>
            <w:tcW w:w="1070" w:type="dxa"/>
            <w:gridSpan w:val="2"/>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3516,46</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50,2</w:t>
            </w:r>
          </w:p>
        </w:tc>
      </w:tr>
      <w:tr w:rsidR="00732030" w:rsidRPr="00732030" w:rsidTr="00CA17D1">
        <w:trPr>
          <w:gridAfter w:val="1"/>
          <w:wAfter w:w="12" w:type="dxa"/>
          <w:trHeight w:val="435"/>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vAlign w:val="center"/>
            <w:hideMark/>
          </w:tcPr>
          <w:p w:rsidR="00732030" w:rsidRPr="00732030" w:rsidRDefault="00732030" w:rsidP="00732030">
            <w:pPr>
              <w:rPr>
                <w:sz w:val="18"/>
                <w:szCs w:val="18"/>
                <w:lang w:val="ru-RU"/>
              </w:rPr>
            </w:pPr>
            <w:r w:rsidRPr="00732030">
              <w:rPr>
                <w:sz w:val="18"/>
                <w:szCs w:val="18"/>
                <w:lang w:val="ru-RU"/>
              </w:rPr>
              <w:t>ДОХОДЫ ОТ ОКАЗАНИЯ ПЛАТНЫХ УСЛУГ (РАБОТ) И КОМПЕНСАЦИИ ЗАТРАТ ГОСУДАРСТВА</w:t>
            </w:r>
          </w:p>
        </w:tc>
        <w:tc>
          <w:tcPr>
            <w:tcW w:w="2088" w:type="dxa"/>
            <w:gridSpan w:val="6"/>
            <w:tcBorders>
              <w:top w:val="single" w:sz="4" w:space="0" w:color="auto"/>
              <w:left w:val="nil"/>
              <w:bottom w:val="single" w:sz="4" w:space="0" w:color="auto"/>
              <w:right w:val="single" w:sz="4" w:space="0" w:color="000000"/>
            </w:tcBorders>
            <w:shd w:val="clear" w:color="auto" w:fill="auto"/>
            <w:vAlign w:val="bottom"/>
            <w:hideMark/>
          </w:tcPr>
          <w:p w:rsidR="00732030" w:rsidRPr="00732030" w:rsidRDefault="00732030" w:rsidP="00732030">
            <w:pPr>
              <w:jc w:val="center"/>
              <w:rPr>
                <w:sz w:val="18"/>
                <w:szCs w:val="18"/>
                <w:lang w:val="ru-RU"/>
              </w:rPr>
            </w:pPr>
            <w:r w:rsidRPr="00732030">
              <w:rPr>
                <w:sz w:val="18"/>
                <w:szCs w:val="18"/>
                <w:lang w:val="ru-RU"/>
              </w:rPr>
              <w:t>00011300000000000000</w:t>
            </w:r>
          </w:p>
        </w:tc>
        <w:tc>
          <w:tcPr>
            <w:tcW w:w="1312"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1174300</w:t>
            </w:r>
          </w:p>
        </w:tc>
        <w:tc>
          <w:tcPr>
            <w:tcW w:w="1070" w:type="dxa"/>
            <w:gridSpan w:val="2"/>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1345958,92</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114,6</w:t>
            </w:r>
          </w:p>
        </w:tc>
      </w:tr>
      <w:tr w:rsidR="00732030" w:rsidRPr="00732030" w:rsidTr="00CA17D1">
        <w:trPr>
          <w:gridAfter w:val="1"/>
          <w:wAfter w:w="12" w:type="dxa"/>
          <w:trHeight w:val="431"/>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vAlign w:val="center"/>
            <w:hideMark/>
          </w:tcPr>
          <w:p w:rsidR="00732030" w:rsidRPr="00732030" w:rsidRDefault="00732030" w:rsidP="00732030">
            <w:pPr>
              <w:rPr>
                <w:sz w:val="18"/>
                <w:szCs w:val="18"/>
                <w:lang w:val="ru-RU"/>
              </w:rPr>
            </w:pPr>
            <w:r w:rsidRPr="00732030">
              <w:rPr>
                <w:sz w:val="18"/>
                <w:szCs w:val="18"/>
                <w:lang w:val="ru-RU"/>
              </w:rPr>
              <w:t>Прочие доходы от оказания платных услуг (работ)получателями средств бюджетов поселений</w:t>
            </w:r>
          </w:p>
        </w:tc>
        <w:tc>
          <w:tcPr>
            <w:tcW w:w="2088" w:type="dxa"/>
            <w:gridSpan w:val="6"/>
            <w:tcBorders>
              <w:top w:val="single" w:sz="4" w:space="0" w:color="auto"/>
              <w:left w:val="nil"/>
              <w:bottom w:val="single" w:sz="4" w:space="0" w:color="auto"/>
              <w:right w:val="single" w:sz="4" w:space="0" w:color="000000"/>
            </w:tcBorders>
            <w:shd w:val="clear" w:color="auto" w:fill="auto"/>
            <w:vAlign w:val="bottom"/>
            <w:hideMark/>
          </w:tcPr>
          <w:p w:rsidR="00732030" w:rsidRPr="00732030" w:rsidRDefault="00732030" w:rsidP="00732030">
            <w:pPr>
              <w:jc w:val="center"/>
              <w:rPr>
                <w:sz w:val="18"/>
                <w:szCs w:val="18"/>
                <w:lang w:val="ru-RU"/>
              </w:rPr>
            </w:pPr>
            <w:r w:rsidRPr="00732030">
              <w:rPr>
                <w:sz w:val="18"/>
                <w:szCs w:val="18"/>
                <w:lang w:val="ru-RU"/>
              </w:rPr>
              <w:t>00011301995100000130</w:t>
            </w:r>
          </w:p>
        </w:tc>
        <w:tc>
          <w:tcPr>
            <w:tcW w:w="1312"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1174300</w:t>
            </w:r>
          </w:p>
        </w:tc>
        <w:tc>
          <w:tcPr>
            <w:tcW w:w="1070" w:type="dxa"/>
            <w:gridSpan w:val="2"/>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1345958,92</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114,6</w:t>
            </w:r>
          </w:p>
        </w:tc>
      </w:tr>
      <w:tr w:rsidR="00732030" w:rsidRPr="00732030" w:rsidTr="00CA17D1">
        <w:trPr>
          <w:gridAfter w:val="1"/>
          <w:wAfter w:w="12" w:type="dxa"/>
          <w:trHeight w:val="540"/>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vAlign w:val="center"/>
            <w:hideMark/>
          </w:tcPr>
          <w:p w:rsidR="00732030" w:rsidRPr="00732030" w:rsidRDefault="00732030" w:rsidP="00732030">
            <w:pPr>
              <w:rPr>
                <w:sz w:val="18"/>
                <w:szCs w:val="18"/>
                <w:lang w:val="ru-RU"/>
              </w:rPr>
            </w:pPr>
            <w:r w:rsidRPr="00732030">
              <w:rPr>
                <w:sz w:val="18"/>
                <w:szCs w:val="18"/>
                <w:lang w:val="ru-RU"/>
              </w:rPr>
              <w:t>ДОХОДЫ ОТ ПРОДАЖИ МАТЕРИАЛЬНЫХ И НЕМАТЕРИАЛЬНЫХ АКТИВОВ</w:t>
            </w:r>
          </w:p>
        </w:tc>
        <w:tc>
          <w:tcPr>
            <w:tcW w:w="2088" w:type="dxa"/>
            <w:gridSpan w:val="6"/>
            <w:tcBorders>
              <w:top w:val="single" w:sz="4" w:space="0" w:color="auto"/>
              <w:left w:val="nil"/>
              <w:bottom w:val="single" w:sz="4" w:space="0" w:color="auto"/>
              <w:right w:val="single" w:sz="4" w:space="0" w:color="000000"/>
            </w:tcBorders>
            <w:shd w:val="clear" w:color="auto" w:fill="auto"/>
            <w:vAlign w:val="bottom"/>
            <w:hideMark/>
          </w:tcPr>
          <w:p w:rsidR="00732030" w:rsidRPr="00732030" w:rsidRDefault="00732030" w:rsidP="00732030">
            <w:pPr>
              <w:jc w:val="center"/>
              <w:rPr>
                <w:sz w:val="18"/>
                <w:szCs w:val="18"/>
                <w:lang w:val="ru-RU"/>
              </w:rPr>
            </w:pPr>
            <w:r w:rsidRPr="00732030">
              <w:rPr>
                <w:sz w:val="18"/>
                <w:szCs w:val="18"/>
                <w:lang w:val="ru-RU"/>
              </w:rPr>
              <w:t>00011400000000000000</w:t>
            </w:r>
          </w:p>
        </w:tc>
        <w:tc>
          <w:tcPr>
            <w:tcW w:w="1312"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24000</w:t>
            </w:r>
          </w:p>
        </w:tc>
        <w:tc>
          <w:tcPr>
            <w:tcW w:w="1070" w:type="dxa"/>
            <w:gridSpan w:val="2"/>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0,00</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0,0</w:t>
            </w:r>
          </w:p>
        </w:tc>
      </w:tr>
      <w:tr w:rsidR="00732030" w:rsidRPr="00732030" w:rsidTr="00CA17D1">
        <w:trPr>
          <w:gridAfter w:val="1"/>
          <w:wAfter w:w="12" w:type="dxa"/>
          <w:trHeight w:val="587"/>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vAlign w:val="center"/>
            <w:hideMark/>
          </w:tcPr>
          <w:p w:rsidR="00732030" w:rsidRPr="00732030" w:rsidRDefault="00732030" w:rsidP="00732030">
            <w:pPr>
              <w:rPr>
                <w:sz w:val="18"/>
                <w:szCs w:val="18"/>
                <w:lang w:val="ru-RU"/>
              </w:rPr>
            </w:pPr>
            <w:r w:rsidRPr="00732030">
              <w:rPr>
                <w:sz w:val="18"/>
                <w:szCs w:val="18"/>
                <w:lang w:val="ru-RU"/>
              </w:rPr>
              <w:t>Доходы от продажи земельных участков,государственная собственность на которые не разграничена и которые расположены в границах поселений</w:t>
            </w:r>
          </w:p>
        </w:tc>
        <w:tc>
          <w:tcPr>
            <w:tcW w:w="2088" w:type="dxa"/>
            <w:gridSpan w:val="6"/>
            <w:tcBorders>
              <w:top w:val="single" w:sz="4" w:space="0" w:color="auto"/>
              <w:left w:val="nil"/>
              <w:bottom w:val="single" w:sz="4" w:space="0" w:color="auto"/>
              <w:right w:val="single" w:sz="4" w:space="0" w:color="000000"/>
            </w:tcBorders>
            <w:shd w:val="clear" w:color="auto" w:fill="auto"/>
            <w:vAlign w:val="bottom"/>
            <w:hideMark/>
          </w:tcPr>
          <w:p w:rsidR="00732030" w:rsidRPr="00732030" w:rsidRDefault="00732030" w:rsidP="00732030">
            <w:pPr>
              <w:jc w:val="center"/>
              <w:rPr>
                <w:sz w:val="18"/>
                <w:szCs w:val="18"/>
                <w:lang w:val="ru-RU"/>
              </w:rPr>
            </w:pPr>
            <w:r w:rsidRPr="00732030">
              <w:rPr>
                <w:sz w:val="18"/>
                <w:szCs w:val="18"/>
                <w:lang w:val="ru-RU"/>
              </w:rPr>
              <w:t>00011406013100000430</w:t>
            </w:r>
          </w:p>
        </w:tc>
        <w:tc>
          <w:tcPr>
            <w:tcW w:w="1312"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24000</w:t>
            </w:r>
          </w:p>
        </w:tc>
        <w:tc>
          <w:tcPr>
            <w:tcW w:w="1070" w:type="dxa"/>
            <w:gridSpan w:val="2"/>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rPr>
                <w:sz w:val="18"/>
                <w:szCs w:val="18"/>
                <w:lang w:val="ru-RU"/>
              </w:rPr>
            </w:pPr>
            <w:r w:rsidRPr="00732030">
              <w:rPr>
                <w:sz w:val="18"/>
                <w:szCs w:val="18"/>
                <w:lang w:val="ru-RU"/>
              </w:rPr>
              <w:t> </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0,0</w:t>
            </w:r>
          </w:p>
        </w:tc>
      </w:tr>
      <w:tr w:rsidR="00732030" w:rsidRPr="00732030" w:rsidTr="00CA17D1">
        <w:trPr>
          <w:gridAfter w:val="1"/>
          <w:wAfter w:w="12" w:type="dxa"/>
          <w:trHeight w:val="735"/>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БЕЗВОЗДМЕЗДНЫЕ ПОСТУПЛЕНИЯ ОТ ДРУГИХ БЮДЖЕТОВ БЮДЖЕТНОЙ СИСТЕМЫ РФ,КРОМЕ БЮДЖЕТОВ ГОСУДАРСТВЕННЫХ ВНЕБЮДЖТНЫХ ФОНДОВ</w:t>
            </w:r>
          </w:p>
        </w:tc>
        <w:tc>
          <w:tcPr>
            <w:tcW w:w="2088" w:type="dxa"/>
            <w:gridSpan w:val="6"/>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00020200000000000000</w:t>
            </w:r>
          </w:p>
        </w:tc>
        <w:tc>
          <w:tcPr>
            <w:tcW w:w="1312"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2285994</w:t>
            </w:r>
          </w:p>
        </w:tc>
        <w:tc>
          <w:tcPr>
            <w:tcW w:w="1070" w:type="dxa"/>
            <w:gridSpan w:val="2"/>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808100</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35,4</w:t>
            </w:r>
          </w:p>
        </w:tc>
      </w:tr>
      <w:tr w:rsidR="00732030" w:rsidRPr="00732030" w:rsidTr="00CA17D1">
        <w:trPr>
          <w:gridAfter w:val="1"/>
          <w:wAfter w:w="12" w:type="dxa"/>
          <w:trHeight w:val="270"/>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Дотации от других бюджетов бюджетной системы РФ</w:t>
            </w:r>
          </w:p>
        </w:tc>
        <w:tc>
          <w:tcPr>
            <w:tcW w:w="2088" w:type="dxa"/>
            <w:gridSpan w:val="6"/>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00020201000000000151</w:t>
            </w:r>
          </w:p>
        </w:tc>
        <w:tc>
          <w:tcPr>
            <w:tcW w:w="1312"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1440200</w:t>
            </w:r>
          </w:p>
        </w:tc>
        <w:tc>
          <w:tcPr>
            <w:tcW w:w="1070" w:type="dxa"/>
            <w:gridSpan w:val="2"/>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622000</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43,2</w:t>
            </w:r>
          </w:p>
        </w:tc>
      </w:tr>
      <w:tr w:rsidR="00732030" w:rsidRPr="00732030" w:rsidTr="00CA17D1">
        <w:trPr>
          <w:gridAfter w:val="1"/>
          <w:wAfter w:w="12" w:type="dxa"/>
          <w:trHeight w:val="465"/>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 xml:space="preserve"> - дотации бюджетам поселений на выравнивание уровня бюджетной обеспеченности</w:t>
            </w:r>
          </w:p>
        </w:tc>
        <w:tc>
          <w:tcPr>
            <w:tcW w:w="2088" w:type="dxa"/>
            <w:gridSpan w:val="6"/>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00020201001100000151</w:t>
            </w:r>
          </w:p>
        </w:tc>
        <w:tc>
          <w:tcPr>
            <w:tcW w:w="1312"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795800</w:t>
            </w:r>
          </w:p>
        </w:tc>
        <w:tc>
          <w:tcPr>
            <w:tcW w:w="1070" w:type="dxa"/>
            <w:gridSpan w:val="2"/>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397600</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50,0</w:t>
            </w:r>
          </w:p>
        </w:tc>
      </w:tr>
      <w:tr w:rsidR="00732030" w:rsidRPr="00732030" w:rsidTr="00CA17D1">
        <w:trPr>
          <w:gridAfter w:val="1"/>
          <w:wAfter w:w="12" w:type="dxa"/>
          <w:trHeight w:val="405"/>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 xml:space="preserve"> - дотации бюджетам поселений на выравнивание уровня бюджетной обеспеченности</w:t>
            </w:r>
          </w:p>
        </w:tc>
        <w:tc>
          <w:tcPr>
            <w:tcW w:w="2088" w:type="dxa"/>
            <w:gridSpan w:val="6"/>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00020201003100000151</w:t>
            </w:r>
          </w:p>
        </w:tc>
        <w:tc>
          <w:tcPr>
            <w:tcW w:w="1312"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644400</w:t>
            </w:r>
          </w:p>
        </w:tc>
        <w:tc>
          <w:tcPr>
            <w:tcW w:w="1070" w:type="dxa"/>
            <w:gridSpan w:val="2"/>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224400</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34,8</w:t>
            </w:r>
          </w:p>
        </w:tc>
      </w:tr>
      <w:tr w:rsidR="00732030" w:rsidRPr="00732030" w:rsidTr="00CA17D1">
        <w:trPr>
          <w:gridAfter w:val="1"/>
          <w:wAfter w:w="12" w:type="dxa"/>
          <w:trHeight w:val="510"/>
        </w:trPr>
        <w:tc>
          <w:tcPr>
            <w:tcW w:w="4676" w:type="dxa"/>
            <w:gridSpan w:val="7"/>
            <w:tcBorders>
              <w:top w:val="single" w:sz="4" w:space="0" w:color="auto"/>
              <w:left w:val="single" w:sz="4" w:space="0" w:color="000000"/>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Субсидии  бюджетам субъектам  Российской Федерациии муниципальных образований (межбюджетные субсидии)</w:t>
            </w:r>
          </w:p>
        </w:tc>
        <w:tc>
          <w:tcPr>
            <w:tcW w:w="2088" w:type="dxa"/>
            <w:gridSpan w:val="6"/>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00020202000100000151</w:t>
            </w:r>
          </w:p>
        </w:tc>
        <w:tc>
          <w:tcPr>
            <w:tcW w:w="1312"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705594</w:t>
            </w:r>
          </w:p>
        </w:tc>
        <w:tc>
          <w:tcPr>
            <w:tcW w:w="1070" w:type="dxa"/>
            <w:gridSpan w:val="2"/>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116000</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16,4</w:t>
            </w:r>
          </w:p>
        </w:tc>
      </w:tr>
      <w:tr w:rsidR="00732030" w:rsidRPr="00732030" w:rsidTr="00CA17D1">
        <w:trPr>
          <w:gridAfter w:val="1"/>
          <w:wAfter w:w="12" w:type="dxa"/>
          <w:trHeight w:val="1086"/>
        </w:trPr>
        <w:tc>
          <w:tcPr>
            <w:tcW w:w="4676" w:type="dxa"/>
            <w:gridSpan w:val="7"/>
            <w:tcBorders>
              <w:top w:val="single" w:sz="4" w:space="0" w:color="auto"/>
              <w:left w:val="single" w:sz="4" w:space="0" w:color="auto"/>
              <w:bottom w:val="nil"/>
              <w:right w:val="single" w:sz="4" w:space="0" w:color="000000"/>
            </w:tcBorders>
            <w:shd w:val="clear" w:color="auto" w:fill="auto"/>
            <w:vAlign w:val="bottom"/>
            <w:hideMark/>
          </w:tcPr>
          <w:p w:rsidR="00732030" w:rsidRPr="00732030" w:rsidRDefault="00732030" w:rsidP="00732030">
            <w:pPr>
              <w:rPr>
                <w:i/>
                <w:iCs/>
                <w:sz w:val="18"/>
                <w:szCs w:val="18"/>
                <w:lang w:val="ru-RU"/>
              </w:rPr>
            </w:pPr>
            <w:r w:rsidRPr="00732030">
              <w:rPr>
                <w:i/>
                <w:iCs/>
                <w:sz w:val="18"/>
                <w:szCs w:val="18"/>
                <w:lang w:val="ru-RU"/>
              </w:rPr>
              <w:t>Субсидии бюджетам муниципальных образований поселений на софинансирование дорожной деятельности в тношении автомобильных дорог общего пользования местного значения,капитального ремонта и ремонта дворовых территорий маногоквартирных домов населенных пунктов,осуществляемых за счет бюджетных ассигнований муниципальных дорожных фондов</w:t>
            </w:r>
          </w:p>
        </w:tc>
        <w:tc>
          <w:tcPr>
            <w:tcW w:w="2088" w:type="dxa"/>
            <w:gridSpan w:val="6"/>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00020202216100000151</w:t>
            </w:r>
          </w:p>
        </w:tc>
        <w:tc>
          <w:tcPr>
            <w:tcW w:w="1312"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76800</w:t>
            </w:r>
          </w:p>
        </w:tc>
        <w:tc>
          <w:tcPr>
            <w:tcW w:w="1070" w:type="dxa"/>
            <w:gridSpan w:val="2"/>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rPr>
                <w:sz w:val="18"/>
                <w:szCs w:val="18"/>
                <w:lang w:val="ru-RU"/>
              </w:rPr>
            </w:pPr>
            <w:r w:rsidRPr="00732030">
              <w:rPr>
                <w:sz w:val="18"/>
                <w:szCs w:val="18"/>
                <w:lang w:val="ru-RU"/>
              </w:rPr>
              <w:t> </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0,0</w:t>
            </w:r>
          </w:p>
        </w:tc>
      </w:tr>
      <w:tr w:rsidR="00732030" w:rsidRPr="00732030" w:rsidTr="00CA17D1">
        <w:trPr>
          <w:gridAfter w:val="1"/>
          <w:wAfter w:w="12" w:type="dxa"/>
          <w:trHeight w:val="675"/>
        </w:trPr>
        <w:tc>
          <w:tcPr>
            <w:tcW w:w="4676" w:type="dxa"/>
            <w:gridSpan w:val="7"/>
            <w:tcBorders>
              <w:top w:val="nil"/>
              <w:left w:val="nil"/>
              <w:bottom w:val="nil"/>
              <w:right w:val="single" w:sz="4" w:space="0" w:color="000000"/>
            </w:tcBorders>
            <w:shd w:val="clear" w:color="auto" w:fill="auto"/>
            <w:hideMark/>
          </w:tcPr>
          <w:p w:rsidR="00732030" w:rsidRPr="00732030" w:rsidRDefault="00732030" w:rsidP="00732030">
            <w:pPr>
              <w:rPr>
                <w:i/>
                <w:iCs/>
                <w:sz w:val="18"/>
                <w:szCs w:val="18"/>
                <w:lang w:val="ru-RU"/>
              </w:rPr>
            </w:pPr>
            <w:r w:rsidRPr="00732030">
              <w:rPr>
                <w:i/>
                <w:iCs/>
                <w:sz w:val="18"/>
                <w:szCs w:val="18"/>
                <w:lang w:val="ru-RU"/>
              </w:rPr>
              <w:t>Субсидии бюджетам сельских поселений на реализацию программы энергосбережения и повышения энергетической эффективности на период до 2020 года</w:t>
            </w:r>
          </w:p>
        </w:tc>
        <w:tc>
          <w:tcPr>
            <w:tcW w:w="2088" w:type="dxa"/>
            <w:gridSpan w:val="6"/>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00020202150100000151</w:t>
            </w:r>
          </w:p>
        </w:tc>
        <w:tc>
          <w:tcPr>
            <w:tcW w:w="1312"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467794</w:t>
            </w:r>
          </w:p>
        </w:tc>
        <w:tc>
          <w:tcPr>
            <w:tcW w:w="1070" w:type="dxa"/>
            <w:gridSpan w:val="2"/>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rPr>
                <w:sz w:val="18"/>
                <w:szCs w:val="18"/>
                <w:lang w:val="ru-RU"/>
              </w:rPr>
            </w:pPr>
            <w:r w:rsidRPr="00732030">
              <w:rPr>
                <w:sz w:val="18"/>
                <w:szCs w:val="18"/>
                <w:lang w:val="ru-RU"/>
              </w:rPr>
              <w:t> </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0,0</w:t>
            </w:r>
          </w:p>
        </w:tc>
      </w:tr>
      <w:tr w:rsidR="00732030" w:rsidRPr="00732030" w:rsidTr="00CA17D1">
        <w:trPr>
          <w:gridAfter w:val="1"/>
          <w:wAfter w:w="12" w:type="dxa"/>
          <w:trHeight w:val="79"/>
        </w:trPr>
        <w:tc>
          <w:tcPr>
            <w:tcW w:w="4676" w:type="dxa"/>
            <w:gridSpan w:val="7"/>
            <w:tcBorders>
              <w:top w:val="nil"/>
              <w:left w:val="single" w:sz="4" w:space="0" w:color="000000"/>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Прочие субсидии бюджетам поселений</w:t>
            </w:r>
          </w:p>
        </w:tc>
        <w:tc>
          <w:tcPr>
            <w:tcW w:w="2088" w:type="dxa"/>
            <w:gridSpan w:val="6"/>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00020202999100000151</w:t>
            </w:r>
          </w:p>
        </w:tc>
        <w:tc>
          <w:tcPr>
            <w:tcW w:w="1312"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161000</w:t>
            </w:r>
          </w:p>
        </w:tc>
        <w:tc>
          <w:tcPr>
            <w:tcW w:w="1070" w:type="dxa"/>
            <w:gridSpan w:val="2"/>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116000</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72,0</w:t>
            </w:r>
          </w:p>
        </w:tc>
      </w:tr>
      <w:tr w:rsidR="00732030" w:rsidRPr="00732030" w:rsidTr="00CA17D1">
        <w:trPr>
          <w:gridAfter w:val="1"/>
          <w:wAfter w:w="12" w:type="dxa"/>
          <w:trHeight w:val="405"/>
        </w:trPr>
        <w:tc>
          <w:tcPr>
            <w:tcW w:w="4676"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732030" w:rsidRPr="00732030" w:rsidRDefault="00732030" w:rsidP="00732030">
            <w:pPr>
              <w:rPr>
                <w:i/>
                <w:iCs/>
                <w:sz w:val="18"/>
                <w:szCs w:val="18"/>
                <w:lang w:val="ru-RU"/>
              </w:rPr>
            </w:pPr>
            <w:r w:rsidRPr="00732030">
              <w:rPr>
                <w:i/>
                <w:iCs/>
                <w:sz w:val="18"/>
                <w:szCs w:val="18"/>
                <w:lang w:val="ru-RU"/>
              </w:rPr>
              <w:t>Развитие территориального общественного самоуправления Архангельской области</w:t>
            </w:r>
          </w:p>
        </w:tc>
        <w:tc>
          <w:tcPr>
            <w:tcW w:w="2088" w:type="dxa"/>
            <w:gridSpan w:val="6"/>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 </w:t>
            </w:r>
          </w:p>
        </w:tc>
        <w:tc>
          <w:tcPr>
            <w:tcW w:w="1312"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145000</w:t>
            </w:r>
          </w:p>
        </w:tc>
        <w:tc>
          <w:tcPr>
            <w:tcW w:w="1070" w:type="dxa"/>
            <w:gridSpan w:val="2"/>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100000</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69,0</w:t>
            </w:r>
          </w:p>
        </w:tc>
      </w:tr>
      <w:tr w:rsidR="00732030" w:rsidRPr="00732030" w:rsidTr="00CA17D1">
        <w:trPr>
          <w:gridAfter w:val="1"/>
          <w:wAfter w:w="12" w:type="dxa"/>
          <w:trHeight w:val="421"/>
        </w:trPr>
        <w:tc>
          <w:tcPr>
            <w:tcW w:w="4676"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rsidR="00732030" w:rsidRPr="00732030" w:rsidRDefault="00732030" w:rsidP="00732030">
            <w:pPr>
              <w:rPr>
                <w:i/>
                <w:iCs/>
                <w:sz w:val="18"/>
                <w:szCs w:val="18"/>
                <w:lang w:val="ru-RU"/>
              </w:rPr>
            </w:pPr>
            <w:r w:rsidRPr="00732030">
              <w:rPr>
                <w:i/>
                <w:iCs/>
                <w:sz w:val="18"/>
                <w:szCs w:val="18"/>
                <w:lang w:val="ru-RU"/>
              </w:rPr>
              <w:t>Поддержка территориального общественного самоуправления за счет средств бюджета муниципального района</w:t>
            </w:r>
          </w:p>
        </w:tc>
        <w:tc>
          <w:tcPr>
            <w:tcW w:w="2088" w:type="dxa"/>
            <w:gridSpan w:val="6"/>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 </w:t>
            </w:r>
          </w:p>
        </w:tc>
        <w:tc>
          <w:tcPr>
            <w:tcW w:w="1312"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16000</w:t>
            </w:r>
          </w:p>
        </w:tc>
        <w:tc>
          <w:tcPr>
            <w:tcW w:w="1070" w:type="dxa"/>
            <w:gridSpan w:val="2"/>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16000</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100,0</w:t>
            </w:r>
          </w:p>
        </w:tc>
      </w:tr>
      <w:tr w:rsidR="00732030" w:rsidRPr="00732030" w:rsidTr="00CA17D1">
        <w:trPr>
          <w:gridAfter w:val="1"/>
          <w:wAfter w:w="12" w:type="dxa"/>
          <w:trHeight w:val="315"/>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Субвенции от других бюджетов бюджетной системы РФ</w:t>
            </w:r>
          </w:p>
        </w:tc>
        <w:tc>
          <w:tcPr>
            <w:tcW w:w="2088" w:type="dxa"/>
            <w:gridSpan w:val="6"/>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00020203000000000151</w:t>
            </w:r>
          </w:p>
        </w:tc>
        <w:tc>
          <w:tcPr>
            <w:tcW w:w="1312"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140200</w:t>
            </w:r>
          </w:p>
        </w:tc>
        <w:tc>
          <w:tcPr>
            <w:tcW w:w="1070" w:type="dxa"/>
            <w:gridSpan w:val="2"/>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70100</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50,0</w:t>
            </w:r>
          </w:p>
        </w:tc>
      </w:tr>
      <w:tr w:rsidR="00732030" w:rsidRPr="00732030" w:rsidTr="00CA17D1">
        <w:trPr>
          <w:gridAfter w:val="1"/>
          <w:wAfter w:w="12" w:type="dxa"/>
          <w:trHeight w:val="96"/>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Субвенции на осуществление первичного воинского учета на территориях,где отсутствуют военные комиссариаты</w:t>
            </w:r>
          </w:p>
        </w:tc>
        <w:tc>
          <w:tcPr>
            <w:tcW w:w="2088" w:type="dxa"/>
            <w:gridSpan w:val="6"/>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00020203015100000151</w:t>
            </w:r>
          </w:p>
        </w:tc>
        <w:tc>
          <w:tcPr>
            <w:tcW w:w="1312"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77700</w:t>
            </w:r>
          </w:p>
        </w:tc>
        <w:tc>
          <w:tcPr>
            <w:tcW w:w="1070" w:type="dxa"/>
            <w:gridSpan w:val="2"/>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38900</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50,1</w:t>
            </w:r>
          </w:p>
        </w:tc>
      </w:tr>
      <w:tr w:rsidR="00732030" w:rsidRPr="00732030" w:rsidTr="00CA17D1">
        <w:trPr>
          <w:gridAfter w:val="1"/>
          <w:wAfter w:w="12" w:type="dxa"/>
          <w:trHeight w:val="420"/>
        </w:trPr>
        <w:tc>
          <w:tcPr>
            <w:tcW w:w="4676" w:type="dxa"/>
            <w:gridSpan w:val="7"/>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Субвенции бюджетам поселений на выполнение передаваемых полномочий субъектов РФ</w:t>
            </w:r>
          </w:p>
        </w:tc>
        <w:tc>
          <w:tcPr>
            <w:tcW w:w="2088" w:type="dxa"/>
            <w:gridSpan w:val="6"/>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00020203024100000151</w:t>
            </w:r>
          </w:p>
        </w:tc>
        <w:tc>
          <w:tcPr>
            <w:tcW w:w="1312"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62500</w:t>
            </w:r>
          </w:p>
        </w:tc>
        <w:tc>
          <w:tcPr>
            <w:tcW w:w="1070" w:type="dxa"/>
            <w:gridSpan w:val="2"/>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31200</w:t>
            </w:r>
          </w:p>
        </w:tc>
        <w:tc>
          <w:tcPr>
            <w:tcW w:w="1456" w:type="dxa"/>
            <w:gridSpan w:val="6"/>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49,9</w:t>
            </w:r>
          </w:p>
        </w:tc>
      </w:tr>
      <w:tr w:rsidR="00732030" w:rsidRPr="00732030" w:rsidTr="00CA17D1">
        <w:trPr>
          <w:gridAfter w:val="1"/>
          <w:wAfter w:w="12" w:type="dxa"/>
          <w:trHeight w:val="270"/>
        </w:trPr>
        <w:tc>
          <w:tcPr>
            <w:tcW w:w="4676" w:type="dxa"/>
            <w:gridSpan w:val="7"/>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Итого</w:t>
            </w:r>
          </w:p>
        </w:tc>
        <w:tc>
          <w:tcPr>
            <w:tcW w:w="2088" w:type="dxa"/>
            <w:gridSpan w:val="6"/>
            <w:tcBorders>
              <w:top w:val="single" w:sz="8" w:space="0" w:color="auto"/>
              <w:left w:val="nil"/>
              <w:bottom w:val="single" w:sz="8" w:space="0" w:color="auto"/>
              <w:right w:val="single" w:sz="8" w:space="0" w:color="auto"/>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 </w:t>
            </w:r>
          </w:p>
        </w:tc>
        <w:tc>
          <w:tcPr>
            <w:tcW w:w="1312" w:type="dxa"/>
            <w:gridSpan w:val="3"/>
            <w:tcBorders>
              <w:top w:val="single" w:sz="8" w:space="0" w:color="auto"/>
              <w:left w:val="nil"/>
              <w:bottom w:val="single" w:sz="8"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4594294</w:t>
            </w:r>
          </w:p>
        </w:tc>
        <w:tc>
          <w:tcPr>
            <w:tcW w:w="1070" w:type="dxa"/>
            <w:gridSpan w:val="2"/>
            <w:tcBorders>
              <w:top w:val="single" w:sz="8" w:space="0" w:color="auto"/>
              <w:left w:val="nil"/>
              <w:bottom w:val="single" w:sz="8"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2436238,3</w:t>
            </w:r>
          </w:p>
        </w:tc>
        <w:tc>
          <w:tcPr>
            <w:tcW w:w="1456" w:type="dxa"/>
            <w:gridSpan w:val="6"/>
            <w:tcBorders>
              <w:top w:val="single" w:sz="8" w:space="0" w:color="auto"/>
              <w:left w:val="single" w:sz="4" w:space="0" w:color="auto"/>
              <w:bottom w:val="single" w:sz="8"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53,0</w:t>
            </w:r>
          </w:p>
        </w:tc>
      </w:tr>
      <w:tr w:rsidR="00732030" w:rsidRPr="00732030" w:rsidTr="00CA17D1">
        <w:trPr>
          <w:gridAfter w:val="3"/>
          <w:wAfter w:w="380" w:type="dxa"/>
          <w:trHeight w:val="315"/>
        </w:trPr>
        <w:tc>
          <w:tcPr>
            <w:tcW w:w="674"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541"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032"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844"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150" w:type="dxa"/>
            <w:gridSpan w:val="2"/>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046" w:type="dxa"/>
            <w:gridSpan w:val="3"/>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4947" w:type="dxa"/>
            <w:gridSpan w:val="13"/>
            <w:tcBorders>
              <w:top w:val="nil"/>
              <w:left w:val="nil"/>
              <w:bottom w:val="nil"/>
              <w:right w:val="nil"/>
            </w:tcBorders>
            <w:shd w:val="clear" w:color="auto" w:fill="auto"/>
            <w:noWrap/>
            <w:vAlign w:val="bottom"/>
            <w:hideMark/>
          </w:tcPr>
          <w:p w:rsidR="00AE0B11" w:rsidRDefault="00AE0B11" w:rsidP="00732030">
            <w:pPr>
              <w:jc w:val="right"/>
              <w:rPr>
                <w:sz w:val="18"/>
                <w:szCs w:val="18"/>
                <w:lang w:val="ru-RU"/>
              </w:rPr>
            </w:pPr>
          </w:p>
          <w:p w:rsidR="00AE0B11" w:rsidRDefault="00AE0B11" w:rsidP="00732030">
            <w:pPr>
              <w:jc w:val="right"/>
              <w:rPr>
                <w:sz w:val="18"/>
                <w:szCs w:val="18"/>
                <w:lang w:val="ru-RU"/>
              </w:rPr>
            </w:pPr>
          </w:p>
          <w:p w:rsidR="00AE0B11" w:rsidRDefault="00AE0B11" w:rsidP="00732030">
            <w:pPr>
              <w:jc w:val="right"/>
              <w:rPr>
                <w:sz w:val="18"/>
                <w:szCs w:val="18"/>
                <w:lang w:val="ru-RU"/>
              </w:rPr>
            </w:pPr>
          </w:p>
          <w:p w:rsidR="00AE0B11" w:rsidRDefault="00AE0B11" w:rsidP="00732030">
            <w:pPr>
              <w:jc w:val="right"/>
              <w:rPr>
                <w:sz w:val="18"/>
                <w:szCs w:val="18"/>
                <w:lang w:val="ru-RU"/>
              </w:rPr>
            </w:pPr>
          </w:p>
          <w:p w:rsidR="00D93B54" w:rsidRDefault="00D93B54" w:rsidP="00732030">
            <w:pPr>
              <w:jc w:val="right"/>
              <w:rPr>
                <w:sz w:val="18"/>
                <w:szCs w:val="18"/>
                <w:lang w:val="ru-RU"/>
              </w:rPr>
            </w:pPr>
          </w:p>
          <w:p w:rsidR="00D93B54" w:rsidRDefault="00D93B54" w:rsidP="00732030">
            <w:pPr>
              <w:jc w:val="right"/>
              <w:rPr>
                <w:sz w:val="18"/>
                <w:szCs w:val="18"/>
                <w:lang w:val="ru-RU"/>
              </w:rPr>
            </w:pPr>
          </w:p>
          <w:p w:rsidR="00732030" w:rsidRPr="00732030" w:rsidRDefault="00732030" w:rsidP="00732030">
            <w:pPr>
              <w:jc w:val="right"/>
              <w:rPr>
                <w:sz w:val="18"/>
                <w:szCs w:val="18"/>
                <w:lang w:val="ru-RU"/>
              </w:rPr>
            </w:pPr>
            <w:r w:rsidRPr="00732030">
              <w:rPr>
                <w:sz w:val="18"/>
                <w:szCs w:val="18"/>
                <w:lang w:val="ru-RU"/>
              </w:rPr>
              <w:lastRenderedPageBreak/>
              <w:t>Приложение № 2</w:t>
            </w:r>
          </w:p>
        </w:tc>
      </w:tr>
      <w:tr w:rsidR="00732030" w:rsidRPr="00732030" w:rsidTr="00CA17D1">
        <w:trPr>
          <w:gridAfter w:val="3"/>
          <w:wAfter w:w="380" w:type="dxa"/>
          <w:trHeight w:val="210"/>
        </w:trPr>
        <w:tc>
          <w:tcPr>
            <w:tcW w:w="674"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541"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032"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844"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150" w:type="dxa"/>
            <w:gridSpan w:val="2"/>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046" w:type="dxa"/>
            <w:gridSpan w:val="3"/>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4947" w:type="dxa"/>
            <w:gridSpan w:val="13"/>
            <w:tcBorders>
              <w:top w:val="nil"/>
              <w:left w:val="nil"/>
              <w:bottom w:val="nil"/>
              <w:right w:val="nil"/>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к решению № 102   от  14.08.2015 года</w:t>
            </w:r>
          </w:p>
        </w:tc>
      </w:tr>
      <w:tr w:rsidR="00732030" w:rsidRPr="00732030" w:rsidTr="00CA17D1">
        <w:trPr>
          <w:gridAfter w:val="3"/>
          <w:wAfter w:w="380" w:type="dxa"/>
          <w:trHeight w:val="285"/>
        </w:trPr>
        <w:tc>
          <w:tcPr>
            <w:tcW w:w="674"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541"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032"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844"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150" w:type="dxa"/>
            <w:gridSpan w:val="2"/>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046" w:type="dxa"/>
            <w:gridSpan w:val="3"/>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4947" w:type="dxa"/>
            <w:gridSpan w:val="13"/>
            <w:tcBorders>
              <w:top w:val="nil"/>
              <w:left w:val="nil"/>
              <w:bottom w:val="nil"/>
              <w:right w:val="nil"/>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 xml:space="preserve">"Об утверждении отчета об исполнении бюджета </w:t>
            </w:r>
          </w:p>
        </w:tc>
      </w:tr>
      <w:tr w:rsidR="00732030" w:rsidRPr="00732030" w:rsidTr="00732030">
        <w:trPr>
          <w:trHeight w:val="285"/>
        </w:trPr>
        <w:tc>
          <w:tcPr>
            <w:tcW w:w="10614" w:type="dxa"/>
            <w:gridSpan w:val="25"/>
            <w:tcBorders>
              <w:top w:val="nil"/>
              <w:left w:val="nil"/>
              <w:bottom w:val="single" w:sz="4" w:space="0" w:color="auto"/>
              <w:right w:val="nil"/>
            </w:tcBorders>
            <w:shd w:val="clear" w:color="auto" w:fill="auto"/>
            <w:noWrap/>
            <w:vAlign w:val="bottom"/>
            <w:hideMark/>
          </w:tcPr>
          <w:p w:rsidR="00732030" w:rsidRPr="00732030" w:rsidRDefault="00CA17D1" w:rsidP="00732030">
            <w:pPr>
              <w:jc w:val="center"/>
              <w:rPr>
                <w:b/>
                <w:bCs/>
                <w:sz w:val="18"/>
                <w:szCs w:val="18"/>
                <w:lang w:val="ru-RU"/>
              </w:rPr>
            </w:pPr>
            <w:r>
              <w:rPr>
                <w:b/>
                <w:bCs/>
                <w:sz w:val="18"/>
                <w:szCs w:val="18"/>
                <w:lang w:val="ru-RU"/>
              </w:rPr>
              <w:t xml:space="preserve">Отчет </w:t>
            </w:r>
            <w:r w:rsidR="00732030" w:rsidRPr="00732030">
              <w:rPr>
                <w:b/>
                <w:bCs/>
                <w:sz w:val="18"/>
                <w:szCs w:val="18"/>
                <w:lang w:val="ru-RU"/>
              </w:rPr>
              <w:t xml:space="preserve">об исполнении бюджета МО "Усть-Паденьгское" по расходам за 1 полугодие 2015 года </w:t>
            </w:r>
          </w:p>
        </w:tc>
      </w:tr>
      <w:tr w:rsidR="00732030" w:rsidRPr="00732030" w:rsidTr="00CA17D1">
        <w:trPr>
          <w:trHeight w:val="345"/>
        </w:trPr>
        <w:tc>
          <w:tcPr>
            <w:tcW w:w="2247" w:type="dxa"/>
            <w:gridSpan w:val="3"/>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r w:rsidRPr="00732030">
              <w:rPr>
                <w:sz w:val="18"/>
                <w:szCs w:val="18"/>
                <w:lang w:val="ru-RU"/>
              </w:rPr>
              <w:t>Единица измерения: руб.</w:t>
            </w:r>
          </w:p>
        </w:tc>
        <w:tc>
          <w:tcPr>
            <w:tcW w:w="844" w:type="dxa"/>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150" w:type="dxa"/>
            <w:gridSpan w:val="2"/>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046" w:type="dxa"/>
            <w:gridSpan w:val="3"/>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045" w:type="dxa"/>
            <w:gridSpan w:val="2"/>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113" w:type="dxa"/>
            <w:gridSpan w:val="3"/>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484" w:type="dxa"/>
            <w:gridSpan w:val="3"/>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c>
          <w:tcPr>
            <w:tcW w:w="1685" w:type="dxa"/>
            <w:gridSpan w:val="8"/>
            <w:tcBorders>
              <w:top w:val="nil"/>
              <w:left w:val="nil"/>
              <w:bottom w:val="nil"/>
              <w:right w:val="nil"/>
            </w:tcBorders>
            <w:shd w:val="clear" w:color="auto" w:fill="auto"/>
            <w:noWrap/>
            <w:vAlign w:val="bottom"/>
            <w:hideMark/>
          </w:tcPr>
          <w:p w:rsidR="00732030" w:rsidRPr="00732030" w:rsidRDefault="00732030" w:rsidP="00732030">
            <w:pPr>
              <w:rPr>
                <w:sz w:val="18"/>
                <w:szCs w:val="18"/>
                <w:lang w:val="ru-RU"/>
              </w:rPr>
            </w:pPr>
          </w:p>
        </w:tc>
      </w:tr>
      <w:tr w:rsidR="00732030" w:rsidRPr="00732030" w:rsidTr="00CA17D1">
        <w:trPr>
          <w:trHeight w:val="207"/>
        </w:trPr>
        <w:tc>
          <w:tcPr>
            <w:tcW w:w="4241" w:type="dxa"/>
            <w:gridSpan w:val="6"/>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732030" w:rsidRPr="00732030" w:rsidRDefault="00732030" w:rsidP="00732030">
            <w:pPr>
              <w:jc w:val="center"/>
              <w:rPr>
                <w:sz w:val="18"/>
                <w:szCs w:val="18"/>
                <w:lang w:val="ru-RU"/>
              </w:rPr>
            </w:pPr>
            <w:r w:rsidRPr="00732030">
              <w:rPr>
                <w:sz w:val="18"/>
                <w:szCs w:val="18"/>
                <w:lang w:val="ru-RU"/>
              </w:rPr>
              <w:t>Наименование доходов</w:t>
            </w:r>
          </w:p>
        </w:tc>
        <w:tc>
          <w:tcPr>
            <w:tcW w:w="2091" w:type="dxa"/>
            <w:gridSpan w:val="5"/>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732030" w:rsidRPr="00732030" w:rsidRDefault="00732030" w:rsidP="00732030">
            <w:pPr>
              <w:jc w:val="center"/>
              <w:rPr>
                <w:sz w:val="18"/>
                <w:szCs w:val="18"/>
                <w:lang w:val="ru-RU"/>
              </w:rPr>
            </w:pPr>
            <w:r w:rsidRPr="00732030">
              <w:rPr>
                <w:sz w:val="18"/>
                <w:szCs w:val="18"/>
                <w:lang w:val="ru-RU"/>
              </w:rPr>
              <w:t>Код доходов бюджетной классификации РФ</w:t>
            </w:r>
          </w:p>
        </w:tc>
        <w:tc>
          <w:tcPr>
            <w:tcW w:w="1113" w:type="dxa"/>
            <w:gridSpan w:val="3"/>
            <w:vMerge w:val="restart"/>
            <w:tcBorders>
              <w:top w:val="single" w:sz="8" w:space="0" w:color="auto"/>
              <w:left w:val="single" w:sz="8" w:space="0" w:color="auto"/>
              <w:bottom w:val="single" w:sz="8" w:space="0" w:color="000000"/>
              <w:right w:val="nil"/>
            </w:tcBorders>
            <w:shd w:val="clear" w:color="auto" w:fill="auto"/>
            <w:noWrap/>
            <w:vAlign w:val="center"/>
            <w:hideMark/>
          </w:tcPr>
          <w:p w:rsidR="00732030" w:rsidRPr="00732030" w:rsidRDefault="00732030" w:rsidP="00732030">
            <w:pPr>
              <w:jc w:val="center"/>
              <w:rPr>
                <w:sz w:val="18"/>
                <w:szCs w:val="18"/>
                <w:lang w:val="ru-RU"/>
              </w:rPr>
            </w:pPr>
            <w:r w:rsidRPr="00732030">
              <w:rPr>
                <w:sz w:val="18"/>
                <w:szCs w:val="18"/>
                <w:lang w:val="ru-RU"/>
              </w:rPr>
              <w:t>План</w:t>
            </w:r>
          </w:p>
        </w:tc>
        <w:tc>
          <w:tcPr>
            <w:tcW w:w="1484" w:type="dxa"/>
            <w:gridSpan w:val="3"/>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732030" w:rsidRPr="00732030" w:rsidRDefault="00732030" w:rsidP="00732030">
            <w:pPr>
              <w:jc w:val="center"/>
              <w:rPr>
                <w:sz w:val="18"/>
                <w:szCs w:val="18"/>
                <w:lang w:val="ru-RU"/>
              </w:rPr>
            </w:pPr>
            <w:r w:rsidRPr="00732030">
              <w:rPr>
                <w:sz w:val="18"/>
                <w:szCs w:val="18"/>
                <w:lang w:val="ru-RU"/>
              </w:rPr>
              <w:t>Исполнено</w:t>
            </w:r>
          </w:p>
        </w:tc>
        <w:tc>
          <w:tcPr>
            <w:tcW w:w="1685" w:type="dxa"/>
            <w:gridSpan w:val="8"/>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732030" w:rsidRPr="00732030" w:rsidRDefault="00732030" w:rsidP="00732030">
            <w:pPr>
              <w:jc w:val="center"/>
              <w:rPr>
                <w:sz w:val="18"/>
                <w:szCs w:val="18"/>
                <w:lang w:val="ru-RU"/>
              </w:rPr>
            </w:pPr>
            <w:r w:rsidRPr="00732030">
              <w:rPr>
                <w:sz w:val="18"/>
                <w:szCs w:val="18"/>
                <w:lang w:val="ru-RU"/>
              </w:rPr>
              <w:t>% исполнения</w:t>
            </w:r>
          </w:p>
        </w:tc>
      </w:tr>
      <w:tr w:rsidR="00732030" w:rsidRPr="00732030" w:rsidTr="00CA17D1">
        <w:trPr>
          <w:trHeight w:val="207"/>
        </w:trPr>
        <w:tc>
          <w:tcPr>
            <w:tcW w:w="4241" w:type="dxa"/>
            <w:gridSpan w:val="6"/>
            <w:vMerge/>
            <w:tcBorders>
              <w:top w:val="single" w:sz="8" w:space="0" w:color="auto"/>
              <w:left w:val="single" w:sz="8" w:space="0" w:color="auto"/>
              <w:bottom w:val="single" w:sz="8" w:space="0" w:color="000000"/>
              <w:right w:val="single" w:sz="8" w:space="0" w:color="000000"/>
            </w:tcBorders>
            <w:vAlign w:val="center"/>
            <w:hideMark/>
          </w:tcPr>
          <w:p w:rsidR="00732030" w:rsidRPr="00732030" w:rsidRDefault="00732030" w:rsidP="00732030">
            <w:pPr>
              <w:rPr>
                <w:sz w:val="18"/>
                <w:szCs w:val="18"/>
                <w:lang w:val="ru-RU"/>
              </w:rPr>
            </w:pPr>
          </w:p>
        </w:tc>
        <w:tc>
          <w:tcPr>
            <w:tcW w:w="2091" w:type="dxa"/>
            <w:gridSpan w:val="5"/>
            <w:vMerge/>
            <w:tcBorders>
              <w:top w:val="single" w:sz="8" w:space="0" w:color="auto"/>
              <w:left w:val="single" w:sz="8" w:space="0" w:color="auto"/>
              <w:bottom w:val="single" w:sz="8" w:space="0" w:color="000000"/>
              <w:right w:val="single" w:sz="8" w:space="0" w:color="000000"/>
            </w:tcBorders>
            <w:vAlign w:val="center"/>
            <w:hideMark/>
          </w:tcPr>
          <w:p w:rsidR="00732030" w:rsidRPr="00732030" w:rsidRDefault="00732030" w:rsidP="00732030">
            <w:pPr>
              <w:rPr>
                <w:sz w:val="18"/>
                <w:szCs w:val="18"/>
                <w:lang w:val="ru-RU"/>
              </w:rPr>
            </w:pPr>
          </w:p>
        </w:tc>
        <w:tc>
          <w:tcPr>
            <w:tcW w:w="1113" w:type="dxa"/>
            <w:gridSpan w:val="3"/>
            <w:vMerge/>
            <w:tcBorders>
              <w:top w:val="single" w:sz="8" w:space="0" w:color="auto"/>
              <w:left w:val="single" w:sz="8" w:space="0" w:color="auto"/>
              <w:bottom w:val="single" w:sz="8" w:space="0" w:color="000000"/>
              <w:right w:val="nil"/>
            </w:tcBorders>
            <w:vAlign w:val="center"/>
            <w:hideMark/>
          </w:tcPr>
          <w:p w:rsidR="00732030" w:rsidRPr="00732030" w:rsidRDefault="00732030" w:rsidP="00732030">
            <w:pPr>
              <w:rPr>
                <w:sz w:val="18"/>
                <w:szCs w:val="18"/>
                <w:lang w:val="ru-RU"/>
              </w:rPr>
            </w:pPr>
          </w:p>
        </w:tc>
        <w:tc>
          <w:tcPr>
            <w:tcW w:w="1484" w:type="dxa"/>
            <w:gridSpan w:val="3"/>
            <w:vMerge/>
            <w:tcBorders>
              <w:top w:val="single" w:sz="8" w:space="0" w:color="auto"/>
              <w:left w:val="single" w:sz="8" w:space="0" w:color="auto"/>
              <w:bottom w:val="single" w:sz="8" w:space="0" w:color="000000"/>
              <w:right w:val="single" w:sz="8" w:space="0" w:color="auto"/>
            </w:tcBorders>
            <w:vAlign w:val="center"/>
            <w:hideMark/>
          </w:tcPr>
          <w:p w:rsidR="00732030" w:rsidRPr="00732030" w:rsidRDefault="00732030" w:rsidP="00732030">
            <w:pPr>
              <w:rPr>
                <w:sz w:val="18"/>
                <w:szCs w:val="18"/>
                <w:lang w:val="ru-RU"/>
              </w:rPr>
            </w:pPr>
          </w:p>
        </w:tc>
        <w:tc>
          <w:tcPr>
            <w:tcW w:w="1685" w:type="dxa"/>
            <w:gridSpan w:val="8"/>
            <w:vMerge/>
            <w:tcBorders>
              <w:top w:val="single" w:sz="8" w:space="0" w:color="auto"/>
              <w:left w:val="single" w:sz="8" w:space="0" w:color="auto"/>
              <w:bottom w:val="single" w:sz="8" w:space="0" w:color="000000"/>
              <w:right w:val="single" w:sz="8" w:space="0" w:color="auto"/>
            </w:tcBorders>
            <w:vAlign w:val="center"/>
            <w:hideMark/>
          </w:tcPr>
          <w:p w:rsidR="00732030" w:rsidRPr="00732030" w:rsidRDefault="00732030" w:rsidP="00732030">
            <w:pPr>
              <w:rPr>
                <w:sz w:val="18"/>
                <w:szCs w:val="18"/>
                <w:lang w:val="ru-RU"/>
              </w:rPr>
            </w:pPr>
          </w:p>
        </w:tc>
      </w:tr>
      <w:tr w:rsidR="00732030" w:rsidRPr="00732030" w:rsidTr="00CA17D1">
        <w:trPr>
          <w:trHeight w:val="255"/>
        </w:trPr>
        <w:tc>
          <w:tcPr>
            <w:tcW w:w="4241" w:type="dxa"/>
            <w:gridSpan w:val="6"/>
            <w:vMerge/>
            <w:tcBorders>
              <w:top w:val="single" w:sz="8" w:space="0" w:color="auto"/>
              <w:left w:val="single" w:sz="8" w:space="0" w:color="auto"/>
              <w:bottom w:val="single" w:sz="8" w:space="0" w:color="000000"/>
              <w:right w:val="single" w:sz="8" w:space="0" w:color="000000"/>
            </w:tcBorders>
            <w:vAlign w:val="center"/>
            <w:hideMark/>
          </w:tcPr>
          <w:p w:rsidR="00732030" w:rsidRPr="00732030" w:rsidRDefault="00732030" w:rsidP="00732030">
            <w:pPr>
              <w:rPr>
                <w:sz w:val="18"/>
                <w:szCs w:val="18"/>
                <w:lang w:val="ru-RU"/>
              </w:rPr>
            </w:pPr>
          </w:p>
        </w:tc>
        <w:tc>
          <w:tcPr>
            <w:tcW w:w="2091" w:type="dxa"/>
            <w:gridSpan w:val="5"/>
            <w:vMerge/>
            <w:tcBorders>
              <w:top w:val="single" w:sz="8" w:space="0" w:color="auto"/>
              <w:left w:val="single" w:sz="8" w:space="0" w:color="auto"/>
              <w:bottom w:val="single" w:sz="8" w:space="0" w:color="000000"/>
              <w:right w:val="single" w:sz="8" w:space="0" w:color="000000"/>
            </w:tcBorders>
            <w:vAlign w:val="center"/>
            <w:hideMark/>
          </w:tcPr>
          <w:p w:rsidR="00732030" w:rsidRPr="00732030" w:rsidRDefault="00732030" w:rsidP="00732030">
            <w:pPr>
              <w:rPr>
                <w:sz w:val="18"/>
                <w:szCs w:val="18"/>
                <w:lang w:val="ru-RU"/>
              </w:rPr>
            </w:pPr>
          </w:p>
        </w:tc>
        <w:tc>
          <w:tcPr>
            <w:tcW w:w="1113" w:type="dxa"/>
            <w:gridSpan w:val="3"/>
            <w:vMerge/>
            <w:tcBorders>
              <w:top w:val="single" w:sz="8" w:space="0" w:color="auto"/>
              <w:left w:val="single" w:sz="8" w:space="0" w:color="auto"/>
              <w:bottom w:val="single" w:sz="8" w:space="0" w:color="000000"/>
              <w:right w:val="nil"/>
            </w:tcBorders>
            <w:vAlign w:val="center"/>
            <w:hideMark/>
          </w:tcPr>
          <w:p w:rsidR="00732030" w:rsidRPr="00732030" w:rsidRDefault="00732030" w:rsidP="00732030">
            <w:pPr>
              <w:rPr>
                <w:sz w:val="18"/>
                <w:szCs w:val="18"/>
                <w:lang w:val="ru-RU"/>
              </w:rPr>
            </w:pPr>
          </w:p>
        </w:tc>
        <w:tc>
          <w:tcPr>
            <w:tcW w:w="1484" w:type="dxa"/>
            <w:gridSpan w:val="3"/>
            <w:vMerge/>
            <w:tcBorders>
              <w:top w:val="single" w:sz="8" w:space="0" w:color="auto"/>
              <w:left w:val="single" w:sz="8" w:space="0" w:color="auto"/>
              <w:bottom w:val="single" w:sz="8" w:space="0" w:color="000000"/>
              <w:right w:val="single" w:sz="8" w:space="0" w:color="auto"/>
            </w:tcBorders>
            <w:vAlign w:val="center"/>
            <w:hideMark/>
          </w:tcPr>
          <w:p w:rsidR="00732030" w:rsidRPr="00732030" w:rsidRDefault="00732030" w:rsidP="00732030">
            <w:pPr>
              <w:rPr>
                <w:sz w:val="18"/>
                <w:szCs w:val="18"/>
                <w:lang w:val="ru-RU"/>
              </w:rPr>
            </w:pPr>
          </w:p>
        </w:tc>
        <w:tc>
          <w:tcPr>
            <w:tcW w:w="1685" w:type="dxa"/>
            <w:gridSpan w:val="8"/>
            <w:vMerge/>
            <w:tcBorders>
              <w:top w:val="single" w:sz="8" w:space="0" w:color="auto"/>
              <w:left w:val="single" w:sz="8" w:space="0" w:color="auto"/>
              <w:bottom w:val="single" w:sz="8" w:space="0" w:color="000000"/>
              <w:right w:val="single" w:sz="8" w:space="0" w:color="auto"/>
            </w:tcBorders>
            <w:vAlign w:val="center"/>
            <w:hideMark/>
          </w:tcPr>
          <w:p w:rsidR="00732030" w:rsidRPr="00732030" w:rsidRDefault="00732030" w:rsidP="00732030">
            <w:pPr>
              <w:rPr>
                <w:sz w:val="18"/>
                <w:szCs w:val="18"/>
                <w:lang w:val="ru-RU"/>
              </w:rPr>
            </w:pPr>
          </w:p>
        </w:tc>
      </w:tr>
      <w:tr w:rsidR="00732030" w:rsidRPr="00732030" w:rsidTr="00CA17D1">
        <w:trPr>
          <w:trHeight w:val="207"/>
        </w:trPr>
        <w:tc>
          <w:tcPr>
            <w:tcW w:w="4241" w:type="dxa"/>
            <w:gridSpan w:val="6"/>
            <w:vMerge/>
            <w:tcBorders>
              <w:top w:val="single" w:sz="8" w:space="0" w:color="auto"/>
              <w:left w:val="single" w:sz="8" w:space="0" w:color="auto"/>
              <w:bottom w:val="single" w:sz="8" w:space="0" w:color="000000"/>
              <w:right w:val="single" w:sz="8" w:space="0" w:color="000000"/>
            </w:tcBorders>
            <w:vAlign w:val="center"/>
            <w:hideMark/>
          </w:tcPr>
          <w:p w:rsidR="00732030" w:rsidRPr="00732030" w:rsidRDefault="00732030" w:rsidP="00732030">
            <w:pPr>
              <w:rPr>
                <w:sz w:val="18"/>
                <w:szCs w:val="18"/>
                <w:lang w:val="ru-RU"/>
              </w:rPr>
            </w:pPr>
          </w:p>
        </w:tc>
        <w:tc>
          <w:tcPr>
            <w:tcW w:w="2091" w:type="dxa"/>
            <w:gridSpan w:val="5"/>
            <w:vMerge/>
            <w:tcBorders>
              <w:top w:val="single" w:sz="8" w:space="0" w:color="auto"/>
              <w:left w:val="single" w:sz="8" w:space="0" w:color="auto"/>
              <w:bottom w:val="single" w:sz="8" w:space="0" w:color="000000"/>
              <w:right w:val="single" w:sz="8" w:space="0" w:color="000000"/>
            </w:tcBorders>
            <w:vAlign w:val="center"/>
            <w:hideMark/>
          </w:tcPr>
          <w:p w:rsidR="00732030" w:rsidRPr="00732030" w:rsidRDefault="00732030" w:rsidP="00732030">
            <w:pPr>
              <w:rPr>
                <w:sz w:val="18"/>
                <w:szCs w:val="18"/>
                <w:lang w:val="ru-RU"/>
              </w:rPr>
            </w:pPr>
          </w:p>
        </w:tc>
        <w:tc>
          <w:tcPr>
            <w:tcW w:w="1113" w:type="dxa"/>
            <w:gridSpan w:val="3"/>
            <w:vMerge/>
            <w:tcBorders>
              <w:top w:val="single" w:sz="8" w:space="0" w:color="auto"/>
              <w:left w:val="single" w:sz="8" w:space="0" w:color="auto"/>
              <w:bottom w:val="single" w:sz="8" w:space="0" w:color="000000"/>
              <w:right w:val="nil"/>
            </w:tcBorders>
            <w:vAlign w:val="center"/>
            <w:hideMark/>
          </w:tcPr>
          <w:p w:rsidR="00732030" w:rsidRPr="00732030" w:rsidRDefault="00732030" w:rsidP="00732030">
            <w:pPr>
              <w:rPr>
                <w:sz w:val="18"/>
                <w:szCs w:val="18"/>
                <w:lang w:val="ru-RU"/>
              </w:rPr>
            </w:pPr>
          </w:p>
        </w:tc>
        <w:tc>
          <w:tcPr>
            <w:tcW w:w="1484" w:type="dxa"/>
            <w:gridSpan w:val="3"/>
            <w:vMerge/>
            <w:tcBorders>
              <w:top w:val="single" w:sz="8" w:space="0" w:color="auto"/>
              <w:left w:val="single" w:sz="8" w:space="0" w:color="auto"/>
              <w:bottom w:val="single" w:sz="8" w:space="0" w:color="000000"/>
              <w:right w:val="single" w:sz="8" w:space="0" w:color="auto"/>
            </w:tcBorders>
            <w:vAlign w:val="center"/>
            <w:hideMark/>
          </w:tcPr>
          <w:p w:rsidR="00732030" w:rsidRPr="00732030" w:rsidRDefault="00732030" w:rsidP="00732030">
            <w:pPr>
              <w:rPr>
                <w:sz w:val="18"/>
                <w:szCs w:val="18"/>
                <w:lang w:val="ru-RU"/>
              </w:rPr>
            </w:pPr>
          </w:p>
        </w:tc>
        <w:tc>
          <w:tcPr>
            <w:tcW w:w="1685" w:type="dxa"/>
            <w:gridSpan w:val="8"/>
            <w:vMerge/>
            <w:tcBorders>
              <w:top w:val="single" w:sz="8" w:space="0" w:color="auto"/>
              <w:left w:val="single" w:sz="8" w:space="0" w:color="auto"/>
              <w:bottom w:val="single" w:sz="8" w:space="0" w:color="000000"/>
              <w:right w:val="single" w:sz="8" w:space="0" w:color="auto"/>
            </w:tcBorders>
            <w:vAlign w:val="center"/>
            <w:hideMark/>
          </w:tcPr>
          <w:p w:rsidR="00732030" w:rsidRPr="00732030" w:rsidRDefault="00732030" w:rsidP="00732030">
            <w:pPr>
              <w:rPr>
                <w:sz w:val="18"/>
                <w:szCs w:val="18"/>
                <w:lang w:val="ru-RU"/>
              </w:rPr>
            </w:pPr>
          </w:p>
        </w:tc>
      </w:tr>
      <w:tr w:rsidR="00732030" w:rsidRPr="00732030" w:rsidTr="00CA17D1">
        <w:trPr>
          <w:trHeight w:val="195"/>
        </w:trPr>
        <w:tc>
          <w:tcPr>
            <w:tcW w:w="4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732030" w:rsidRPr="00732030" w:rsidRDefault="00732030" w:rsidP="00732030">
            <w:pPr>
              <w:jc w:val="center"/>
              <w:rPr>
                <w:sz w:val="18"/>
                <w:szCs w:val="18"/>
                <w:lang w:val="ru-RU"/>
              </w:rPr>
            </w:pPr>
            <w:r w:rsidRPr="00732030">
              <w:rPr>
                <w:sz w:val="18"/>
                <w:szCs w:val="18"/>
                <w:lang w:val="ru-RU"/>
              </w:rPr>
              <w:t>1</w:t>
            </w:r>
          </w:p>
        </w:tc>
        <w:tc>
          <w:tcPr>
            <w:tcW w:w="2091" w:type="dxa"/>
            <w:gridSpan w:val="5"/>
            <w:tcBorders>
              <w:top w:val="single" w:sz="8" w:space="0" w:color="auto"/>
              <w:left w:val="nil"/>
              <w:bottom w:val="single" w:sz="8" w:space="0" w:color="auto"/>
              <w:right w:val="single" w:sz="8" w:space="0" w:color="auto"/>
            </w:tcBorders>
            <w:shd w:val="clear" w:color="auto" w:fill="auto"/>
            <w:noWrap/>
            <w:vAlign w:val="center"/>
            <w:hideMark/>
          </w:tcPr>
          <w:p w:rsidR="00732030" w:rsidRPr="00732030" w:rsidRDefault="00732030" w:rsidP="00732030">
            <w:pPr>
              <w:jc w:val="center"/>
              <w:rPr>
                <w:sz w:val="18"/>
                <w:szCs w:val="18"/>
                <w:lang w:val="ru-RU"/>
              </w:rPr>
            </w:pPr>
            <w:r w:rsidRPr="00732030">
              <w:rPr>
                <w:sz w:val="18"/>
                <w:szCs w:val="18"/>
                <w:lang w:val="ru-RU"/>
              </w:rPr>
              <w:t>2</w:t>
            </w:r>
          </w:p>
        </w:tc>
        <w:tc>
          <w:tcPr>
            <w:tcW w:w="1113" w:type="dxa"/>
            <w:gridSpan w:val="3"/>
            <w:tcBorders>
              <w:top w:val="nil"/>
              <w:left w:val="nil"/>
              <w:bottom w:val="single" w:sz="8" w:space="0" w:color="auto"/>
              <w:right w:val="single" w:sz="8" w:space="0" w:color="auto"/>
            </w:tcBorders>
            <w:shd w:val="clear" w:color="auto" w:fill="auto"/>
            <w:noWrap/>
            <w:vAlign w:val="center"/>
            <w:hideMark/>
          </w:tcPr>
          <w:p w:rsidR="00732030" w:rsidRPr="00732030" w:rsidRDefault="00732030" w:rsidP="00732030">
            <w:pPr>
              <w:jc w:val="center"/>
              <w:rPr>
                <w:sz w:val="18"/>
                <w:szCs w:val="18"/>
                <w:lang w:val="ru-RU"/>
              </w:rPr>
            </w:pPr>
            <w:r w:rsidRPr="00732030">
              <w:rPr>
                <w:sz w:val="18"/>
                <w:szCs w:val="18"/>
                <w:lang w:val="ru-RU"/>
              </w:rPr>
              <w:t>3</w:t>
            </w:r>
          </w:p>
        </w:tc>
        <w:tc>
          <w:tcPr>
            <w:tcW w:w="1484" w:type="dxa"/>
            <w:gridSpan w:val="3"/>
            <w:tcBorders>
              <w:top w:val="nil"/>
              <w:left w:val="nil"/>
              <w:bottom w:val="single" w:sz="8" w:space="0" w:color="auto"/>
              <w:right w:val="single" w:sz="8" w:space="0" w:color="auto"/>
            </w:tcBorders>
            <w:shd w:val="clear" w:color="auto" w:fill="auto"/>
            <w:noWrap/>
            <w:vAlign w:val="center"/>
            <w:hideMark/>
          </w:tcPr>
          <w:p w:rsidR="00732030" w:rsidRPr="00732030" w:rsidRDefault="00732030" w:rsidP="00732030">
            <w:pPr>
              <w:jc w:val="center"/>
              <w:rPr>
                <w:sz w:val="18"/>
                <w:szCs w:val="18"/>
                <w:lang w:val="ru-RU"/>
              </w:rPr>
            </w:pPr>
            <w:r w:rsidRPr="00732030">
              <w:rPr>
                <w:sz w:val="18"/>
                <w:szCs w:val="18"/>
                <w:lang w:val="ru-RU"/>
              </w:rPr>
              <w:t>4</w:t>
            </w:r>
          </w:p>
        </w:tc>
        <w:tc>
          <w:tcPr>
            <w:tcW w:w="1685" w:type="dxa"/>
            <w:gridSpan w:val="8"/>
            <w:tcBorders>
              <w:top w:val="nil"/>
              <w:left w:val="nil"/>
              <w:bottom w:val="single" w:sz="8" w:space="0" w:color="auto"/>
              <w:right w:val="single" w:sz="8" w:space="0" w:color="auto"/>
            </w:tcBorders>
            <w:shd w:val="clear" w:color="auto" w:fill="auto"/>
            <w:noWrap/>
            <w:vAlign w:val="center"/>
            <w:hideMark/>
          </w:tcPr>
          <w:p w:rsidR="00732030" w:rsidRPr="00732030" w:rsidRDefault="00732030" w:rsidP="00732030">
            <w:pPr>
              <w:jc w:val="center"/>
              <w:rPr>
                <w:sz w:val="18"/>
                <w:szCs w:val="18"/>
                <w:lang w:val="ru-RU"/>
              </w:rPr>
            </w:pPr>
            <w:r w:rsidRPr="00732030">
              <w:rPr>
                <w:sz w:val="18"/>
                <w:szCs w:val="18"/>
                <w:lang w:val="ru-RU"/>
              </w:rPr>
              <w:t>5,0</w:t>
            </w:r>
          </w:p>
        </w:tc>
      </w:tr>
      <w:tr w:rsidR="00732030" w:rsidRPr="00732030" w:rsidTr="00CA17D1">
        <w:trPr>
          <w:trHeight w:val="255"/>
        </w:trPr>
        <w:tc>
          <w:tcPr>
            <w:tcW w:w="4241" w:type="dxa"/>
            <w:gridSpan w:val="6"/>
            <w:tcBorders>
              <w:top w:val="single" w:sz="8" w:space="0" w:color="auto"/>
              <w:left w:val="single" w:sz="8" w:space="0" w:color="auto"/>
              <w:bottom w:val="single" w:sz="4" w:space="0" w:color="auto"/>
              <w:right w:val="single" w:sz="4" w:space="0" w:color="000000"/>
            </w:tcBorders>
            <w:shd w:val="clear" w:color="auto" w:fill="auto"/>
            <w:noWrap/>
            <w:vAlign w:val="bottom"/>
            <w:hideMark/>
          </w:tcPr>
          <w:p w:rsidR="00732030" w:rsidRPr="00732030" w:rsidRDefault="00732030" w:rsidP="00732030">
            <w:pPr>
              <w:rPr>
                <w:sz w:val="18"/>
                <w:szCs w:val="18"/>
                <w:lang w:val="ru-RU"/>
              </w:rPr>
            </w:pPr>
            <w:r w:rsidRPr="00732030">
              <w:rPr>
                <w:sz w:val="18"/>
                <w:szCs w:val="18"/>
                <w:lang w:val="ru-RU"/>
              </w:rPr>
              <w:t> </w:t>
            </w:r>
          </w:p>
        </w:tc>
        <w:tc>
          <w:tcPr>
            <w:tcW w:w="2091" w:type="dxa"/>
            <w:gridSpan w:val="5"/>
            <w:tcBorders>
              <w:top w:val="single" w:sz="8"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 </w:t>
            </w:r>
          </w:p>
        </w:tc>
        <w:tc>
          <w:tcPr>
            <w:tcW w:w="1113"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rPr>
                <w:sz w:val="18"/>
                <w:szCs w:val="18"/>
                <w:lang w:val="ru-RU"/>
              </w:rPr>
            </w:pPr>
            <w:r w:rsidRPr="00732030">
              <w:rPr>
                <w:sz w:val="18"/>
                <w:szCs w:val="18"/>
                <w:lang w:val="ru-RU"/>
              </w:rPr>
              <w:t> </w:t>
            </w:r>
          </w:p>
        </w:tc>
        <w:tc>
          <w:tcPr>
            <w:tcW w:w="1484"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rPr>
                <w:sz w:val="18"/>
                <w:szCs w:val="18"/>
                <w:lang w:val="ru-RU"/>
              </w:rPr>
            </w:pPr>
            <w:r w:rsidRPr="00732030">
              <w:rPr>
                <w:sz w:val="18"/>
                <w:szCs w:val="18"/>
                <w:lang w:val="ru-RU"/>
              </w:rPr>
              <w:t> </w:t>
            </w:r>
          </w:p>
        </w:tc>
        <w:tc>
          <w:tcPr>
            <w:tcW w:w="1685" w:type="dxa"/>
            <w:gridSpan w:val="8"/>
            <w:tcBorders>
              <w:top w:val="nil"/>
              <w:left w:val="nil"/>
              <w:bottom w:val="single" w:sz="4" w:space="0" w:color="auto"/>
              <w:right w:val="single" w:sz="8" w:space="0" w:color="auto"/>
            </w:tcBorders>
            <w:shd w:val="clear" w:color="auto" w:fill="auto"/>
            <w:noWrap/>
            <w:vAlign w:val="bottom"/>
            <w:hideMark/>
          </w:tcPr>
          <w:p w:rsidR="00732030" w:rsidRPr="00732030" w:rsidRDefault="00732030" w:rsidP="00732030">
            <w:pPr>
              <w:rPr>
                <w:sz w:val="18"/>
                <w:szCs w:val="18"/>
                <w:lang w:val="ru-RU"/>
              </w:rPr>
            </w:pPr>
            <w:r w:rsidRPr="00732030">
              <w:rPr>
                <w:sz w:val="18"/>
                <w:szCs w:val="18"/>
                <w:lang w:val="ru-RU"/>
              </w:rPr>
              <w:t> </w:t>
            </w:r>
          </w:p>
        </w:tc>
      </w:tr>
      <w:tr w:rsidR="00732030" w:rsidRPr="00732030" w:rsidTr="00CA17D1">
        <w:trPr>
          <w:trHeight w:val="300"/>
        </w:trPr>
        <w:tc>
          <w:tcPr>
            <w:tcW w:w="4241" w:type="dxa"/>
            <w:gridSpan w:val="6"/>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ОБЩЕГОСУДАРСТВЕННЫЕ ВОПРОСЫ</w:t>
            </w:r>
          </w:p>
        </w:tc>
        <w:tc>
          <w:tcPr>
            <w:tcW w:w="2091" w:type="dxa"/>
            <w:gridSpan w:val="5"/>
            <w:tcBorders>
              <w:top w:val="nil"/>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119 0100 0000000 000</w:t>
            </w:r>
          </w:p>
        </w:tc>
        <w:tc>
          <w:tcPr>
            <w:tcW w:w="1113"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1625700</w:t>
            </w:r>
          </w:p>
        </w:tc>
        <w:tc>
          <w:tcPr>
            <w:tcW w:w="1484"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806176,93</w:t>
            </w:r>
          </w:p>
        </w:tc>
        <w:tc>
          <w:tcPr>
            <w:tcW w:w="1685" w:type="dxa"/>
            <w:gridSpan w:val="8"/>
            <w:tcBorders>
              <w:top w:val="nil"/>
              <w:left w:val="nil"/>
              <w:bottom w:val="single" w:sz="4"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99,1</w:t>
            </w:r>
          </w:p>
        </w:tc>
      </w:tr>
      <w:tr w:rsidR="00732030" w:rsidRPr="00732030" w:rsidTr="00CA17D1">
        <w:trPr>
          <w:trHeight w:val="495"/>
        </w:trPr>
        <w:tc>
          <w:tcPr>
            <w:tcW w:w="4241" w:type="dxa"/>
            <w:gridSpan w:val="6"/>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Функционирование высшего должностного лица субъекта Российской Федерации и муниципального образования</w:t>
            </w:r>
          </w:p>
        </w:tc>
        <w:tc>
          <w:tcPr>
            <w:tcW w:w="2091" w:type="dxa"/>
            <w:gridSpan w:val="5"/>
            <w:tcBorders>
              <w:top w:val="nil"/>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119 0102 0000000 000</w:t>
            </w:r>
          </w:p>
        </w:tc>
        <w:tc>
          <w:tcPr>
            <w:tcW w:w="1113"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438100</w:t>
            </w:r>
          </w:p>
        </w:tc>
        <w:tc>
          <w:tcPr>
            <w:tcW w:w="1484"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221709,17</w:t>
            </w:r>
          </w:p>
        </w:tc>
        <w:tc>
          <w:tcPr>
            <w:tcW w:w="1685" w:type="dxa"/>
            <w:gridSpan w:val="8"/>
            <w:tcBorders>
              <w:top w:val="nil"/>
              <w:left w:val="nil"/>
              <w:bottom w:val="single" w:sz="4"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50,6</w:t>
            </w:r>
          </w:p>
        </w:tc>
      </w:tr>
      <w:tr w:rsidR="00732030" w:rsidRPr="00732030" w:rsidTr="00CA17D1">
        <w:trPr>
          <w:trHeight w:val="705"/>
        </w:trPr>
        <w:tc>
          <w:tcPr>
            <w:tcW w:w="4241" w:type="dxa"/>
            <w:gridSpan w:val="6"/>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Функционирование Правительства Российской Федерации,высших исполнительных органов государственной власти субъектов Российской Федерации, местных администраций</w:t>
            </w:r>
          </w:p>
        </w:tc>
        <w:tc>
          <w:tcPr>
            <w:tcW w:w="2091" w:type="dxa"/>
            <w:gridSpan w:val="5"/>
            <w:tcBorders>
              <w:top w:val="nil"/>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119 0104 0000000 000</w:t>
            </w:r>
          </w:p>
        </w:tc>
        <w:tc>
          <w:tcPr>
            <w:tcW w:w="1113"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1187600</w:t>
            </w:r>
          </w:p>
        </w:tc>
        <w:tc>
          <w:tcPr>
            <w:tcW w:w="1484"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575467,76</w:t>
            </w:r>
          </w:p>
        </w:tc>
        <w:tc>
          <w:tcPr>
            <w:tcW w:w="1685" w:type="dxa"/>
            <w:gridSpan w:val="8"/>
            <w:tcBorders>
              <w:top w:val="nil"/>
              <w:left w:val="nil"/>
              <w:bottom w:val="single" w:sz="4"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48,5</w:t>
            </w:r>
          </w:p>
        </w:tc>
      </w:tr>
      <w:tr w:rsidR="00732030" w:rsidRPr="00732030" w:rsidTr="00CA17D1">
        <w:trPr>
          <w:trHeight w:val="285"/>
        </w:trPr>
        <w:tc>
          <w:tcPr>
            <w:tcW w:w="4241" w:type="dxa"/>
            <w:gridSpan w:val="6"/>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Центральный аппарат</w:t>
            </w:r>
          </w:p>
        </w:tc>
        <w:tc>
          <w:tcPr>
            <w:tcW w:w="2091" w:type="dxa"/>
            <w:gridSpan w:val="5"/>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 </w:t>
            </w:r>
          </w:p>
        </w:tc>
        <w:tc>
          <w:tcPr>
            <w:tcW w:w="1113"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1107100</w:t>
            </w:r>
          </w:p>
        </w:tc>
        <w:tc>
          <w:tcPr>
            <w:tcW w:w="1484"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575467,76</w:t>
            </w:r>
          </w:p>
        </w:tc>
        <w:tc>
          <w:tcPr>
            <w:tcW w:w="1685" w:type="dxa"/>
            <w:gridSpan w:val="8"/>
            <w:tcBorders>
              <w:top w:val="nil"/>
              <w:left w:val="nil"/>
              <w:bottom w:val="single" w:sz="4"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52,0</w:t>
            </w:r>
          </w:p>
        </w:tc>
      </w:tr>
      <w:tr w:rsidR="00732030" w:rsidRPr="00732030" w:rsidTr="00CA17D1">
        <w:trPr>
          <w:trHeight w:val="285"/>
        </w:trPr>
        <w:tc>
          <w:tcPr>
            <w:tcW w:w="4241" w:type="dxa"/>
            <w:gridSpan w:val="6"/>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Административная комиссия</w:t>
            </w:r>
          </w:p>
        </w:tc>
        <w:tc>
          <w:tcPr>
            <w:tcW w:w="2091" w:type="dxa"/>
            <w:gridSpan w:val="5"/>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 </w:t>
            </w:r>
          </w:p>
        </w:tc>
        <w:tc>
          <w:tcPr>
            <w:tcW w:w="1113"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62500</w:t>
            </w:r>
          </w:p>
        </w:tc>
        <w:tc>
          <w:tcPr>
            <w:tcW w:w="1484"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0</w:t>
            </w:r>
          </w:p>
        </w:tc>
        <w:tc>
          <w:tcPr>
            <w:tcW w:w="1685" w:type="dxa"/>
            <w:gridSpan w:val="8"/>
            <w:tcBorders>
              <w:top w:val="nil"/>
              <w:left w:val="nil"/>
              <w:bottom w:val="single" w:sz="4"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0,0</w:t>
            </w:r>
          </w:p>
        </w:tc>
      </w:tr>
      <w:tr w:rsidR="00732030" w:rsidRPr="00732030" w:rsidTr="00CA17D1">
        <w:trPr>
          <w:trHeight w:val="417"/>
        </w:trPr>
        <w:tc>
          <w:tcPr>
            <w:tcW w:w="4241" w:type="dxa"/>
            <w:gridSpan w:val="6"/>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Обеспечение деятельности финансовых, налоговых,таможеннх органов и  органов финансового (финасово-бюджетного) надзора</w:t>
            </w:r>
          </w:p>
        </w:tc>
        <w:tc>
          <w:tcPr>
            <w:tcW w:w="2091" w:type="dxa"/>
            <w:gridSpan w:val="5"/>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119 0106 0000000 000</w:t>
            </w:r>
          </w:p>
        </w:tc>
        <w:tc>
          <w:tcPr>
            <w:tcW w:w="1113"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18000</w:t>
            </w:r>
          </w:p>
        </w:tc>
        <w:tc>
          <w:tcPr>
            <w:tcW w:w="1484"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9000</w:t>
            </w:r>
          </w:p>
        </w:tc>
        <w:tc>
          <w:tcPr>
            <w:tcW w:w="1685" w:type="dxa"/>
            <w:gridSpan w:val="8"/>
            <w:tcBorders>
              <w:top w:val="nil"/>
              <w:left w:val="nil"/>
              <w:bottom w:val="single" w:sz="4"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50,0</w:t>
            </w:r>
          </w:p>
        </w:tc>
      </w:tr>
      <w:tr w:rsidR="00732030" w:rsidRPr="00732030" w:rsidTr="00CA17D1">
        <w:trPr>
          <w:trHeight w:val="255"/>
        </w:trPr>
        <w:tc>
          <w:tcPr>
            <w:tcW w:w="4241" w:type="dxa"/>
            <w:gridSpan w:val="6"/>
            <w:tcBorders>
              <w:top w:val="single" w:sz="4" w:space="0" w:color="auto"/>
              <w:left w:val="single" w:sz="8" w:space="0" w:color="auto"/>
              <w:bottom w:val="single" w:sz="4" w:space="0" w:color="auto"/>
              <w:right w:val="single" w:sz="4" w:space="0" w:color="000000"/>
            </w:tcBorders>
            <w:shd w:val="clear" w:color="auto" w:fill="auto"/>
            <w:noWrap/>
            <w:vAlign w:val="bottom"/>
            <w:hideMark/>
          </w:tcPr>
          <w:p w:rsidR="00732030" w:rsidRPr="00732030" w:rsidRDefault="00732030" w:rsidP="00732030">
            <w:pPr>
              <w:rPr>
                <w:sz w:val="18"/>
                <w:szCs w:val="18"/>
                <w:lang w:val="ru-RU"/>
              </w:rPr>
            </w:pPr>
            <w:r w:rsidRPr="00732030">
              <w:rPr>
                <w:sz w:val="18"/>
                <w:szCs w:val="18"/>
                <w:lang w:val="ru-RU"/>
              </w:rPr>
              <w:t>НАЦИОНАЛЬНАЯ ОБОРОНА</w:t>
            </w:r>
          </w:p>
        </w:tc>
        <w:tc>
          <w:tcPr>
            <w:tcW w:w="2091" w:type="dxa"/>
            <w:gridSpan w:val="5"/>
            <w:tcBorders>
              <w:top w:val="nil"/>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119 0200 0000000 000</w:t>
            </w:r>
          </w:p>
        </w:tc>
        <w:tc>
          <w:tcPr>
            <w:tcW w:w="1113"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77700</w:t>
            </w:r>
          </w:p>
        </w:tc>
        <w:tc>
          <w:tcPr>
            <w:tcW w:w="1484"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23648,68</w:t>
            </w:r>
          </w:p>
        </w:tc>
        <w:tc>
          <w:tcPr>
            <w:tcW w:w="1685" w:type="dxa"/>
            <w:gridSpan w:val="8"/>
            <w:tcBorders>
              <w:top w:val="nil"/>
              <w:left w:val="nil"/>
              <w:bottom w:val="single" w:sz="4"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30,4</w:t>
            </w:r>
          </w:p>
        </w:tc>
      </w:tr>
      <w:tr w:rsidR="00732030" w:rsidRPr="00732030" w:rsidTr="00CA17D1">
        <w:trPr>
          <w:trHeight w:val="315"/>
        </w:trPr>
        <w:tc>
          <w:tcPr>
            <w:tcW w:w="4241" w:type="dxa"/>
            <w:gridSpan w:val="6"/>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Мобилизационная и вневойсковая подготовка</w:t>
            </w:r>
          </w:p>
        </w:tc>
        <w:tc>
          <w:tcPr>
            <w:tcW w:w="2091" w:type="dxa"/>
            <w:gridSpan w:val="5"/>
            <w:tcBorders>
              <w:top w:val="nil"/>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119 0203 0000000 000</w:t>
            </w:r>
          </w:p>
        </w:tc>
        <w:tc>
          <w:tcPr>
            <w:tcW w:w="1113"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77700</w:t>
            </w:r>
          </w:p>
        </w:tc>
        <w:tc>
          <w:tcPr>
            <w:tcW w:w="1484"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23648,68</w:t>
            </w:r>
          </w:p>
        </w:tc>
        <w:tc>
          <w:tcPr>
            <w:tcW w:w="1685" w:type="dxa"/>
            <w:gridSpan w:val="8"/>
            <w:tcBorders>
              <w:top w:val="nil"/>
              <w:left w:val="nil"/>
              <w:bottom w:val="single" w:sz="4"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30,4</w:t>
            </w:r>
          </w:p>
        </w:tc>
      </w:tr>
      <w:tr w:rsidR="00732030" w:rsidRPr="00732030" w:rsidTr="00CA17D1">
        <w:trPr>
          <w:trHeight w:val="465"/>
        </w:trPr>
        <w:tc>
          <w:tcPr>
            <w:tcW w:w="4241" w:type="dxa"/>
            <w:gridSpan w:val="6"/>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НАЦИОНАЛЬНАЯ БЕЗОПАСНОСТЬ И ПРАВООХРАНИТЕЛЬНАЯ ДЕЯТЕЛЬНОСТЬ</w:t>
            </w:r>
          </w:p>
        </w:tc>
        <w:tc>
          <w:tcPr>
            <w:tcW w:w="2091" w:type="dxa"/>
            <w:gridSpan w:val="5"/>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119 0300 0000000 000</w:t>
            </w:r>
          </w:p>
        </w:tc>
        <w:tc>
          <w:tcPr>
            <w:tcW w:w="1113"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33100</w:t>
            </w:r>
          </w:p>
        </w:tc>
        <w:tc>
          <w:tcPr>
            <w:tcW w:w="1484"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4500</w:t>
            </w:r>
          </w:p>
        </w:tc>
        <w:tc>
          <w:tcPr>
            <w:tcW w:w="1685" w:type="dxa"/>
            <w:gridSpan w:val="8"/>
            <w:tcBorders>
              <w:top w:val="nil"/>
              <w:left w:val="nil"/>
              <w:bottom w:val="single" w:sz="4"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13,6</w:t>
            </w:r>
          </w:p>
        </w:tc>
      </w:tr>
      <w:tr w:rsidR="00732030" w:rsidRPr="00732030" w:rsidTr="00CA17D1">
        <w:trPr>
          <w:trHeight w:val="465"/>
        </w:trPr>
        <w:tc>
          <w:tcPr>
            <w:tcW w:w="4241" w:type="dxa"/>
            <w:gridSpan w:val="6"/>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Защита населения  и территории от чрезвычайных ситуаций природного и техногенного характера, граждангская оборона</w:t>
            </w:r>
          </w:p>
        </w:tc>
        <w:tc>
          <w:tcPr>
            <w:tcW w:w="2091" w:type="dxa"/>
            <w:gridSpan w:val="5"/>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119 0309 0000000 000</w:t>
            </w:r>
          </w:p>
        </w:tc>
        <w:tc>
          <w:tcPr>
            <w:tcW w:w="1113"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15000</w:t>
            </w:r>
          </w:p>
        </w:tc>
        <w:tc>
          <w:tcPr>
            <w:tcW w:w="1484"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rPr>
                <w:sz w:val="18"/>
                <w:szCs w:val="18"/>
                <w:lang w:val="ru-RU"/>
              </w:rPr>
            </w:pPr>
            <w:r w:rsidRPr="00732030">
              <w:rPr>
                <w:sz w:val="18"/>
                <w:szCs w:val="18"/>
                <w:lang w:val="ru-RU"/>
              </w:rPr>
              <w:t> </w:t>
            </w:r>
          </w:p>
        </w:tc>
        <w:tc>
          <w:tcPr>
            <w:tcW w:w="1685" w:type="dxa"/>
            <w:gridSpan w:val="8"/>
            <w:tcBorders>
              <w:top w:val="nil"/>
              <w:left w:val="nil"/>
              <w:bottom w:val="single" w:sz="4"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0,0</w:t>
            </w:r>
          </w:p>
        </w:tc>
      </w:tr>
      <w:tr w:rsidR="00732030" w:rsidRPr="00732030" w:rsidTr="00CA17D1">
        <w:trPr>
          <w:trHeight w:val="315"/>
        </w:trPr>
        <w:tc>
          <w:tcPr>
            <w:tcW w:w="4241" w:type="dxa"/>
            <w:gridSpan w:val="6"/>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Обеспечение пожарной безопасности</w:t>
            </w:r>
          </w:p>
        </w:tc>
        <w:tc>
          <w:tcPr>
            <w:tcW w:w="2091" w:type="dxa"/>
            <w:gridSpan w:val="5"/>
            <w:tcBorders>
              <w:top w:val="single" w:sz="4" w:space="0" w:color="auto"/>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119 0310 0000000 000</w:t>
            </w:r>
          </w:p>
        </w:tc>
        <w:tc>
          <w:tcPr>
            <w:tcW w:w="1113"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18100</w:t>
            </w:r>
          </w:p>
        </w:tc>
        <w:tc>
          <w:tcPr>
            <w:tcW w:w="1484"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4500</w:t>
            </w:r>
          </w:p>
        </w:tc>
        <w:tc>
          <w:tcPr>
            <w:tcW w:w="1685" w:type="dxa"/>
            <w:gridSpan w:val="8"/>
            <w:tcBorders>
              <w:top w:val="nil"/>
              <w:left w:val="nil"/>
              <w:bottom w:val="single" w:sz="4"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24,9</w:t>
            </w:r>
          </w:p>
        </w:tc>
      </w:tr>
      <w:tr w:rsidR="00732030" w:rsidRPr="00732030" w:rsidTr="00CA17D1">
        <w:trPr>
          <w:trHeight w:val="315"/>
        </w:trPr>
        <w:tc>
          <w:tcPr>
            <w:tcW w:w="4241" w:type="dxa"/>
            <w:gridSpan w:val="6"/>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НАЦИОНАЛЬНАЯ ЭКОНОМИКА</w:t>
            </w:r>
          </w:p>
        </w:tc>
        <w:tc>
          <w:tcPr>
            <w:tcW w:w="2091" w:type="dxa"/>
            <w:gridSpan w:val="5"/>
            <w:tcBorders>
              <w:top w:val="nil"/>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119 0400 0000000 000</w:t>
            </w:r>
          </w:p>
        </w:tc>
        <w:tc>
          <w:tcPr>
            <w:tcW w:w="1113"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274800</w:t>
            </w:r>
          </w:p>
        </w:tc>
        <w:tc>
          <w:tcPr>
            <w:tcW w:w="1484"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49500,13</w:t>
            </w:r>
          </w:p>
        </w:tc>
        <w:tc>
          <w:tcPr>
            <w:tcW w:w="1685" w:type="dxa"/>
            <w:gridSpan w:val="8"/>
            <w:tcBorders>
              <w:top w:val="nil"/>
              <w:left w:val="nil"/>
              <w:bottom w:val="single" w:sz="4"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18,0</w:t>
            </w:r>
          </w:p>
        </w:tc>
      </w:tr>
      <w:tr w:rsidR="00732030" w:rsidRPr="00732030" w:rsidTr="00CA17D1">
        <w:trPr>
          <w:trHeight w:val="315"/>
        </w:trPr>
        <w:tc>
          <w:tcPr>
            <w:tcW w:w="4241" w:type="dxa"/>
            <w:gridSpan w:val="6"/>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Дорожное хозяйство</w:t>
            </w:r>
          </w:p>
        </w:tc>
        <w:tc>
          <w:tcPr>
            <w:tcW w:w="2091" w:type="dxa"/>
            <w:gridSpan w:val="5"/>
            <w:tcBorders>
              <w:top w:val="nil"/>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119 0409 0000000 000</w:t>
            </w:r>
          </w:p>
        </w:tc>
        <w:tc>
          <w:tcPr>
            <w:tcW w:w="1113"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274800</w:t>
            </w:r>
          </w:p>
        </w:tc>
        <w:tc>
          <w:tcPr>
            <w:tcW w:w="1484"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49500,13</w:t>
            </w:r>
          </w:p>
        </w:tc>
        <w:tc>
          <w:tcPr>
            <w:tcW w:w="1685" w:type="dxa"/>
            <w:gridSpan w:val="8"/>
            <w:tcBorders>
              <w:top w:val="nil"/>
              <w:left w:val="nil"/>
              <w:bottom w:val="single" w:sz="4"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18,0</w:t>
            </w:r>
          </w:p>
        </w:tc>
      </w:tr>
      <w:tr w:rsidR="00732030" w:rsidRPr="00732030" w:rsidTr="00CA17D1">
        <w:trPr>
          <w:trHeight w:val="300"/>
        </w:trPr>
        <w:tc>
          <w:tcPr>
            <w:tcW w:w="4241" w:type="dxa"/>
            <w:gridSpan w:val="6"/>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ЖИЛИЩНО-КОММУНАЛЬНОЕ ХОЗЯЙСТВО</w:t>
            </w:r>
          </w:p>
        </w:tc>
        <w:tc>
          <w:tcPr>
            <w:tcW w:w="2091" w:type="dxa"/>
            <w:gridSpan w:val="5"/>
            <w:tcBorders>
              <w:top w:val="nil"/>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119 0500 0000000 000</w:t>
            </w:r>
          </w:p>
        </w:tc>
        <w:tc>
          <w:tcPr>
            <w:tcW w:w="1113"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2053494</w:t>
            </w:r>
          </w:p>
        </w:tc>
        <w:tc>
          <w:tcPr>
            <w:tcW w:w="1484" w:type="dxa"/>
            <w:gridSpan w:val="3"/>
            <w:tcBorders>
              <w:top w:val="nil"/>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1331038,82</w:t>
            </w:r>
          </w:p>
        </w:tc>
        <w:tc>
          <w:tcPr>
            <w:tcW w:w="1685" w:type="dxa"/>
            <w:gridSpan w:val="8"/>
            <w:tcBorders>
              <w:top w:val="nil"/>
              <w:left w:val="nil"/>
              <w:bottom w:val="single" w:sz="4"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64,8</w:t>
            </w:r>
          </w:p>
        </w:tc>
      </w:tr>
      <w:tr w:rsidR="00732030" w:rsidRPr="00732030" w:rsidTr="00CA17D1">
        <w:trPr>
          <w:trHeight w:val="300"/>
        </w:trPr>
        <w:tc>
          <w:tcPr>
            <w:tcW w:w="4241" w:type="dxa"/>
            <w:gridSpan w:val="6"/>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Жилищное хозяйство</w:t>
            </w:r>
          </w:p>
        </w:tc>
        <w:tc>
          <w:tcPr>
            <w:tcW w:w="2091" w:type="dxa"/>
            <w:gridSpan w:val="5"/>
            <w:tcBorders>
              <w:top w:val="nil"/>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119 0501 0000000 000</w:t>
            </w:r>
          </w:p>
        </w:tc>
        <w:tc>
          <w:tcPr>
            <w:tcW w:w="1113" w:type="dxa"/>
            <w:gridSpan w:val="3"/>
            <w:tcBorders>
              <w:top w:val="nil"/>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93700</w:t>
            </w:r>
          </w:p>
        </w:tc>
        <w:tc>
          <w:tcPr>
            <w:tcW w:w="1484" w:type="dxa"/>
            <w:gridSpan w:val="3"/>
            <w:tcBorders>
              <w:top w:val="nil"/>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69900,78</w:t>
            </w:r>
          </w:p>
        </w:tc>
        <w:tc>
          <w:tcPr>
            <w:tcW w:w="1685" w:type="dxa"/>
            <w:gridSpan w:val="8"/>
            <w:tcBorders>
              <w:top w:val="nil"/>
              <w:left w:val="nil"/>
              <w:bottom w:val="single" w:sz="4"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74,6</w:t>
            </w:r>
          </w:p>
        </w:tc>
      </w:tr>
      <w:tr w:rsidR="00732030" w:rsidRPr="00732030" w:rsidTr="00CA17D1">
        <w:trPr>
          <w:trHeight w:val="300"/>
        </w:trPr>
        <w:tc>
          <w:tcPr>
            <w:tcW w:w="4241" w:type="dxa"/>
            <w:gridSpan w:val="6"/>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Коммунальное хозяйство</w:t>
            </w:r>
          </w:p>
        </w:tc>
        <w:tc>
          <w:tcPr>
            <w:tcW w:w="2091" w:type="dxa"/>
            <w:gridSpan w:val="5"/>
            <w:tcBorders>
              <w:top w:val="nil"/>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119 0502 0000000 000</w:t>
            </w:r>
          </w:p>
        </w:tc>
        <w:tc>
          <w:tcPr>
            <w:tcW w:w="1113"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1798594</w:t>
            </w:r>
          </w:p>
        </w:tc>
        <w:tc>
          <w:tcPr>
            <w:tcW w:w="1484"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1189296,67</w:t>
            </w:r>
          </w:p>
        </w:tc>
        <w:tc>
          <w:tcPr>
            <w:tcW w:w="1685" w:type="dxa"/>
            <w:gridSpan w:val="8"/>
            <w:tcBorders>
              <w:top w:val="nil"/>
              <w:left w:val="nil"/>
              <w:bottom w:val="single" w:sz="4"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66,1</w:t>
            </w:r>
          </w:p>
        </w:tc>
      </w:tr>
      <w:tr w:rsidR="00732030" w:rsidRPr="00732030" w:rsidTr="00CA17D1">
        <w:trPr>
          <w:trHeight w:val="285"/>
        </w:trPr>
        <w:tc>
          <w:tcPr>
            <w:tcW w:w="4241" w:type="dxa"/>
            <w:gridSpan w:val="6"/>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Благоустройство</w:t>
            </w:r>
          </w:p>
        </w:tc>
        <w:tc>
          <w:tcPr>
            <w:tcW w:w="2091" w:type="dxa"/>
            <w:gridSpan w:val="5"/>
            <w:tcBorders>
              <w:top w:val="nil"/>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119 0503 0000000 000</w:t>
            </w:r>
          </w:p>
        </w:tc>
        <w:tc>
          <w:tcPr>
            <w:tcW w:w="1113"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161200</w:t>
            </w:r>
          </w:p>
        </w:tc>
        <w:tc>
          <w:tcPr>
            <w:tcW w:w="1484"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71841,37</w:t>
            </w:r>
          </w:p>
        </w:tc>
        <w:tc>
          <w:tcPr>
            <w:tcW w:w="1685" w:type="dxa"/>
            <w:gridSpan w:val="8"/>
            <w:tcBorders>
              <w:top w:val="nil"/>
              <w:left w:val="nil"/>
              <w:bottom w:val="single" w:sz="4"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44,6</w:t>
            </w:r>
          </w:p>
        </w:tc>
      </w:tr>
      <w:tr w:rsidR="00732030" w:rsidRPr="00732030" w:rsidTr="00CA17D1">
        <w:trPr>
          <w:trHeight w:val="285"/>
        </w:trPr>
        <w:tc>
          <w:tcPr>
            <w:tcW w:w="4241" w:type="dxa"/>
            <w:gridSpan w:val="6"/>
            <w:tcBorders>
              <w:top w:val="single" w:sz="4" w:space="0" w:color="auto"/>
              <w:left w:val="single" w:sz="8" w:space="0" w:color="auto"/>
              <w:bottom w:val="single" w:sz="4" w:space="0" w:color="auto"/>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Уличное освещение</w:t>
            </w:r>
          </w:p>
        </w:tc>
        <w:tc>
          <w:tcPr>
            <w:tcW w:w="2091" w:type="dxa"/>
            <w:gridSpan w:val="5"/>
            <w:tcBorders>
              <w:top w:val="nil"/>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119 0503 5638471 000</w:t>
            </w:r>
          </w:p>
        </w:tc>
        <w:tc>
          <w:tcPr>
            <w:tcW w:w="1113"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29400</w:t>
            </w:r>
          </w:p>
        </w:tc>
        <w:tc>
          <w:tcPr>
            <w:tcW w:w="1484"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4593,12</w:t>
            </w:r>
          </w:p>
        </w:tc>
        <w:tc>
          <w:tcPr>
            <w:tcW w:w="1685" w:type="dxa"/>
            <w:gridSpan w:val="8"/>
            <w:tcBorders>
              <w:top w:val="nil"/>
              <w:left w:val="nil"/>
              <w:bottom w:val="single" w:sz="4"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15,6</w:t>
            </w:r>
          </w:p>
        </w:tc>
      </w:tr>
      <w:tr w:rsidR="00732030" w:rsidRPr="00732030" w:rsidTr="00CA17D1">
        <w:trPr>
          <w:trHeight w:val="360"/>
        </w:trPr>
        <w:tc>
          <w:tcPr>
            <w:tcW w:w="4241" w:type="dxa"/>
            <w:gridSpan w:val="6"/>
            <w:tcBorders>
              <w:top w:val="single" w:sz="4" w:space="0" w:color="auto"/>
              <w:left w:val="single" w:sz="8" w:space="0" w:color="auto"/>
              <w:bottom w:val="single" w:sz="4" w:space="0" w:color="auto"/>
              <w:right w:val="single" w:sz="4" w:space="0" w:color="000000"/>
            </w:tcBorders>
            <w:shd w:val="clear" w:color="auto" w:fill="auto"/>
            <w:vAlign w:val="center"/>
            <w:hideMark/>
          </w:tcPr>
          <w:p w:rsidR="00732030" w:rsidRPr="00732030" w:rsidRDefault="00732030" w:rsidP="00732030">
            <w:pPr>
              <w:rPr>
                <w:sz w:val="18"/>
                <w:szCs w:val="18"/>
                <w:lang w:val="ru-RU"/>
              </w:rPr>
            </w:pPr>
            <w:r w:rsidRPr="00732030">
              <w:rPr>
                <w:sz w:val="18"/>
                <w:szCs w:val="18"/>
                <w:lang w:val="ru-RU"/>
              </w:rPr>
              <w:t>Прочие мероприятия по благоустройству</w:t>
            </w:r>
          </w:p>
        </w:tc>
        <w:tc>
          <w:tcPr>
            <w:tcW w:w="2091" w:type="dxa"/>
            <w:gridSpan w:val="5"/>
            <w:tcBorders>
              <w:top w:val="nil"/>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119 0503 5638479 000</w:t>
            </w:r>
          </w:p>
        </w:tc>
        <w:tc>
          <w:tcPr>
            <w:tcW w:w="1113"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131800</w:t>
            </w:r>
          </w:p>
        </w:tc>
        <w:tc>
          <w:tcPr>
            <w:tcW w:w="1484"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67248,25</w:t>
            </w:r>
          </w:p>
        </w:tc>
        <w:tc>
          <w:tcPr>
            <w:tcW w:w="1685" w:type="dxa"/>
            <w:gridSpan w:val="8"/>
            <w:tcBorders>
              <w:top w:val="nil"/>
              <w:left w:val="nil"/>
              <w:bottom w:val="single" w:sz="4"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51,0</w:t>
            </w:r>
          </w:p>
        </w:tc>
      </w:tr>
      <w:tr w:rsidR="00732030" w:rsidRPr="00732030" w:rsidTr="00CA17D1">
        <w:trPr>
          <w:trHeight w:val="315"/>
        </w:trPr>
        <w:tc>
          <w:tcPr>
            <w:tcW w:w="4241" w:type="dxa"/>
            <w:gridSpan w:val="6"/>
            <w:tcBorders>
              <w:top w:val="single" w:sz="4" w:space="0" w:color="auto"/>
              <w:left w:val="single" w:sz="8" w:space="0" w:color="auto"/>
              <w:bottom w:val="single" w:sz="4" w:space="0" w:color="auto"/>
              <w:right w:val="single" w:sz="4" w:space="0" w:color="000000"/>
            </w:tcBorders>
            <w:shd w:val="clear" w:color="auto" w:fill="auto"/>
            <w:vAlign w:val="center"/>
            <w:hideMark/>
          </w:tcPr>
          <w:p w:rsidR="00732030" w:rsidRPr="00732030" w:rsidRDefault="00732030" w:rsidP="00732030">
            <w:pPr>
              <w:rPr>
                <w:sz w:val="18"/>
                <w:szCs w:val="18"/>
                <w:lang w:val="ru-RU"/>
              </w:rPr>
            </w:pPr>
            <w:r w:rsidRPr="00732030">
              <w:rPr>
                <w:sz w:val="18"/>
                <w:szCs w:val="18"/>
                <w:lang w:val="ru-RU"/>
              </w:rPr>
              <w:t>КУЛЬТУРА И КИНЕМАТОГРАФИЯ</w:t>
            </w:r>
          </w:p>
        </w:tc>
        <w:tc>
          <w:tcPr>
            <w:tcW w:w="2091" w:type="dxa"/>
            <w:gridSpan w:val="5"/>
            <w:tcBorders>
              <w:top w:val="nil"/>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119 0800 0000000 000</w:t>
            </w:r>
          </w:p>
        </w:tc>
        <w:tc>
          <w:tcPr>
            <w:tcW w:w="1113"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190000</w:t>
            </w:r>
          </w:p>
        </w:tc>
        <w:tc>
          <w:tcPr>
            <w:tcW w:w="1484"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44031,58</w:t>
            </w:r>
          </w:p>
        </w:tc>
        <w:tc>
          <w:tcPr>
            <w:tcW w:w="1685" w:type="dxa"/>
            <w:gridSpan w:val="8"/>
            <w:tcBorders>
              <w:top w:val="nil"/>
              <w:left w:val="nil"/>
              <w:bottom w:val="single" w:sz="4"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23,2</w:t>
            </w:r>
          </w:p>
        </w:tc>
      </w:tr>
      <w:tr w:rsidR="00732030" w:rsidRPr="00732030" w:rsidTr="00CA17D1">
        <w:trPr>
          <w:trHeight w:val="240"/>
        </w:trPr>
        <w:tc>
          <w:tcPr>
            <w:tcW w:w="4241" w:type="dxa"/>
            <w:gridSpan w:val="6"/>
            <w:tcBorders>
              <w:top w:val="single" w:sz="4" w:space="0" w:color="auto"/>
              <w:left w:val="single" w:sz="8" w:space="0" w:color="auto"/>
              <w:bottom w:val="single" w:sz="4" w:space="0" w:color="auto"/>
              <w:right w:val="single" w:sz="4" w:space="0" w:color="000000"/>
            </w:tcBorders>
            <w:shd w:val="clear" w:color="auto" w:fill="auto"/>
            <w:vAlign w:val="center"/>
            <w:hideMark/>
          </w:tcPr>
          <w:p w:rsidR="00732030" w:rsidRPr="00732030" w:rsidRDefault="00732030" w:rsidP="00732030">
            <w:pPr>
              <w:rPr>
                <w:sz w:val="18"/>
                <w:szCs w:val="18"/>
                <w:lang w:val="ru-RU"/>
              </w:rPr>
            </w:pPr>
            <w:r w:rsidRPr="00732030">
              <w:rPr>
                <w:sz w:val="18"/>
                <w:szCs w:val="18"/>
                <w:lang w:val="ru-RU"/>
              </w:rPr>
              <w:t xml:space="preserve">Культура </w:t>
            </w:r>
          </w:p>
        </w:tc>
        <w:tc>
          <w:tcPr>
            <w:tcW w:w="2091" w:type="dxa"/>
            <w:gridSpan w:val="5"/>
            <w:tcBorders>
              <w:top w:val="nil"/>
              <w:left w:val="nil"/>
              <w:bottom w:val="single" w:sz="4" w:space="0" w:color="auto"/>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119 0801 0000000 000</w:t>
            </w:r>
          </w:p>
        </w:tc>
        <w:tc>
          <w:tcPr>
            <w:tcW w:w="1113" w:type="dxa"/>
            <w:gridSpan w:val="3"/>
            <w:tcBorders>
              <w:top w:val="single" w:sz="4" w:space="0" w:color="auto"/>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190000</w:t>
            </w:r>
          </w:p>
        </w:tc>
        <w:tc>
          <w:tcPr>
            <w:tcW w:w="1484" w:type="dxa"/>
            <w:gridSpan w:val="3"/>
            <w:tcBorders>
              <w:top w:val="single" w:sz="4" w:space="0" w:color="auto"/>
              <w:left w:val="nil"/>
              <w:bottom w:val="single" w:sz="4" w:space="0" w:color="auto"/>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44031,58</w:t>
            </w:r>
          </w:p>
        </w:tc>
        <w:tc>
          <w:tcPr>
            <w:tcW w:w="1685" w:type="dxa"/>
            <w:gridSpan w:val="8"/>
            <w:tcBorders>
              <w:top w:val="nil"/>
              <w:left w:val="nil"/>
              <w:bottom w:val="single" w:sz="4"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23,2</w:t>
            </w:r>
          </w:p>
        </w:tc>
      </w:tr>
      <w:tr w:rsidR="00732030" w:rsidRPr="00732030" w:rsidTr="00CA17D1">
        <w:trPr>
          <w:trHeight w:val="240"/>
        </w:trPr>
        <w:tc>
          <w:tcPr>
            <w:tcW w:w="4241" w:type="dxa"/>
            <w:gridSpan w:val="6"/>
            <w:tcBorders>
              <w:top w:val="single" w:sz="4" w:space="0" w:color="auto"/>
              <w:left w:val="single" w:sz="8" w:space="0" w:color="auto"/>
              <w:bottom w:val="nil"/>
              <w:right w:val="single" w:sz="4" w:space="0" w:color="000000"/>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ФИЗИЧЕСКАЯ КУЛЬТУРА И СПОРТ</w:t>
            </w:r>
          </w:p>
        </w:tc>
        <w:tc>
          <w:tcPr>
            <w:tcW w:w="2091" w:type="dxa"/>
            <w:gridSpan w:val="5"/>
            <w:tcBorders>
              <w:top w:val="nil"/>
              <w:left w:val="nil"/>
              <w:bottom w:val="nil"/>
              <w:right w:val="single" w:sz="4" w:space="0" w:color="000000"/>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119 1100 0000000 000</w:t>
            </w:r>
          </w:p>
        </w:tc>
        <w:tc>
          <w:tcPr>
            <w:tcW w:w="1113" w:type="dxa"/>
            <w:gridSpan w:val="3"/>
            <w:tcBorders>
              <w:top w:val="nil"/>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106500</w:t>
            </w:r>
          </w:p>
        </w:tc>
        <w:tc>
          <w:tcPr>
            <w:tcW w:w="1484" w:type="dxa"/>
            <w:gridSpan w:val="3"/>
            <w:tcBorders>
              <w:top w:val="nil"/>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14765,49</w:t>
            </w:r>
          </w:p>
        </w:tc>
        <w:tc>
          <w:tcPr>
            <w:tcW w:w="1685" w:type="dxa"/>
            <w:gridSpan w:val="8"/>
            <w:tcBorders>
              <w:top w:val="nil"/>
              <w:left w:val="nil"/>
              <w:bottom w:val="nil"/>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13,9</w:t>
            </w:r>
          </w:p>
        </w:tc>
      </w:tr>
      <w:tr w:rsidR="00732030" w:rsidRPr="00732030" w:rsidTr="00CA17D1">
        <w:trPr>
          <w:trHeight w:val="240"/>
        </w:trPr>
        <w:tc>
          <w:tcPr>
            <w:tcW w:w="4241" w:type="dxa"/>
            <w:gridSpan w:val="6"/>
            <w:tcBorders>
              <w:top w:val="single" w:sz="4" w:space="0" w:color="auto"/>
              <w:left w:val="single" w:sz="8" w:space="0" w:color="auto"/>
              <w:bottom w:val="nil"/>
              <w:right w:val="single" w:sz="4" w:space="0" w:color="auto"/>
            </w:tcBorders>
            <w:shd w:val="clear" w:color="auto" w:fill="auto"/>
            <w:vAlign w:val="bottom"/>
            <w:hideMark/>
          </w:tcPr>
          <w:p w:rsidR="00732030" w:rsidRPr="00732030" w:rsidRDefault="00732030" w:rsidP="00732030">
            <w:pPr>
              <w:rPr>
                <w:sz w:val="18"/>
                <w:szCs w:val="18"/>
                <w:lang w:val="ru-RU"/>
              </w:rPr>
            </w:pPr>
            <w:r w:rsidRPr="00732030">
              <w:rPr>
                <w:sz w:val="18"/>
                <w:szCs w:val="18"/>
                <w:lang w:val="ru-RU"/>
              </w:rPr>
              <w:t>Массовый спорт</w:t>
            </w:r>
          </w:p>
        </w:tc>
        <w:tc>
          <w:tcPr>
            <w:tcW w:w="2091" w:type="dxa"/>
            <w:gridSpan w:val="5"/>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119 1102 0000000 000</w:t>
            </w:r>
          </w:p>
        </w:tc>
        <w:tc>
          <w:tcPr>
            <w:tcW w:w="1113"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106500</w:t>
            </w:r>
          </w:p>
        </w:tc>
        <w:tc>
          <w:tcPr>
            <w:tcW w:w="1484" w:type="dxa"/>
            <w:gridSpan w:val="3"/>
            <w:tcBorders>
              <w:top w:val="single" w:sz="4" w:space="0" w:color="auto"/>
              <w:left w:val="nil"/>
              <w:bottom w:val="nil"/>
              <w:right w:val="single" w:sz="4"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14765,49</w:t>
            </w:r>
          </w:p>
        </w:tc>
        <w:tc>
          <w:tcPr>
            <w:tcW w:w="1685" w:type="dxa"/>
            <w:gridSpan w:val="8"/>
            <w:tcBorders>
              <w:top w:val="single" w:sz="4" w:space="0" w:color="auto"/>
              <w:left w:val="nil"/>
              <w:bottom w:val="nil"/>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13,9</w:t>
            </w:r>
          </w:p>
        </w:tc>
      </w:tr>
      <w:tr w:rsidR="00732030" w:rsidRPr="00732030" w:rsidTr="00CA17D1">
        <w:trPr>
          <w:trHeight w:val="270"/>
        </w:trPr>
        <w:tc>
          <w:tcPr>
            <w:tcW w:w="4241" w:type="dxa"/>
            <w:gridSpan w:val="6"/>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Итого</w:t>
            </w:r>
          </w:p>
        </w:tc>
        <w:tc>
          <w:tcPr>
            <w:tcW w:w="2091" w:type="dxa"/>
            <w:gridSpan w:val="5"/>
            <w:tcBorders>
              <w:top w:val="single" w:sz="8" w:space="0" w:color="auto"/>
              <w:left w:val="nil"/>
              <w:bottom w:val="single" w:sz="8" w:space="0" w:color="auto"/>
              <w:right w:val="single" w:sz="8" w:space="0" w:color="auto"/>
            </w:tcBorders>
            <w:shd w:val="clear" w:color="auto" w:fill="auto"/>
            <w:noWrap/>
            <w:vAlign w:val="bottom"/>
            <w:hideMark/>
          </w:tcPr>
          <w:p w:rsidR="00732030" w:rsidRPr="00732030" w:rsidRDefault="00732030" w:rsidP="00732030">
            <w:pPr>
              <w:jc w:val="center"/>
              <w:rPr>
                <w:sz w:val="18"/>
                <w:szCs w:val="18"/>
                <w:lang w:val="ru-RU"/>
              </w:rPr>
            </w:pPr>
            <w:r w:rsidRPr="00732030">
              <w:rPr>
                <w:sz w:val="18"/>
                <w:szCs w:val="18"/>
                <w:lang w:val="ru-RU"/>
              </w:rPr>
              <w:t> </w:t>
            </w:r>
          </w:p>
        </w:tc>
        <w:tc>
          <w:tcPr>
            <w:tcW w:w="1113" w:type="dxa"/>
            <w:gridSpan w:val="3"/>
            <w:tcBorders>
              <w:top w:val="single" w:sz="8" w:space="0" w:color="auto"/>
              <w:left w:val="nil"/>
              <w:bottom w:val="single" w:sz="8"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4361294</w:t>
            </w:r>
          </w:p>
        </w:tc>
        <w:tc>
          <w:tcPr>
            <w:tcW w:w="1484" w:type="dxa"/>
            <w:gridSpan w:val="3"/>
            <w:tcBorders>
              <w:top w:val="single" w:sz="8" w:space="0" w:color="auto"/>
              <w:left w:val="nil"/>
              <w:bottom w:val="single" w:sz="8"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2273661,63</w:t>
            </w:r>
          </w:p>
        </w:tc>
        <w:tc>
          <w:tcPr>
            <w:tcW w:w="1685" w:type="dxa"/>
            <w:gridSpan w:val="8"/>
            <w:tcBorders>
              <w:top w:val="single" w:sz="8" w:space="0" w:color="auto"/>
              <w:left w:val="single" w:sz="4" w:space="0" w:color="auto"/>
              <w:bottom w:val="single" w:sz="8" w:space="0" w:color="auto"/>
              <w:right w:val="single" w:sz="8" w:space="0" w:color="auto"/>
            </w:tcBorders>
            <w:shd w:val="clear" w:color="auto" w:fill="auto"/>
            <w:noWrap/>
            <w:vAlign w:val="bottom"/>
            <w:hideMark/>
          </w:tcPr>
          <w:p w:rsidR="00732030" w:rsidRPr="00732030" w:rsidRDefault="00732030" w:rsidP="00732030">
            <w:pPr>
              <w:jc w:val="right"/>
              <w:rPr>
                <w:sz w:val="18"/>
                <w:szCs w:val="18"/>
                <w:lang w:val="ru-RU"/>
              </w:rPr>
            </w:pPr>
            <w:r w:rsidRPr="00732030">
              <w:rPr>
                <w:sz w:val="18"/>
                <w:szCs w:val="18"/>
                <w:lang w:val="ru-RU"/>
              </w:rPr>
              <w:t>52,1</w:t>
            </w:r>
          </w:p>
        </w:tc>
      </w:tr>
      <w:tr w:rsidR="00885C3B" w:rsidRPr="00885C3B" w:rsidTr="00CA17D1">
        <w:trPr>
          <w:gridAfter w:val="5"/>
          <w:wAfter w:w="807" w:type="dxa"/>
          <w:trHeight w:val="315"/>
        </w:trPr>
        <w:tc>
          <w:tcPr>
            <w:tcW w:w="674" w:type="dxa"/>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c>
          <w:tcPr>
            <w:tcW w:w="541" w:type="dxa"/>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c>
          <w:tcPr>
            <w:tcW w:w="1032" w:type="dxa"/>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c>
          <w:tcPr>
            <w:tcW w:w="844" w:type="dxa"/>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c>
          <w:tcPr>
            <w:tcW w:w="870" w:type="dxa"/>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c>
          <w:tcPr>
            <w:tcW w:w="1110" w:type="dxa"/>
            <w:gridSpan w:val="3"/>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c>
          <w:tcPr>
            <w:tcW w:w="4736" w:type="dxa"/>
            <w:gridSpan w:val="12"/>
            <w:tcBorders>
              <w:top w:val="nil"/>
              <w:left w:val="nil"/>
              <w:bottom w:val="nil"/>
              <w:right w:val="nil"/>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Приложение № 3</w:t>
            </w:r>
          </w:p>
        </w:tc>
      </w:tr>
      <w:tr w:rsidR="00885C3B" w:rsidRPr="00885C3B" w:rsidTr="00CA17D1">
        <w:trPr>
          <w:gridAfter w:val="5"/>
          <w:wAfter w:w="807" w:type="dxa"/>
          <w:trHeight w:val="210"/>
        </w:trPr>
        <w:tc>
          <w:tcPr>
            <w:tcW w:w="674" w:type="dxa"/>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c>
          <w:tcPr>
            <w:tcW w:w="541" w:type="dxa"/>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c>
          <w:tcPr>
            <w:tcW w:w="1032" w:type="dxa"/>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c>
          <w:tcPr>
            <w:tcW w:w="844" w:type="dxa"/>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c>
          <w:tcPr>
            <w:tcW w:w="870" w:type="dxa"/>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c>
          <w:tcPr>
            <w:tcW w:w="1110" w:type="dxa"/>
            <w:gridSpan w:val="3"/>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c>
          <w:tcPr>
            <w:tcW w:w="4736" w:type="dxa"/>
            <w:gridSpan w:val="12"/>
            <w:tcBorders>
              <w:top w:val="nil"/>
              <w:left w:val="nil"/>
              <w:bottom w:val="nil"/>
              <w:right w:val="nil"/>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к решению № 102   от 14.08.2015 года</w:t>
            </w:r>
          </w:p>
        </w:tc>
      </w:tr>
      <w:tr w:rsidR="00885C3B" w:rsidRPr="00885C3B" w:rsidTr="00CA17D1">
        <w:trPr>
          <w:gridAfter w:val="5"/>
          <w:wAfter w:w="807" w:type="dxa"/>
          <w:trHeight w:val="285"/>
        </w:trPr>
        <w:tc>
          <w:tcPr>
            <w:tcW w:w="674" w:type="dxa"/>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c>
          <w:tcPr>
            <w:tcW w:w="541" w:type="dxa"/>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c>
          <w:tcPr>
            <w:tcW w:w="1032" w:type="dxa"/>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c>
          <w:tcPr>
            <w:tcW w:w="844" w:type="dxa"/>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c>
          <w:tcPr>
            <w:tcW w:w="870" w:type="dxa"/>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c>
          <w:tcPr>
            <w:tcW w:w="1110" w:type="dxa"/>
            <w:gridSpan w:val="3"/>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c>
          <w:tcPr>
            <w:tcW w:w="4736" w:type="dxa"/>
            <w:gridSpan w:val="12"/>
            <w:tcBorders>
              <w:top w:val="nil"/>
              <w:left w:val="nil"/>
              <w:bottom w:val="nil"/>
              <w:right w:val="nil"/>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 xml:space="preserve">"Об утверждении отчета об исполнении бюджета </w:t>
            </w:r>
          </w:p>
        </w:tc>
      </w:tr>
      <w:tr w:rsidR="00885C3B" w:rsidRPr="00885C3B" w:rsidTr="00CA17D1">
        <w:trPr>
          <w:gridAfter w:val="5"/>
          <w:wAfter w:w="807" w:type="dxa"/>
          <w:trHeight w:val="255"/>
        </w:trPr>
        <w:tc>
          <w:tcPr>
            <w:tcW w:w="674" w:type="dxa"/>
            <w:tcBorders>
              <w:top w:val="nil"/>
              <w:left w:val="nil"/>
              <w:bottom w:val="nil"/>
              <w:right w:val="nil"/>
            </w:tcBorders>
            <w:shd w:val="clear" w:color="auto" w:fill="auto"/>
            <w:noWrap/>
            <w:vAlign w:val="bottom"/>
            <w:hideMark/>
          </w:tcPr>
          <w:p w:rsidR="00885C3B" w:rsidRPr="00885C3B" w:rsidRDefault="00885C3B" w:rsidP="00885C3B">
            <w:pPr>
              <w:jc w:val="center"/>
              <w:rPr>
                <w:b/>
                <w:bCs/>
                <w:sz w:val="18"/>
                <w:szCs w:val="18"/>
                <w:lang w:val="ru-RU"/>
              </w:rPr>
            </w:pPr>
          </w:p>
        </w:tc>
        <w:tc>
          <w:tcPr>
            <w:tcW w:w="541" w:type="dxa"/>
            <w:tcBorders>
              <w:top w:val="nil"/>
              <w:left w:val="nil"/>
              <w:bottom w:val="nil"/>
              <w:right w:val="nil"/>
            </w:tcBorders>
            <w:shd w:val="clear" w:color="auto" w:fill="auto"/>
            <w:noWrap/>
            <w:vAlign w:val="bottom"/>
            <w:hideMark/>
          </w:tcPr>
          <w:p w:rsidR="00885C3B" w:rsidRPr="00885C3B" w:rsidRDefault="00885C3B" w:rsidP="00885C3B">
            <w:pPr>
              <w:jc w:val="center"/>
              <w:rPr>
                <w:b/>
                <w:bCs/>
                <w:sz w:val="18"/>
                <w:szCs w:val="18"/>
                <w:lang w:val="ru-RU"/>
              </w:rPr>
            </w:pPr>
          </w:p>
        </w:tc>
        <w:tc>
          <w:tcPr>
            <w:tcW w:w="1032" w:type="dxa"/>
            <w:tcBorders>
              <w:top w:val="nil"/>
              <w:left w:val="nil"/>
              <w:bottom w:val="nil"/>
              <w:right w:val="nil"/>
            </w:tcBorders>
            <w:shd w:val="clear" w:color="auto" w:fill="auto"/>
            <w:noWrap/>
            <w:vAlign w:val="bottom"/>
            <w:hideMark/>
          </w:tcPr>
          <w:p w:rsidR="00885C3B" w:rsidRPr="00885C3B" w:rsidRDefault="00885C3B" w:rsidP="00885C3B">
            <w:pPr>
              <w:jc w:val="center"/>
              <w:rPr>
                <w:b/>
                <w:bCs/>
                <w:sz w:val="18"/>
                <w:szCs w:val="18"/>
                <w:lang w:val="ru-RU"/>
              </w:rPr>
            </w:pPr>
          </w:p>
        </w:tc>
        <w:tc>
          <w:tcPr>
            <w:tcW w:w="844" w:type="dxa"/>
            <w:tcBorders>
              <w:top w:val="nil"/>
              <w:left w:val="nil"/>
              <w:bottom w:val="nil"/>
              <w:right w:val="nil"/>
            </w:tcBorders>
            <w:shd w:val="clear" w:color="auto" w:fill="auto"/>
            <w:noWrap/>
            <w:vAlign w:val="bottom"/>
            <w:hideMark/>
          </w:tcPr>
          <w:p w:rsidR="00885C3B" w:rsidRPr="00885C3B" w:rsidRDefault="00885C3B" w:rsidP="00885C3B">
            <w:pPr>
              <w:jc w:val="center"/>
              <w:rPr>
                <w:b/>
                <w:bCs/>
                <w:sz w:val="18"/>
                <w:szCs w:val="18"/>
                <w:lang w:val="ru-RU"/>
              </w:rPr>
            </w:pPr>
          </w:p>
        </w:tc>
        <w:tc>
          <w:tcPr>
            <w:tcW w:w="870" w:type="dxa"/>
            <w:tcBorders>
              <w:top w:val="nil"/>
              <w:left w:val="nil"/>
              <w:bottom w:val="nil"/>
              <w:right w:val="nil"/>
            </w:tcBorders>
            <w:shd w:val="clear" w:color="auto" w:fill="auto"/>
            <w:noWrap/>
            <w:vAlign w:val="bottom"/>
            <w:hideMark/>
          </w:tcPr>
          <w:p w:rsidR="00885C3B" w:rsidRPr="00885C3B" w:rsidRDefault="00885C3B" w:rsidP="00885C3B">
            <w:pPr>
              <w:jc w:val="center"/>
              <w:rPr>
                <w:b/>
                <w:bCs/>
                <w:sz w:val="18"/>
                <w:szCs w:val="18"/>
                <w:lang w:val="ru-RU"/>
              </w:rPr>
            </w:pPr>
          </w:p>
        </w:tc>
        <w:tc>
          <w:tcPr>
            <w:tcW w:w="1110" w:type="dxa"/>
            <w:gridSpan w:val="3"/>
            <w:tcBorders>
              <w:top w:val="nil"/>
              <w:left w:val="nil"/>
              <w:bottom w:val="nil"/>
              <w:right w:val="nil"/>
            </w:tcBorders>
            <w:shd w:val="clear" w:color="auto" w:fill="auto"/>
            <w:noWrap/>
            <w:vAlign w:val="bottom"/>
            <w:hideMark/>
          </w:tcPr>
          <w:p w:rsidR="00885C3B" w:rsidRPr="00885C3B" w:rsidRDefault="00885C3B" w:rsidP="00885C3B">
            <w:pPr>
              <w:jc w:val="center"/>
              <w:rPr>
                <w:b/>
                <w:bCs/>
                <w:sz w:val="18"/>
                <w:szCs w:val="18"/>
                <w:lang w:val="ru-RU"/>
              </w:rPr>
            </w:pPr>
          </w:p>
        </w:tc>
        <w:tc>
          <w:tcPr>
            <w:tcW w:w="4736" w:type="dxa"/>
            <w:gridSpan w:val="12"/>
            <w:tcBorders>
              <w:top w:val="nil"/>
              <w:left w:val="nil"/>
              <w:bottom w:val="nil"/>
              <w:right w:val="nil"/>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МО "Усть-Паденьгское" за 1 полугодие 2015 года "</w:t>
            </w:r>
          </w:p>
        </w:tc>
      </w:tr>
      <w:tr w:rsidR="00885C3B" w:rsidRPr="00885C3B" w:rsidTr="00CA17D1">
        <w:trPr>
          <w:gridAfter w:val="2"/>
          <w:wAfter w:w="134" w:type="dxa"/>
          <w:trHeight w:val="213"/>
        </w:trPr>
        <w:tc>
          <w:tcPr>
            <w:tcW w:w="10480" w:type="dxa"/>
            <w:gridSpan w:val="23"/>
            <w:tcBorders>
              <w:top w:val="nil"/>
              <w:left w:val="nil"/>
              <w:bottom w:val="nil"/>
              <w:right w:val="nil"/>
            </w:tcBorders>
            <w:shd w:val="clear" w:color="auto" w:fill="auto"/>
            <w:noWrap/>
            <w:vAlign w:val="bottom"/>
            <w:hideMark/>
          </w:tcPr>
          <w:p w:rsidR="00885C3B" w:rsidRPr="00885C3B" w:rsidRDefault="00885C3B" w:rsidP="00885C3B">
            <w:pPr>
              <w:jc w:val="center"/>
              <w:rPr>
                <w:b/>
                <w:bCs/>
                <w:sz w:val="18"/>
                <w:szCs w:val="18"/>
                <w:lang w:val="ru-RU"/>
              </w:rPr>
            </w:pPr>
          </w:p>
        </w:tc>
      </w:tr>
      <w:tr w:rsidR="00885C3B" w:rsidRPr="00885C3B" w:rsidTr="00CA17D1">
        <w:trPr>
          <w:gridAfter w:val="2"/>
          <w:wAfter w:w="134" w:type="dxa"/>
          <w:trHeight w:val="285"/>
        </w:trPr>
        <w:tc>
          <w:tcPr>
            <w:tcW w:w="10480" w:type="dxa"/>
            <w:gridSpan w:val="23"/>
            <w:vMerge w:val="restart"/>
            <w:tcBorders>
              <w:top w:val="nil"/>
              <w:left w:val="nil"/>
              <w:bottom w:val="single" w:sz="4" w:space="0" w:color="000000"/>
              <w:right w:val="nil"/>
            </w:tcBorders>
            <w:shd w:val="clear" w:color="auto" w:fill="auto"/>
            <w:vAlign w:val="bottom"/>
            <w:hideMark/>
          </w:tcPr>
          <w:p w:rsidR="00885C3B" w:rsidRPr="00885C3B" w:rsidRDefault="00CA17D1" w:rsidP="00885C3B">
            <w:pPr>
              <w:jc w:val="center"/>
              <w:rPr>
                <w:b/>
                <w:bCs/>
                <w:sz w:val="18"/>
                <w:szCs w:val="18"/>
                <w:lang w:val="ru-RU"/>
              </w:rPr>
            </w:pPr>
            <w:r>
              <w:rPr>
                <w:b/>
                <w:bCs/>
                <w:sz w:val="18"/>
                <w:szCs w:val="18"/>
                <w:lang w:val="ru-RU"/>
              </w:rPr>
              <w:t xml:space="preserve">Отчет </w:t>
            </w:r>
            <w:r w:rsidR="00885C3B" w:rsidRPr="00885C3B">
              <w:rPr>
                <w:b/>
                <w:bCs/>
                <w:sz w:val="18"/>
                <w:szCs w:val="18"/>
                <w:lang w:val="ru-RU"/>
              </w:rPr>
              <w:t xml:space="preserve">об исполнении бюджета МО "Усть-Паденьгское" по источникам финансирования дефицита бюджета за 1 полугодие 2015 года </w:t>
            </w:r>
          </w:p>
        </w:tc>
      </w:tr>
      <w:tr w:rsidR="00885C3B" w:rsidRPr="00885C3B" w:rsidTr="00CA17D1">
        <w:trPr>
          <w:gridAfter w:val="2"/>
          <w:wAfter w:w="134" w:type="dxa"/>
          <w:trHeight w:val="255"/>
        </w:trPr>
        <w:tc>
          <w:tcPr>
            <w:tcW w:w="10480" w:type="dxa"/>
            <w:gridSpan w:val="23"/>
            <w:vMerge/>
            <w:tcBorders>
              <w:top w:val="nil"/>
              <w:left w:val="nil"/>
              <w:bottom w:val="single" w:sz="4" w:space="0" w:color="000000"/>
              <w:right w:val="nil"/>
            </w:tcBorders>
            <w:vAlign w:val="center"/>
            <w:hideMark/>
          </w:tcPr>
          <w:p w:rsidR="00885C3B" w:rsidRPr="00885C3B" w:rsidRDefault="00885C3B" w:rsidP="00885C3B">
            <w:pPr>
              <w:rPr>
                <w:b/>
                <w:bCs/>
                <w:sz w:val="18"/>
                <w:szCs w:val="18"/>
                <w:lang w:val="ru-RU"/>
              </w:rPr>
            </w:pPr>
          </w:p>
        </w:tc>
      </w:tr>
      <w:tr w:rsidR="00885C3B" w:rsidRPr="00885C3B" w:rsidTr="00CA17D1">
        <w:trPr>
          <w:gridAfter w:val="2"/>
          <w:wAfter w:w="134" w:type="dxa"/>
          <w:trHeight w:val="120"/>
        </w:trPr>
        <w:tc>
          <w:tcPr>
            <w:tcW w:w="674" w:type="dxa"/>
            <w:tcBorders>
              <w:top w:val="nil"/>
              <w:left w:val="nil"/>
              <w:bottom w:val="nil"/>
              <w:right w:val="nil"/>
            </w:tcBorders>
            <w:shd w:val="clear" w:color="auto" w:fill="auto"/>
            <w:noWrap/>
            <w:vAlign w:val="bottom"/>
            <w:hideMark/>
          </w:tcPr>
          <w:p w:rsidR="00885C3B" w:rsidRPr="00885C3B" w:rsidRDefault="00885C3B" w:rsidP="00885C3B">
            <w:pPr>
              <w:jc w:val="center"/>
              <w:rPr>
                <w:b/>
                <w:bCs/>
                <w:sz w:val="18"/>
                <w:szCs w:val="18"/>
                <w:lang w:val="ru-RU"/>
              </w:rPr>
            </w:pPr>
          </w:p>
        </w:tc>
        <w:tc>
          <w:tcPr>
            <w:tcW w:w="541" w:type="dxa"/>
            <w:tcBorders>
              <w:top w:val="nil"/>
              <w:left w:val="nil"/>
              <w:bottom w:val="nil"/>
              <w:right w:val="nil"/>
            </w:tcBorders>
            <w:shd w:val="clear" w:color="auto" w:fill="auto"/>
            <w:noWrap/>
            <w:vAlign w:val="bottom"/>
            <w:hideMark/>
          </w:tcPr>
          <w:p w:rsidR="00885C3B" w:rsidRPr="00885C3B" w:rsidRDefault="00885C3B" w:rsidP="00885C3B">
            <w:pPr>
              <w:jc w:val="center"/>
              <w:rPr>
                <w:b/>
                <w:bCs/>
                <w:sz w:val="18"/>
                <w:szCs w:val="18"/>
                <w:lang w:val="ru-RU"/>
              </w:rPr>
            </w:pPr>
          </w:p>
        </w:tc>
        <w:tc>
          <w:tcPr>
            <w:tcW w:w="1032" w:type="dxa"/>
            <w:tcBorders>
              <w:top w:val="nil"/>
              <w:left w:val="nil"/>
              <w:bottom w:val="nil"/>
              <w:right w:val="nil"/>
            </w:tcBorders>
            <w:shd w:val="clear" w:color="auto" w:fill="auto"/>
            <w:noWrap/>
            <w:vAlign w:val="bottom"/>
            <w:hideMark/>
          </w:tcPr>
          <w:p w:rsidR="00885C3B" w:rsidRPr="00885C3B" w:rsidRDefault="00885C3B" w:rsidP="00885C3B">
            <w:pPr>
              <w:jc w:val="center"/>
              <w:rPr>
                <w:b/>
                <w:bCs/>
                <w:sz w:val="18"/>
                <w:szCs w:val="18"/>
                <w:lang w:val="ru-RU"/>
              </w:rPr>
            </w:pPr>
          </w:p>
        </w:tc>
        <w:tc>
          <w:tcPr>
            <w:tcW w:w="844" w:type="dxa"/>
            <w:tcBorders>
              <w:top w:val="nil"/>
              <w:left w:val="nil"/>
              <w:bottom w:val="nil"/>
              <w:right w:val="nil"/>
            </w:tcBorders>
            <w:shd w:val="clear" w:color="auto" w:fill="auto"/>
            <w:noWrap/>
            <w:vAlign w:val="bottom"/>
            <w:hideMark/>
          </w:tcPr>
          <w:p w:rsidR="00885C3B" w:rsidRPr="00885C3B" w:rsidRDefault="00885C3B" w:rsidP="00885C3B">
            <w:pPr>
              <w:jc w:val="center"/>
              <w:rPr>
                <w:b/>
                <w:bCs/>
                <w:sz w:val="18"/>
                <w:szCs w:val="18"/>
                <w:lang w:val="ru-RU"/>
              </w:rPr>
            </w:pPr>
          </w:p>
        </w:tc>
        <w:tc>
          <w:tcPr>
            <w:tcW w:w="870" w:type="dxa"/>
            <w:tcBorders>
              <w:top w:val="nil"/>
              <w:left w:val="nil"/>
              <w:bottom w:val="nil"/>
              <w:right w:val="nil"/>
            </w:tcBorders>
            <w:shd w:val="clear" w:color="auto" w:fill="auto"/>
            <w:noWrap/>
            <w:vAlign w:val="bottom"/>
            <w:hideMark/>
          </w:tcPr>
          <w:p w:rsidR="00885C3B" w:rsidRPr="00885C3B" w:rsidRDefault="00885C3B" w:rsidP="00885C3B">
            <w:pPr>
              <w:jc w:val="center"/>
              <w:rPr>
                <w:b/>
                <w:bCs/>
                <w:sz w:val="18"/>
                <w:szCs w:val="18"/>
                <w:lang w:val="ru-RU"/>
              </w:rPr>
            </w:pPr>
          </w:p>
        </w:tc>
        <w:tc>
          <w:tcPr>
            <w:tcW w:w="1110" w:type="dxa"/>
            <w:gridSpan w:val="3"/>
            <w:tcBorders>
              <w:top w:val="nil"/>
              <w:left w:val="nil"/>
              <w:bottom w:val="nil"/>
              <w:right w:val="nil"/>
            </w:tcBorders>
            <w:shd w:val="clear" w:color="auto" w:fill="auto"/>
            <w:noWrap/>
            <w:vAlign w:val="bottom"/>
            <w:hideMark/>
          </w:tcPr>
          <w:p w:rsidR="00885C3B" w:rsidRPr="00885C3B" w:rsidRDefault="00885C3B" w:rsidP="00885C3B">
            <w:pPr>
              <w:jc w:val="center"/>
              <w:rPr>
                <w:b/>
                <w:bCs/>
                <w:sz w:val="18"/>
                <w:szCs w:val="18"/>
                <w:lang w:val="ru-RU"/>
              </w:rPr>
            </w:pPr>
          </w:p>
        </w:tc>
        <w:tc>
          <w:tcPr>
            <w:tcW w:w="1477" w:type="dxa"/>
            <w:gridSpan w:val="4"/>
            <w:tcBorders>
              <w:top w:val="nil"/>
              <w:left w:val="nil"/>
              <w:bottom w:val="nil"/>
              <w:right w:val="nil"/>
            </w:tcBorders>
            <w:shd w:val="clear" w:color="auto" w:fill="auto"/>
            <w:noWrap/>
            <w:vAlign w:val="bottom"/>
            <w:hideMark/>
          </w:tcPr>
          <w:p w:rsidR="00885C3B" w:rsidRPr="00885C3B" w:rsidRDefault="00885C3B" w:rsidP="00885C3B">
            <w:pPr>
              <w:jc w:val="center"/>
              <w:rPr>
                <w:b/>
                <w:bCs/>
                <w:sz w:val="18"/>
                <w:szCs w:val="18"/>
                <w:lang w:val="ru-RU"/>
              </w:rPr>
            </w:pPr>
          </w:p>
        </w:tc>
        <w:tc>
          <w:tcPr>
            <w:tcW w:w="1312" w:type="dxa"/>
            <w:gridSpan w:val="3"/>
            <w:tcBorders>
              <w:top w:val="nil"/>
              <w:left w:val="nil"/>
              <w:bottom w:val="nil"/>
              <w:right w:val="nil"/>
            </w:tcBorders>
            <w:shd w:val="clear" w:color="auto" w:fill="auto"/>
            <w:noWrap/>
            <w:vAlign w:val="bottom"/>
            <w:hideMark/>
          </w:tcPr>
          <w:p w:rsidR="00885C3B" w:rsidRPr="00885C3B" w:rsidRDefault="00885C3B" w:rsidP="00885C3B">
            <w:pPr>
              <w:jc w:val="center"/>
              <w:rPr>
                <w:b/>
                <w:bCs/>
                <w:sz w:val="18"/>
                <w:szCs w:val="18"/>
                <w:lang w:val="ru-RU"/>
              </w:rPr>
            </w:pPr>
          </w:p>
        </w:tc>
        <w:tc>
          <w:tcPr>
            <w:tcW w:w="1502" w:type="dxa"/>
            <w:gridSpan w:val="4"/>
            <w:tcBorders>
              <w:top w:val="nil"/>
              <w:left w:val="nil"/>
              <w:bottom w:val="nil"/>
              <w:right w:val="nil"/>
            </w:tcBorders>
            <w:shd w:val="clear" w:color="auto" w:fill="auto"/>
            <w:noWrap/>
            <w:vAlign w:val="bottom"/>
            <w:hideMark/>
          </w:tcPr>
          <w:p w:rsidR="00885C3B" w:rsidRPr="00885C3B" w:rsidRDefault="00885C3B" w:rsidP="00885C3B">
            <w:pPr>
              <w:jc w:val="center"/>
              <w:rPr>
                <w:b/>
                <w:bCs/>
                <w:sz w:val="18"/>
                <w:szCs w:val="18"/>
                <w:lang w:val="ru-RU"/>
              </w:rPr>
            </w:pPr>
          </w:p>
        </w:tc>
        <w:tc>
          <w:tcPr>
            <w:tcW w:w="1118" w:type="dxa"/>
            <w:gridSpan w:val="4"/>
            <w:tcBorders>
              <w:top w:val="nil"/>
              <w:left w:val="nil"/>
              <w:bottom w:val="nil"/>
              <w:right w:val="nil"/>
            </w:tcBorders>
            <w:shd w:val="clear" w:color="auto" w:fill="auto"/>
            <w:noWrap/>
            <w:vAlign w:val="bottom"/>
            <w:hideMark/>
          </w:tcPr>
          <w:p w:rsidR="00885C3B" w:rsidRPr="00885C3B" w:rsidRDefault="00885C3B" w:rsidP="00885C3B">
            <w:pPr>
              <w:jc w:val="center"/>
              <w:rPr>
                <w:b/>
                <w:bCs/>
                <w:sz w:val="18"/>
                <w:szCs w:val="18"/>
                <w:lang w:val="ru-RU"/>
              </w:rPr>
            </w:pPr>
          </w:p>
        </w:tc>
      </w:tr>
      <w:tr w:rsidR="00885C3B" w:rsidRPr="00885C3B" w:rsidTr="00CA17D1">
        <w:trPr>
          <w:gridAfter w:val="2"/>
          <w:wAfter w:w="134" w:type="dxa"/>
          <w:trHeight w:val="345"/>
        </w:trPr>
        <w:tc>
          <w:tcPr>
            <w:tcW w:w="2247" w:type="dxa"/>
            <w:gridSpan w:val="3"/>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r w:rsidRPr="00885C3B">
              <w:rPr>
                <w:sz w:val="18"/>
                <w:szCs w:val="18"/>
                <w:lang w:val="ru-RU"/>
              </w:rPr>
              <w:t>Единица измерения: руб.</w:t>
            </w:r>
          </w:p>
        </w:tc>
        <w:tc>
          <w:tcPr>
            <w:tcW w:w="844" w:type="dxa"/>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c>
          <w:tcPr>
            <w:tcW w:w="870" w:type="dxa"/>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c>
          <w:tcPr>
            <w:tcW w:w="1110" w:type="dxa"/>
            <w:gridSpan w:val="3"/>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c>
          <w:tcPr>
            <w:tcW w:w="1477" w:type="dxa"/>
            <w:gridSpan w:val="4"/>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c>
          <w:tcPr>
            <w:tcW w:w="1312" w:type="dxa"/>
            <w:gridSpan w:val="3"/>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c>
          <w:tcPr>
            <w:tcW w:w="1502" w:type="dxa"/>
            <w:gridSpan w:val="4"/>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c>
          <w:tcPr>
            <w:tcW w:w="1118" w:type="dxa"/>
            <w:gridSpan w:val="4"/>
            <w:tcBorders>
              <w:top w:val="nil"/>
              <w:left w:val="nil"/>
              <w:bottom w:val="nil"/>
              <w:right w:val="nil"/>
            </w:tcBorders>
            <w:shd w:val="clear" w:color="auto" w:fill="auto"/>
            <w:noWrap/>
            <w:vAlign w:val="bottom"/>
            <w:hideMark/>
          </w:tcPr>
          <w:p w:rsidR="00885C3B" w:rsidRPr="00885C3B" w:rsidRDefault="00885C3B" w:rsidP="00885C3B">
            <w:pPr>
              <w:rPr>
                <w:sz w:val="18"/>
                <w:szCs w:val="18"/>
                <w:lang w:val="ru-RU"/>
              </w:rPr>
            </w:pPr>
          </w:p>
        </w:tc>
      </w:tr>
      <w:tr w:rsidR="00885C3B" w:rsidRPr="00885C3B" w:rsidTr="00CA17D1">
        <w:trPr>
          <w:gridAfter w:val="2"/>
          <w:wAfter w:w="134" w:type="dxa"/>
          <w:trHeight w:val="207"/>
        </w:trPr>
        <w:tc>
          <w:tcPr>
            <w:tcW w:w="3961" w:type="dxa"/>
            <w:gridSpan w:val="5"/>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885C3B" w:rsidRPr="00885C3B" w:rsidRDefault="00885C3B" w:rsidP="00885C3B">
            <w:pPr>
              <w:jc w:val="center"/>
              <w:rPr>
                <w:sz w:val="18"/>
                <w:szCs w:val="18"/>
                <w:lang w:val="ru-RU"/>
              </w:rPr>
            </w:pPr>
            <w:r w:rsidRPr="00885C3B">
              <w:rPr>
                <w:sz w:val="18"/>
                <w:szCs w:val="18"/>
                <w:lang w:val="ru-RU"/>
              </w:rPr>
              <w:t>Наименование доходов</w:t>
            </w:r>
          </w:p>
        </w:tc>
        <w:tc>
          <w:tcPr>
            <w:tcW w:w="2587" w:type="dxa"/>
            <w:gridSpan w:val="7"/>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885C3B" w:rsidRPr="00885C3B" w:rsidRDefault="00885C3B" w:rsidP="00885C3B">
            <w:pPr>
              <w:jc w:val="center"/>
              <w:rPr>
                <w:sz w:val="18"/>
                <w:szCs w:val="18"/>
                <w:lang w:val="ru-RU"/>
              </w:rPr>
            </w:pPr>
            <w:r w:rsidRPr="00885C3B">
              <w:rPr>
                <w:sz w:val="18"/>
                <w:szCs w:val="18"/>
                <w:lang w:val="ru-RU"/>
              </w:rPr>
              <w:t>Код доходов бюджетной классификации РФ</w:t>
            </w:r>
          </w:p>
        </w:tc>
        <w:tc>
          <w:tcPr>
            <w:tcW w:w="1312" w:type="dxa"/>
            <w:gridSpan w:val="3"/>
            <w:vMerge w:val="restart"/>
            <w:tcBorders>
              <w:top w:val="single" w:sz="8" w:space="0" w:color="auto"/>
              <w:left w:val="single" w:sz="8" w:space="0" w:color="auto"/>
              <w:bottom w:val="single" w:sz="8" w:space="0" w:color="000000"/>
              <w:right w:val="nil"/>
            </w:tcBorders>
            <w:shd w:val="clear" w:color="auto" w:fill="auto"/>
            <w:noWrap/>
            <w:vAlign w:val="center"/>
            <w:hideMark/>
          </w:tcPr>
          <w:p w:rsidR="00885C3B" w:rsidRPr="00885C3B" w:rsidRDefault="00885C3B" w:rsidP="00885C3B">
            <w:pPr>
              <w:jc w:val="center"/>
              <w:rPr>
                <w:sz w:val="18"/>
                <w:szCs w:val="18"/>
                <w:lang w:val="ru-RU"/>
              </w:rPr>
            </w:pPr>
            <w:r w:rsidRPr="00885C3B">
              <w:rPr>
                <w:sz w:val="18"/>
                <w:szCs w:val="18"/>
                <w:lang w:val="ru-RU"/>
              </w:rPr>
              <w:t>План</w:t>
            </w:r>
          </w:p>
        </w:tc>
        <w:tc>
          <w:tcPr>
            <w:tcW w:w="1502" w:type="dxa"/>
            <w:gridSpan w:val="4"/>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85C3B" w:rsidRPr="00885C3B" w:rsidRDefault="00885C3B" w:rsidP="00885C3B">
            <w:pPr>
              <w:jc w:val="center"/>
              <w:rPr>
                <w:sz w:val="18"/>
                <w:szCs w:val="18"/>
                <w:lang w:val="ru-RU"/>
              </w:rPr>
            </w:pPr>
            <w:r w:rsidRPr="00885C3B">
              <w:rPr>
                <w:sz w:val="18"/>
                <w:szCs w:val="18"/>
                <w:lang w:val="ru-RU"/>
              </w:rPr>
              <w:t>Исполнено</w:t>
            </w:r>
          </w:p>
        </w:tc>
        <w:tc>
          <w:tcPr>
            <w:tcW w:w="1118" w:type="dxa"/>
            <w:gridSpan w:val="4"/>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85C3B" w:rsidRPr="00885C3B" w:rsidRDefault="00885C3B" w:rsidP="00885C3B">
            <w:pPr>
              <w:jc w:val="center"/>
              <w:rPr>
                <w:sz w:val="18"/>
                <w:szCs w:val="18"/>
                <w:lang w:val="ru-RU"/>
              </w:rPr>
            </w:pPr>
            <w:r w:rsidRPr="00885C3B">
              <w:rPr>
                <w:sz w:val="18"/>
                <w:szCs w:val="18"/>
                <w:lang w:val="ru-RU"/>
              </w:rPr>
              <w:t>% исполнения</w:t>
            </w:r>
          </w:p>
        </w:tc>
      </w:tr>
      <w:tr w:rsidR="00885C3B" w:rsidRPr="00885C3B" w:rsidTr="00CA17D1">
        <w:trPr>
          <w:gridAfter w:val="2"/>
          <w:wAfter w:w="134" w:type="dxa"/>
          <w:trHeight w:val="207"/>
        </w:trPr>
        <w:tc>
          <w:tcPr>
            <w:tcW w:w="3961" w:type="dxa"/>
            <w:gridSpan w:val="5"/>
            <w:vMerge/>
            <w:tcBorders>
              <w:top w:val="single" w:sz="8" w:space="0" w:color="auto"/>
              <w:left w:val="single" w:sz="8" w:space="0" w:color="auto"/>
              <w:bottom w:val="single" w:sz="8" w:space="0" w:color="000000"/>
              <w:right w:val="single" w:sz="8" w:space="0" w:color="000000"/>
            </w:tcBorders>
            <w:vAlign w:val="center"/>
            <w:hideMark/>
          </w:tcPr>
          <w:p w:rsidR="00885C3B" w:rsidRPr="00885C3B" w:rsidRDefault="00885C3B" w:rsidP="00885C3B">
            <w:pPr>
              <w:rPr>
                <w:sz w:val="18"/>
                <w:szCs w:val="18"/>
                <w:lang w:val="ru-RU"/>
              </w:rPr>
            </w:pPr>
          </w:p>
        </w:tc>
        <w:tc>
          <w:tcPr>
            <w:tcW w:w="2587" w:type="dxa"/>
            <w:gridSpan w:val="7"/>
            <w:vMerge/>
            <w:tcBorders>
              <w:top w:val="single" w:sz="8" w:space="0" w:color="auto"/>
              <w:left w:val="single" w:sz="8" w:space="0" w:color="auto"/>
              <w:bottom w:val="single" w:sz="8" w:space="0" w:color="000000"/>
              <w:right w:val="single" w:sz="8" w:space="0" w:color="000000"/>
            </w:tcBorders>
            <w:vAlign w:val="center"/>
            <w:hideMark/>
          </w:tcPr>
          <w:p w:rsidR="00885C3B" w:rsidRPr="00885C3B" w:rsidRDefault="00885C3B" w:rsidP="00885C3B">
            <w:pPr>
              <w:rPr>
                <w:sz w:val="18"/>
                <w:szCs w:val="18"/>
                <w:lang w:val="ru-RU"/>
              </w:rPr>
            </w:pPr>
          </w:p>
        </w:tc>
        <w:tc>
          <w:tcPr>
            <w:tcW w:w="1312" w:type="dxa"/>
            <w:gridSpan w:val="3"/>
            <w:vMerge/>
            <w:tcBorders>
              <w:top w:val="single" w:sz="8" w:space="0" w:color="auto"/>
              <w:left w:val="single" w:sz="8" w:space="0" w:color="auto"/>
              <w:bottom w:val="single" w:sz="8" w:space="0" w:color="000000"/>
              <w:right w:val="nil"/>
            </w:tcBorders>
            <w:vAlign w:val="center"/>
            <w:hideMark/>
          </w:tcPr>
          <w:p w:rsidR="00885C3B" w:rsidRPr="00885C3B" w:rsidRDefault="00885C3B" w:rsidP="00885C3B">
            <w:pPr>
              <w:rPr>
                <w:sz w:val="18"/>
                <w:szCs w:val="18"/>
                <w:lang w:val="ru-RU"/>
              </w:rPr>
            </w:pPr>
          </w:p>
        </w:tc>
        <w:tc>
          <w:tcPr>
            <w:tcW w:w="1502" w:type="dxa"/>
            <w:gridSpan w:val="4"/>
            <w:vMerge/>
            <w:tcBorders>
              <w:top w:val="single" w:sz="8" w:space="0" w:color="auto"/>
              <w:left w:val="single" w:sz="8" w:space="0" w:color="auto"/>
              <w:bottom w:val="single" w:sz="8" w:space="0" w:color="000000"/>
              <w:right w:val="single" w:sz="8" w:space="0" w:color="auto"/>
            </w:tcBorders>
            <w:vAlign w:val="center"/>
            <w:hideMark/>
          </w:tcPr>
          <w:p w:rsidR="00885C3B" w:rsidRPr="00885C3B" w:rsidRDefault="00885C3B" w:rsidP="00885C3B">
            <w:pPr>
              <w:rPr>
                <w:sz w:val="18"/>
                <w:szCs w:val="18"/>
                <w:lang w:val="ru-RU"/>
              </w:rPr>
            </w:pPr>
          </w:p>
        </w:tc>
        <w:tc>
          <w:tcPr>
            <w:tcW w:w="1118" w:type="dxa"/>
            <w:gridSpan w:val="4"/>
            <w:vMerge/>
            <w:tcBorders>
              <w:top w:val="single" w:sz="8" w:space="0" w:color="auto"/>
              <w:left w:val="single" w:sz="8" w:space="0" w:color="auto"/>
              <w:bottom w:val="single" w:sz="8" w:space="0" w:color="000000"/>
              <w:right w:val="single" w:sz="8" w:space="0" w:color="auto"/>
            </w:tcBorders>
            <w:vAlign w:val="center"/>
            <w:hideMark/>
          </w:tcPr>
          <w:p w:rsidR="00885C3B" w:rsidRPr="00885C3B" w:rsidRDefault="00885C3B" w:rsidP="00885C3B">
            <w:pPr>
              <w:rPr>
                <w:sz w:val="18"/>
                <w:szCs w:val="18"/>
                <w:lang w:val="ru-RU"/>
              </w:rPr>
            </w:pPr>
          </w:p>
        </w:tc>
      </w:tr>
      <w:tr w:rsidR="00885C3B" w:rsidRPr="00885C3B" w:rsidTr="00CA17D1">
        <w:trPr>
          <w:gridAfter w:val="2"/>
          <w:wAfter w:w="134" w:type="dxa"/>
          <w:trHeight w:val="255"/>
        </w:trPr>
        <w:tc>
          <w:tcPr>
            <w:tcW w:w="3961" w:type="dxa"/>
            <w:gridSpan w:val="5"/>
            <w:vMerge/>
            <w:tcBorders>
              <w:top w:val="single" w:sz="8" w:space="0" w:color="auto"/>
              <w:left w:val="single" w:sz="8" w:space="0" w:color="auto"/>
              <w:bottom w:val="single" w:sz="8" w:space="0" w:color="000000"/>
              <w:right w:val="single" w:sz="8" w:space="0" w:color="000000"/>
            </w:tcBorders>
            <w:vAlign w:val="center"/>
            <w:hideMark/>
          </w:tcPr>
          <w:p w:rsidR="00885C3B" w:rsidRPr="00885C3B" w:rsidRDefault="00885C3B" w:rsidP="00885C3B">
            <w:pPr>
              <w:rPr>
                <w:sz w:val="18"/>
                <w:szCs w:val="18"/>
                <w:lang w:val="ru-RU"/>
              </w:rPr>
            </w:pPr>
          </w:p>
        </w:tc>
        <w:tc>
          <w:tcPr>
            <w:tcW w:w="2587" w:type="dxa"/>
            <w:gridSpan w:val="7"/>
            <w:vMerge/>
            <w:tcBorders>
              <w:top w:val="single" w:sz="8" w:space="0" w:color="auto"/>
              <w:left w:val="single" w:sz="8" w:space="0" w:color="auto"/>
              <w:bottom w:val="single" w:sz="8" w:space="0" w:color="000000"/>
              <w:right w:val="single" w:sz="8" w:space="0" w:color="000000"/>
            </w:tcBorders>
            <w:vAlign w:val="center"/>
            <w:hideMark/>
          </w:tcPr>
          <w:p w:rsidR="00885C3B" w:rsidRPr="00885C3B" w:rsidRDefault="00885C3B" w:rsidP="00885C3B">
            <w:pPr>
              <w:rPr>
                <w:sz w:val="18"/>
                <w:szCs w:val="18"/>
                <w:lang w:val="ru-RU"/>
              </w:rPr>
            </w:pPr>
          </w:p>
        </w:tc>
        <w:tc>
          <w:tcPr>
            <w:tcW w:w="1312" w:type="dxa"/>
            <w:gridSpan w:val="3"/>
            <w:vMerge/>
            <w:tcBorders>
              <w:top w:val="single" w:sz="8" w:space="0" w:color="auto"/>
              <w:left w:val="single" w:sz="8" w:space="0" w:color="auto"/>
              <w:bottom w:val="single" w:sz="8" w:space="0" w:color="000000"/>
              <w:right w:val="nil"/>
            </w:tcBorders>
            <w:vAlign w:val="center"/>
            <w:hideMark/>
          </w:tcPr>
          <w:p w:rsidR="00885C3B" w:rsidRPr="00885C3B" w:rsidRDefault="00885C3B" w:rsidP="00885C3B">
            <w:pPr>
              <w:rPr>
                <w:sz w:val="18"/>
                <w:szCs w:val="18"/>
                <w:lang w:val="ru-RU"/>
              </w:rPr>
            </w:pPr>
          </w:p>
        </w:tc>
        <w:tc>
          <w:tcPr>
            <w:tcW w:w="1502" w:type="dxa"/>
            <w:gridSpan w:val="4"/>
            <w:vMerge/>
            <w:tcBorders>
              <w:top w:val="single" w:sz="8" w:space="0" w:color="auto"/>
              <w:left w:val="single" w:sz="8" w:space="0" w:color="auto"/>
              <w:bottom w:val="single" w:sz="8" w:space="0" w:color="000000"/>
              <w:right w:val="single" w:sz="8" w:space="0" w:color="auto"/>
            </w:tcBorders>
            <w:vAlign w:val="center"/>
            <w:hideMark/>
          </w:tcPr>
          <w:p w:rsidR="00885C3B" w:rsidRPr="00885C3B" w:rsidRDefault="00885C3B" w:rsidP="00885C3B">
            <w:pPr>
              <w:rPr>
                <w:sz w:val="18"/>
                <w:szCs w:val="18"/>
                <w:lang w:val="ru-RU"/>
              </w:rPr>
            </w:pPr>
          </w:p>
        </w:tc>
        <w:tc>
          <w:tcPr>
            <w:tcW w:w="1118" w:type="dxa"/>
            <w:gridSpan w:val="4"/>
            <w:vMerge/>
            <w:tcBorders>
              <w:top w:val="single" w:sz="8" w:space="0" w:color="auto"/>
              <w:left w:val="single" w:sz="8" w:space="0" w:color="auto"/>
              <w:bottom w:val="single" w:sz="8" w:space="0" w:color="000000"/>
              <w:right w:val="single" w:sz="8" w:space="0" w:color="auto"/>
            </w:tcBorders>
            <w:vAlign w:val="center"/>
            <w:hideMark/>
          </w:tcPr>
          <w:p w:rsidR="00885C3B" w:rsidRPr="00885C3B" w:rsidRDefault="00885C3B" w:rsidP="00885C3B">
            <w:pPr>
              <w:rPr>
                <w:sz w:val="18"/>
                <w:szCs w:val="18"/>
                <w:lang w:val="ru-RU"/>
              </w:rPr>
            </w:pPr>
          </w:p>
        </w:tc>
      </w:tr>
      <w:tr w:rsidR="00885C3B" w:rsidRPr="00885C3B" w:rsidTr="00CA17D1">
        <w:trPr>
          <w:gridAfter w:val="2"/>
          <w:wAfter w:w="134" w:type="dxa"/>
          <w:trHeight w:val="207"/>
        </w:trPr>
        <w:tc>
          <w:tcPr>
            <w:tcW w:w="3961" w:type="dxa"/>
            <w:gridSpan w:val="5"/>
            <w:vMerge/>
            <w:tcBorders>
              <w:top w:val="single" w:sz="8" w:space="0" w:color="auto"/>
              <w:left w:val="single" w:sz="8" w:space="0" w:color="auto"/>
              <w:bottom w:val="single" w:sz="8" w:space="0" w:color="000000"/>
              <w:right w:val="single" w:sz="8" w:space="0" w:color="000000"/>
            </w:tcBorders>
            <w:vAlign w:val="center"/>
            <w:hideMark/>
          </w:tcPr>
          <w:p w:rsidR="00885C3B" w:rsidRPr="00885C3B" w:rsidRDefault="00885C3B" w:rsidP="00885C3B">
            <w:pPr>
              <w:rPr>
                <w:sz w:val="18"/>
                <w:szCs w:val="18"/>
                <w:lang w:val="ru-RU"/>
              </w:rPr>
            </w:pPr>
          </w:p>
        </w:tc>
        <w:tc>
          <w:tcPr>
            <w:tcW w:w="2587" w:type="dxa"/>
            <w:gridSpan w:val="7"/>
            <w:vMerge/>
            <w:tcBorders>
              <w:top w:val="single" w:sz="8" w:space="0" w:color="auto"/>
              <w:left w:val="single" w:sz="8" w:space="0" w:color="auto"/>
              <w:bottom w:val="single" w:sz="8" w:space="0" w:color="000000"/>
              <w:right w:val="single" w:sz="8" w:space="0" w:color="000000"/>
            </w:tcBorders>
            <w:vAlign w:val="center"/>
            <w:hideMark/>
          </w:tcPr>
          <w:p w:rsidR="00885C3B" w:rsidRPr="00885C3B" w:rsidRDefault="00885C3B" w:rsidP="00885C3B">
            <w:pPr>
              <w:rPr>
                <w:sz w:val="18"/>
                <w:szCs w:val="18"/>
                <w:lang w:val="ru-RU"/>
              </w:rPr>
            </w:pPr>
          </w:p>
        </w:tc>
        <w:tc>
          <w:tcPr>
            <w:tcW w:w="1312" w:type="dxa"/>
            <w:gridSpan w:val="3"/>
            <w:vMerge/>
            <w:tcBorders>
              <w:top w:val="single" w:sz="8" w:space="0" w:color="auto"/>
              <w:left w:val="single" w:sz="8" w:space="0" w:color="auto"/>
              <w:bottom w:val="single" w:sz="8" w:space="0" w:color="000000"/>
              <w:right w:val="nil"/>
            </w:tcBorders>
            <w:vAlign w:val="center"/>
            <w:hideMark/>
          </w:tcPr>
          <w:p w:rsidR="00885C3B" w:rsidRPr="00885C3B" w:rsidRDefault="00885C3B" w:rsidP="00885C3B">
            <w:pPr>
              <w:rPr>
                <w:sz w:val="18"/>
                <w:szCs w:val="18"/>
                <w:lang w:val="ru-RU"/>
              </w:rPr>
            </w:pPr>
          </w:p>
        </w:tc>
        <w:tc>
          <w:tcPr>
            <w:tcW w:w="1502" w:type="dxa"/>
            <w:gridSpan w:val="4"/>
            <w:vMerge/>
            <w:tcBorders>
              <w:top w:val="single" w:sz="8" w:space="0" w:color="auto"/>
              <w:left w:val="single" w:sz="8" w:space="0" w:color="auto"/>
              <w:bottom w:val="single" w:sz="8" w:space="0" w:color="000000"/>
              <w:right w:val="single" w:sz="8" w:space="0" w:color="auto"/>
            </w:tcBorders>
            <w:vAlign w:val="center"/>
            <w:hideMark/>
          </w:tcPr>
          <w:p w:rsidR="00885C3B" w:rsidRPr="00885C3B" w:rsidRDefault="00885C3B" w:rsidP="00885C3B">
            <w:pPr>
              <w:rPr>
                <w:sz w:val="18"/>
                <w:szCs w:val="18"/>
                <w:lang w:val="ru-RU"/>
              </w:rPr>
            </w:pPr>
          </w:p>
        </w:tc>
        <w:tc>
          <w:tcPr>
            <w:tcW w:w="1118" w:type="dxa"/>
            <w:gridSpan w:val="4"/>
            <w:vMerge/>
            <w:tcBorders>
              <w:top w:val="single" w:sz="8" w:space="0" w:color="auto"/>
              <w:left w:val="single" w:sz="8" w:space="0" w:color="auto"/>
              <w:bottom w:val="single" w:sz="8" w:space="0" w:color="000000"/>
              <w:right w:val="single" w:sz="8" w:space="0" w:color="auto"/>
            </w:tcBorders>
            <w:vAlign w:val="center"/>
            <w:hideMark/>
          </w:tcPr>
          <w:p w:rsidR="00885C3B" w:rsidRPr="00885C3B" w:rsidRDefault="00885C3B" w:rsidP="00885C3B">
            <w:pPr>
              <w:rPr>
                <w:sz w:val="18"/>
                <w:szCs w:val="18"/>
                <w:lang w:val="ru-RU"/>
              </w:rPr>
            </w:pPr>
          </w:p>
        </w:tc>
      </w:tr>
      <w:tr w:rsidR="00885C3B" w:rsidRPr="00885C3B" w:rsidTr="00CA17D1">
        <w:trPr>
          <w:gridAfter w:val="2"/>
          <w:wAfter w:w="134" w:type="dxa"/>
          <w:trHeight w:val="195"/>
        </w:trPr>
        <w:tc>
          <w:tcPr>
            <w:tcW w:w="396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885C3B" w:rsidRPr="00885C3B" w:rsidRDefault="00885C3B" w:rsidP="00885C3B">
            <w:pPr>
              <w:jc w:val="center"/>
              <w:rPr>
                <w:sz w:val="18"/>
                <w:szCs w:val="18"/>
                <w:lang w:val="ru-RU"/>
              </w:rPr>
            </w:pPr>
            <w:r w:rsidRPr="00885C3B">
              <w:rPr>
                <w:sz w:val="18"/>
                <w:szCs w:val="18"/>
                <w:lang w:val="ru-RU"/>
              </w:rPr>
              <w:t>1</w:t>
            </w:r>
          </w:p>
        </w:tc>
        <w:tc>
          <w:tcPr>
            <w:tcW w:w="2587" w:type="dxa"/>
            <w:gridSpan w:val="7"/>
            <w:tcBorders>
              <w:top w:val="single" w:sz="8" w:space="0" w:color="auto"/>
              <w:left w:val="nil"/>
              <w:bottom w:val="single" w:sz="8" w:space="0" w:color="auto"/>
              <w:right w:val="single" w:sz="8" w:space="0" w:color="auto"/>
            </w:tcBorders>
            <w:shd w:val="clear" w:color="auto" w:fill="auto"/>
            <w:noWrap/>
            <w:vAlign w:val="center"/>
            <w:hideMark/>
          </w:tcPr>
          <w:p w:rsidR="00885C3B" w:rsidRPr="00885C3B" w:rsidRDefault="00885C3B" w:rsidP="00885C3B">
            <w:pPr>
              <w:jc w:val="center"/>
              <w:rPr>
                <w:sz w:val="18"/>
                <w:szCs w:val="18"/>
                <w:lang w:val="ru-RU"/>
              </w:rPr>
            </w:pPr>
            <w:r w:rsidRPr="00885C3B">
              <w:rPr>
                <w:sz w:val="18"/>
                <w:szCs w:val="18"/>
                <w:lang w:val="ru-RU"/>
              </w:rPr>
              <w:t>2</w:t>
            </w:r>
          </w:p>
        </w:tc>
        <w:tc>
          <w:tcPr>
            <w:tcW w:w="1312" w:type="dxa"/>
            <w:gridSpan w:val="3"/>
            <w:tcBorders>
              <w:top w:val="nil"/>
              <w:left w:val="nil"/>
              <w:bottom w:val="single" w:sz="8" w:space="0" w:color="auto"/>
              <w:right w:val="single" w:sz="8" w:space="0" w:color="auto"/>
            </w:tcBorders>
            <w:shd w:val="clear" w:color="auto" w:fill="auto"/>
            <w:noWrap/>
            <w:vAlign w:val="center"/>
            <w:hideMark/>
          </w:tcPr>
          <w:p w:rsidR="00885C3B" w:rsidRPr="00885C3B" w:rsidRDefault="00885C3B" w:rsidP="00885C3B">
            <w:pPr>
              <w:jc w:val="center"/>
              <w:rPr>
                <w:sz w:val="18"/>
                <w:szCs w:val="18"/>
                <w:lang w:val="ru-RU"/>
              </w:rPr>
            </w:pPr>
            <w:r w:rsidRPr="00885C3B">
              <w:rPr>
                <w:sz w:val="18"/>
                <w:szCs w:val="18"/>
                <w:lang w:val="ru-RU"/>
              </w:rPr>
              <w:t>3</w:t>
            </w:r>
          </w:p>
        </w:tc>
        <w:tc>
          <w:tcPr>
            <w:tcW w:w="1502" w:type="dxa"/>
            <w:gridSpan w:val="4"/>
            <w:tcBorders>
              <w:top w:val="nil"/>
              <w:left w:val="nil"/>
              <w:bottom w:val="single" w:sz="8" w:space="0" w:color="auto"/>
              <w:right w:val="single" w:sz="8" w:space="0" w:color="auto"/>
            </w:tcBorders>
            <w:shd w:val="clear" w:color="auto" w:fill="auto"/>
            <w:noWrap/>
            <w:vAlign w:val="center"/>
            <w:hideMark/>
          </w:tcPr>
          <w:p w:rsidR="00885C3B" w:rsidRPr="00885C3B" w:rsidRDefault="00885C3B" w:rsidP="00885C3B">
            <w:pPr>
              <w:jc w:val="center"/>
              <w:rPr>
                <w:sz w:val="18"/>
                <w:szCs w:val="18"/>
                <w:lang w:val="ru-RU"/>
              </w:rPr>
            </w:pPr>
            <w:r w:rsidRPr="00885C3B">
              <w:rPr>
                <w:sz w:val="18"/>
                <w:szCs w:val="18"/>
                <w:lang w:val="ru-RU"/>
              </w:rPr>
              <w:t>4</w:t>
            </w:r>
          </w:p>
        </w:tc>
        <w:tc>
          <w:tcPr>
            <w:tcW w:w="1118" w:type="dxa"/>
            <w:gridSpan w:val="4"/>
            <w:tcBorders>
              <w:top w:val="nil"/>
              <w:left w:val="nil"/>
              <w:bottom w:val="single" w:sz="8" w:space="0" w:color="auto"/>
              <w:right w:val="single" w:sz="8" w:space="0" w:color="auto"/>
            </w:tcBorders>
            <w:shd w:val="clear" w:color="auto" w:fill="auto"/>
            <w:noWrap/>
            <w:vAlign w:val="center"/>
            <w:hideMark/>
          </w:tcPr>
          <w:p w:rsidR="00885C3B" w:rsidRPr="00885C3B" w:rsidRDefault="00885C3B" w:rsidP="00885C3B">
            <w:pPr>
              <w:jc w:val="center"/>
              <w:rPr>
                <w:sz w:val="18"/>
                <w:szCs w:val="18"/>
                <w:lang w:val="ru-RU"/>
              </w:rPr>
            </w:pPr>
            <w:r w:rsidRPr="00885C3B">
              <w:rPr>
                <w:sz w:val="18"/>
                <w:szCs w:val="18"/>
                <w:lang w:val="ru-RU"/>
              </w:rPr>
              <w:t>5</w:t>
            </w:r>
          </w:p>
        </w:tc>
      </w:tr>
      <w:tr w:rsidR="00885C3B" w:rsidRPr="00885C3B" w:rsidTr="00CA17D1">
        <w:trPr>
          <w:gridAfter w:val="2"/>
          <w:wAfter w:w="134" w:type="dxa"/>
          <w:trHeight w:val="255"/>
        </w:trPr>
        <w:tc>
          <w:tcPr>
            <w:tcW w:w="3961" w:type="dxa"/>
            <w:gridSpan w:val="5"/>
            <w:tcBorders>
              <w:top w:val="single" w:sz="8" w:space="0" w:color="auto"/>
              <w:left w:val="single" w:sz="8" w:space="0" w:color="auto"/>
              <w:bottom w:val="single" w:sz="4" w:space="0" w:color="auto"/>
              <w:right w:val="single" w:sz="4" w:space="0" w:color="000000"/>
            </w:tcBorders>
            <w:shd w:val="clear" w:color="auto" w:fill="auto"/>
            <w:noWrap/>
            <w:vAlign w:val="bottom"/>
            <w:hideMark/>
          </w:tcPr>
          <w:p w:rsidR="00885C3B" w:rsidRPr="00885C3B" w:rsidRDefault="00885C3B" w:rsidP="00885C3B">
            <w:pPr>
              <w:rPr>
                <w:sz w:val="18"/>
                <w:szCs w:val="18"/>
                <w:lang w:val="ru-RU"/>
              </w:rPr>
            </w:pPr>
            <w:r w:rsidRPr="00885C3B">
              <w:rPr>
                <w:sz w:val="18"/>
                <w:szCs w:val="18"/>
                <w:lang w:val="ru-RU"/>
              </w:rPr>
              <w:t> </w:t>
            </w:r>
          </w:p>
        </w:tc>
        <w:tc>
          <w:tcPr>
            <w:tcW w:w="2587" w:type="dxa"/>
            <w:gridSpan w:val="7"/>
            <w:tcBorders>
              <w:top w:val="nil"/>
              <w:left w:val="nil"/>
              <w:bottom w:val="single" w:sz="4" w:space="0" w:color="auto"/>
              <w:right w:val="single" w:sz="4" w:space="0" w:color="000000"/>
            </w:tcBorders>
            <w:shd w:val="clear" w:color="auto" w:fill="auto"/>
            <w:noWrap/>
            <w:vAlign w:val="bottom"/>
            <w:hideMark/>
          </w:tcPr>
          <w:p w:rsidR="00885C3B" w:rsidRPr="00885C3B" w:rsidRDefault="00885C3B" w:rsidP="00885C3B">
            <w:pPr>
              <w:jc w:val="center"/>
              <w:rPr>
                <w:sz w:val="18"/>
                <w:szCs w:val="18"/>
                <w:lang w:val="ru-RU"/>
              </w:rPr>
            </w:pPr>
            <w:r w:rsidRPr="00885C3B">
              <w:rPr>
                <w:sz w:val="18"/>
                <w:szCs w:val="18"/>
                <w:lang w:val="ru-RU"/>
              </w:rPr>
              <w:t> </w:t>
            </w:r>
          </w:p>
        </w:tc>
        <w:tc>
          <w:tcPr>
            <w:tcW w:w="1312" w:type="dxa"/>
            <w:gridSpan w:val="3"/>
            <w:tcBorders>
              <w:top w:val="nil"/>
              <w:left w:val="nil"/>
              <w:bottom w:val="single" w:sz="4" w:space="0" w:color="auto"/>
              <w:right w:val="single" w:sz="4" w:space="0" w:color="auto"/>
            </w:tcBorders>
            <w:shd w:val="clear" w:color="auto" w:fill="auto"/>
            <w:noWrap/>
            <w:vAlign w:val="bottom"/>
            <w:hideMark/>
          </w:tcPr>
          <w:p w:rsidR="00885C3B" w:rsidRPr="00885C3B" w:rsidRDefault="00885C3B" w:rsidP="00885C3B">
            <w:pPr>
              <w:rPr>
                <w:sz w:val="18"/>
                <w:szCs w:val="18"/>
                <w:lang w:val="ru-RU"/>
              </w:rPr>
            </w:pPr>
            <w:r w:rsidRPr="00885C3B">
              <w:rPr>
                <w:sz w:val="18"/>
                <w:szCs w:val="18"/>
                <w:lang w:val="ru-RU"/>
              </w:rPr>
              <w:t> </w:t>
            </w:r>
          </w:p>
        </w:tc>
        <w:tc>
          <w:tcPr>
            <w:tcW w:w="1502" w:type="dxa"/>
            <w:gridSpan w:val="4"/>
            <w:tcBorders>
              <w:top w:val="nil"/>
              <w:left w:val="nil"/>
              <w:bottom w:val="single" w:sz="4" w:space="0" w:color="auto"/>
              <w:right w:val="single" w:sz="4" w:space="0" w:color="auto"/>
            </w:tcBorders>
            <w:shd w:val="clear" w:color="auto" w:fill="auto"/>
            <w:noWrap/>
            <w:vAlign w:val="bottom"/>
            <w:hideMark/>
          </w:tcPr>
          <w:p w:rsidR="00885C3B" w:rsidRPr="00885C3B" w:rsidRDefault="00885C3B" w:rsidP="00885C3B">
            <w:pPr>
              <w:rPr>
                <w:sz w:val="18"/>
                <w:szCs w:val="18"/>
                <w:lang w:val="ru-RU"/>
              </w:rPr>
            </w:pPr>
            <w:r w:rsidRPr="00885C3B">
              <w:rPr>
                <w:sz w:val="18"/>
                <w:szCs w:val="18"/>
                <w:lang w:val="ru-RU"/>
              </w:rPr>
              <w:t> </w:t>
            </w:r>
          </w:p>
        </w:tc>
        <w:tc>
          <w:tcPr>
            <w:tcW w:w="1118" w:type="dxa"/>
            <w:gridSpan w:val="4"/>
            <w:tcBorders>
              <w:top w:val="nil"/>
              <w:left w:val="nil"/>
              <w:bottom w:val="single" w:sz="4" w:space="0" w:color="auto"/>
              <w:right w:val="single" w:sz="8" w:space="0" w:color="auto"/>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0</w:t>
            </w:r>
          </w:p>
        </w:tc>
      </w:tr>
      <w:tr w:rsidR="00885C3B" w:rsidRPr="00885C3B" w:rsidTr="00CA17D1">
        <w:trPr>
          <w:gridAfter w:val="2"/>
          <w:wAfter w:w="134" w:type="dxa"/>
          <w:trHeight w:val="300"/>
        </w:trPr>
        <w:tc>
          <w:tcPr>
            <w:tcW w:w="3961"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885C3B" w:rsidRPr="00885C3B" w:rsidRDefault="00885C3B" w:rsidP="00885C3B">
            <w:pPr>
              <w:rPr>
                <w:sz w:val="18"/>
                <w:szCs w:val="18"/>
                <w:lang w:val="ru-RU"/>
              </w:rPr>
            </w:pPr>
            <w:r w:rsidRPr="00885C3B">
              <w:rPr>
                <w:sz w:val="18"/>
                <w:szCs w:val="18"/>
                <w:lang w:val="ru-RU"/>
              </w:rPr>
              <w:t>Увеличение остатков средств бюджетов</w:t>
            </w:r>
          </w:p>
        </w:tc>
        <w:tc>
          <w:tcPr>
            <w:tcW w:w="2587" w:type="dxa"/>
            <w:gridSpan w:val="7"/>
            <w:tcBorders>
              <w:top w:val="nil"/>
              <w:left w:val="nil"/>
              <w:bottom w:val="single" w:sz="4" w:space="0" w:color="auto"/>
              <w:right w:val="single" w:sz="4" w:space="0" w:color="000000"/>
            </w:tcBorders>
            <w:shd w:val="clear" w:color="auto" w:fill="auto"/>
            <w:noWrap/>
            <w:vAlign w:val="bottom"/>
            <w:hideMark/>
          </w:tcPr>
          <w:p w:rsidR="00885C3B" w:rsidRPr="00885C3B" w:rsidRDefault="00885C3B" w:rsidP="00885C3B">
            <w:pPr>
              <w:jc w:val="center"/>
              <w:rPr>
                <w:sz w:val="18"/>
                <w:szCs w:val="18"/>
                <w:lang w:val="ru-RU"/>
              </w:rPr>
            </w:pPr>
            <w:r w:rsidRPr="00885C3B">
              <w:rPr>
                <w:sz w:val="18"/>
                <w:szCs w:val="18"/>
                <w:lang w:val="ru-RU"/>
              </w:rPr>
              <w:t>000 01 00 00 00 00 0000 500</w:t>
            </w:r>
          </w:p>
        </w:tc>
        <w:tc>
          <w:tcPr>
            <w:tcW w:w="1312" w:type="dxa"/>
            <w:gridSpan w:val="3"/>
            <w:tcBorders>
              <w:top w:val="nil"/>
              <w:left w:val="nil"/>
              <w:bottom w:val="single" w:sz="4" w:space="0" w:color="auto"/>
              <w:right w:val="single" w:sz="4" w:space="0" w:color="auto"/>
            </w:tcBorders>
            <w:shd w:val="clear" w:color="auto" w:fill="auto"/>
            <w:vAlign w:val="bottom"/>
            <w:hideMark/>
          </w:tcPr>
          <w:p w:rsidR="00885C3B" w:rsidRPr="00885C3B" w:rsidRDefault="00885C3B" w:rsidP="00885C3B">
            <w:pPr>
              <w:jc w:val="right"/>
              <w:rPr>
                <w:sz w:val="18"/>
                <w:szCs w:val="18"/>
                <w:lang w:val="ru-RU"/>
              </w:rPr>
            </w:pPr>
            <w:r w:rsidRPr="00885C3B">
              <w:rPr>
                <w:sz w:val="18"/>
                <w:szCs w:val="18"/>
                <w:lang w:val="ru-RU"/>
              </w:rPr>
              <w:t>4594294</w:t>
            </w:r>
          </w:p>
        </w:tc>
        <w:tc>
          <w:tcPr>
            <w:tcW w:w="1502" w:type="dxa"/>
            <w:gridSpan w:val="4"/>
            <w:tcBorders>
              <w:top w:val="nil"/>
              <w:left w:val="nil"/>
              <w:bottom w:val="single" w:sz="4" w:space="0" w:color="auto"/>
              <w:right w:val="single" w:sz="4" w:space="0" w:color="auto"/>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2436238,3</w:t>
            </w:r>
          </w:p>
        </w:tc>
        <w:tc>
          <w:tcPr>
            <w:tcW w:w="1118" w:type="dxa"/>
            <w:gridSpan w:val="4"/>
            <w:tcBorders>
              <w:top w:val="nil"/>
              <w:left w:val="nil"/>
              <w:bottom w:val="single" w:sz="4" w:space="0" w:color="auto"/>
              <w:right w:val="single" w:sz="8" w:space="0" w:color="auto"/>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53,0</w:t>
            </w:r>
          </w:p>
        </w:tc>
      </w:tr>
      <w:tr w:rsidR="00885C3B" w:rsidRPr="00885C3B" w:rsidTr="00CA17D1">
        <w:trPr>
          <w:gridAfter w:val="2"/>
          <w:wAfter w:w="134" w:type="dxa"/>
          <w:trHeight w:val="167"/>
        </w:trPr>
        <w:tc>
          <w:tcPr>
            <w:tcW w:w="3961"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885C3B" w:rsidRPr="00885C3B" w:rsidRDefault="00885C3B" w:rsidP="00885C3B">
            <w:pPr>
              <w:rPr>
                <w:sz w:val="18"/>
                <w:szCs w:val="18"/>
                <w:lang w:val="ru-RU"/>
              </w:rPr>
            </w:pPr>
            <w:r w:rsidRPr="00885C3B">
              <w:rPr>
                <w:sz w:val="18"/>
                <w:szCs w:val="18"/>
                <w:lang w:val="ru-RU"/>
              </w:rPr>
              <w:t>Увеличение прочих остатков средств бюджетов</w:t>
            </w:r>
          </w:p>
        </w:tc>
        <w:tc>
          <w:tcPr>
            <w:tcW w:w="2587" w:type="dxa"/>
            <w:gridSpan w:val="7"/>
            <w:tcBorders>
              <w:top w:val="nil"/>
              <w:left w:val="nil"/>
              <w:bottom w:val="single" w:sz="4" w:space="0" w:color="auto"/>
              <w:right w:val="single" w:sz="4" w:space="0" w:color="000000"/>
            </w:tcBorders>
            <w:shd w:val="clear" w:color="auto" w:fill="auto"/>
            <w:noWrap/>
            <w:vAlign w:val="bottom"/>
            <w:hideMark/>
          </w:tcPr>
          <w:p w:rsidR="00885C3B" w:rsidRPr="00885C3B" w:rsidRDefault="00885C3B" w:rsidP="00885C3B">
            <w:pPr>
              <w:jc w:val="center"/>
              <w:rPr>
                <w:sz w:val="18"/>
                <w:szCs w:val="18"/>
                <w:lang w:val="ru-RU"/>
              </w:rPr>
            </w:pPr>
            <w:r w:rsidRPr="00885C3B">
              <w:rPr>
                <w:sz w:val="18"/>
                <w:szCs w:val="18"/>
                <w:lang w:val="ru-RU"/>
              </w:rPr>
              <w:t>000 01 05 00 00 00 0000 500</w:t>
            </w:r>
          </w:p>
        </w:tc>
        <w:tc>
          <w:tcPr>
            <w:tcW w:w="1312" w:type="dxa"/>
            <w:gridSpan w:val="3"/>
            <w:tcBorders>
              <w:top w:val="nil"/>
              <w:left w:val="nil"/>
              <w:bottom w:val="single" w:sz="4" w:space="0" w:color="auto"/>
              <w:right w:val="single" w:sz="4" w:space="0" w:color="auto"/>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4594294</w:t>
            </w:r>
          </w:p>
        </w:tc>
        <w:tc>
          <w:tcPr>
            <w:tcW w:w="1502" w:type="dxa"/>
            <w:gridSpan w:val="4"/>
            <w:tcBorders>
              <w:top w:val="nil"/>
              <w:left w:val="nil"/>
              <w:bottom w:val="single" w:sz="4" w:space="0" w:color="auto"/>
              <w:right w:val="single" w:sz="4" w:space="0" w:color="auto"/>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2436238,3</w:t>
            </w:r>
          </w:p>
        </w:tc>
        <w:tc>
          <w:tcPr>
            <w:tcW w:w="1118" w:type="dxa"/>
            <w:gridSpan w:val="4"/>
            <w:tcBorders>
              <w:top w:val="nil"/>
              <w:left w:val="nil"/>
              <w:bottom w:val="single" w:sz="4" w:space="0" w:color="auto"/>
              <w:right w:val="single" w:sz="8" w:space="0" w:color="auto"/>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53,0</w:t>
            </w:r>
          </w:p>
        </w:tc>
      </w:tr>
      <w:tr w:rsidR="00885C3B" w:rsidRPr="00885C3B" w:rsidTr="00CA17D1">
        <w:trPr>
          <w:gridAfter w:val="2"/>
          <w:wAfter w:w="134" w:type="dxa"/>
          <w:trHeight w:val="369"/>
        </w:trPr>
        <w:tc>
          <w:tcPr>
            <w:tcW w:w="3961"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885C3B" w:rsidRPr="00885C3B" w:rsidRDefault="00885C3B" w:rsidP="00885C3B">
            <w:pPr>
              <w:rPr>
                <w:sz w:val="18"/>
                <w:szCs w:val="18"/>
                <w:lang w:val="ru-RU"/>
              </w:rPr>
            </w:pPr>
            <w:r w:rsidRPr="00885C3B">
              <w:rPr>
                <w:sz w:val="18"/>
                <w:szCs w:val="18"/>
                <w:lang w:val="ru-RU"/>
              </w:rPr>
              <w:t>Увеличение прочих остатков денежных средств бюджетов</w:t>
            </w:r>
          </w:p>
        </w:tc>
        <w:tc>
          <w:tcPr>
            <w:tcW w:w="2587" w:type="dxa"/>
            <w:gridSpan w:val="7"/>
            <w:tcBorders>
              <w:top w:val="nil"/>
              <w:left w:val="nil"/>
              <w:bottom w:val="single" w:sz="4" w:space="0" w:color="auto"/>
              <w:right w:val="single" w:sz="4" w:space="0" w:color="000000"/>
            </w:tcBorders>
            <w:shd w:val="clear" w:color="auto" w:fill="auto"/>
            <w:noWrap/>
            <w:vAlign w:val="bottom"/>
            <w:hideMark/>
          </w:tcPr>
          <w:p w:rsidR="00885C3B" w:rsidRPr="00885C3B" w:rsidRDefault="00885C3B" w:rsidP="00885C3B">
            <w:pPr>
              <w:jc w:val="center"/>
              <w:rPr>
                <w:sz w:val="18"/>
                <w:szCs w:val="18"/>
                <w:lang w:val="ru-RU"/>
              </w:rPr>
            </w:pPr>
            <w:r w:rsidRPr="00885C3B">
              <w:rPr>
                <w:sz w:val="18"/>
                <w:szCs w:val="18"/>
                <w:lang w:val="ru-RU"/>
              </w:rPr>
              <w:t>000 01 05 02 00 00 0000 510</w:t>
            </w:r>
          </w:p>
        </w:tc>
        <w:tc>
          <w:tcPr>
            <w:tcW w:w="1312" w:type="dxa"/>
            <w:gridSpan w:val="3"/>
            <w:tcBorders>
              <w:top w:val="nil"/>
              <w:left w:val="nil"/>
              <w:bottom w:val="single" w:sz="4" w:space="0" w:color="auto"/>
              <w:right w:val="single" w:sz="4" w:space="0" w:color="auto"/>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4594294</w:t>
            </w:r>
          </w:p>
        </w:tc>
        <w:tc>
          <w:tcPr>
            <w:tcW w:w="1502" w:type="dxa"/>
            <w:gridSpan w:val="4"/>
            <w:tcBorders>
              <w:top w:val="nil"/>
              <w:left w:val="nil"/>
              <w:bottom w:val="single" w:sz="4" w:space="0" w:color="auto"/>
              <w:right w:val="single" w:sz="4" w:space="0" w:color="auto"/>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2436238,3</w:t>
            </w:r>
          </w:p>
        </w:tc>
        <w:tc>
          <w:tcPr>
            <w:tcW w:w="1118" w:type="dxa"/>
            <w:gridSpan w:val="4"/>
            <w:tcBorders>
              <w:top w:val="nil"/>
              <w:left w:val="nil"/>
              <w:bottom w:val="single" w:sz="4" w:space="0" w:color="auto"/>
              <w:right w:val="single" w:sz="8" w:space="0" w:color="auto"/>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53,0</w:t>
            </w:r>
          </w:p>
        </w:tc>
      </w:tr>
      <w:tr w:rsidR="00885C3B" w:rsidRPr="00885C3B" w:rsidTr="00CA17D1">
        <w:trPr>
          <w:gridAfter w:val="2"/>
          <w:wAfter w:w="134" w:type="dxa"/>
          <w:trHeight w:val="233"/>
        </w:trPr>
        <w:tc>
          <w:tcPr>
            <w:tcW w:w="3961"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885C3B" w:rsidRPr="00885C3B" w:rsidRDefault="00885C3B" w:rsidP="00885C3B">
            <w:pPr>
              <w:rPr>
                <w:sz w:val="18"/>
                <w:szCs w:val="18"/>
                <w:lang w:val="ru-RU"/>
              </w:rPr>
            </w:pPr>
            <w:r w:rsidRPr="00885C3B">
              <w:rPr>
                <w:sz w:val="18"/>
                <w:szCs w:val="18"/>
                <w:lang w:val="ru-RU"/>
              </w:rPr>
              <w:t>Увеличение прочих остатков</w:t>
            </w:r>
            <w:r>
              <w:rPr>
                <w:sz w:val="18"/>
                <w:szCs w:val="18"/>
                <w:lang w:val="ru-RU"/>
              </w:rPr>
              <w:t xml:space="preserve"> </w:t>
            </w:r>
            <w:r w:rsidRPr="00885C3B">
              <w:rPr>
                <w:sz w:val="18"/>
                <w:szCs w:val="18"/>
                <w:lang w:val="ru-RU"/>
              </w:rPr>
              <w:t>денежных средств бюджетов поселений</w:t>
            </w:r>
          </w:p>
        </w:tc>
        <w:tc>
          <w:tcPr>
            <w:tcW w:w="2587" w:type="dxa"/>
            <w:gridSpan w:val="7"/>
            <w:tcBorders>
              <w:top w:val="nil"/>
              <w:left w:val="nil"/>
              <w:bottom w:val="single" w:sz="4" w:space="0" w:color="auto"/>
              <w:right w:val="single" w:sz="4" w:space="0" w:color="000000"/>
            </w:tcBorders>
            <w:shd w:val="clear" w:color="auto" w:fill="auto"/>
            <w:noWrap/>
            <w:vAlign w:val="bottom"/>
            <w:hideMark/>
          </w:tcPr>
          <w:p w:rsidR="00885C3B" w:rsidRPr="00885C3B" w:rsidRDefault="00885C3B" w:rsidP="00885C3B">
            <w:pPr>
              <w:jc w:val="center"/>
              <w:rPr>
                <w:sz w:val="18"/>
                <w:szCs w:val="18"/>
                <w:lang w:val="ru-RU"/>
              </w:rPr>
            </w:pPr>
            <w:r w:rsidRPr="00885C3B">
              <w:rPr>
                <w:sz w:val="18"/>
                <w:szCs w:val="18"/>
                <w:lang w:val="ru-RU"/>
              </w:rPr>
              <w:t>000 01 05 02 00 10 0000 510</w:t>
            </w:r>
          </w:p>
        </w:tc>
        <w:tc>
          <w:tcPr>
            <w:tcW w:w="1312" w:type="dxa"/>
            <w:gridSpan w:val="3"/>
            <w:tcBorders>
              <w:top w:val="nil"/>
              <w:left w:val="nil"/>
              <w:bottom w:val="single" w:sz="4" w:space="0" w:color="auto"/>
              <w:right w:val="single" w:sz="4" w:space="0" w:color="auto"/>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4594294</w:t>
            </w:r>
          </w:p>
        </w:tc>
        <w:tc>
          <w:tcPr>
            <w:tcW w:w="1502" w:type="dxa"/>
            <w:gridSpan w:val="4"/>
            <w:tcBorders>
              <w:top w:val="nil"/>
              <w:left w:val="nil"/>
              <w:bottom w:val="single" w:sz="4" w:space="0" w:color="auto"/>
              <w:right w:val="single" w:sz="4" w:space="0" w:color="auto"/>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2436238,3</w:t>
            </w:r>
          </w:p>
        </w:tc>
        <w:tc>
          <w:tcPr>
            <w:tcW w:w="1118" w:type="dxa"/>
            <w:gridSpan w:val="4"/>
            <w:tcBorders>
              <w:top w:val="nil"/>
              <w:left w:val="nil"/>
              <w:bottom w:val="single" w:sz="4" w:space="0" w:color="auto"/>
              <w:right w:val="single" w:sz="8" w:space="0" w:color="auto"/>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53,0</w:t>
            </w:r>
          </w:p>
        </w:tc>
      </w:tr>
      <w:tr w:rsidR="00885C3B" w:rsidRPr="00885C3B" w:rsidTr="00CA17D1">
        <w:trPr>
          <w:gridAfter w:val="2"/>
          <w:wAfter w:w="134" w:type="dxa"/>
          <w:trHeight w:val="226"/>
        </w:trPr>
        <w:tc>
          <w:tcPr>
            <w:tcW w:w="3961"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885C3B" w:rsidRPr="00885C3B" w:rsidRDefault="00885C3B" w:rsidP="00885C3B">
            <w:pPr>
              <w:rPr>
                <w:sz w:val="18"/>
                <w:szCs w:val="18"/>
                <w:lang w:val="ru-RU"/>
              </w:rPr>
            </w:pPr>
            <w:r w:rsidRPr="00885C3B">
              <w:rPr>
                <w:sz w:val="18"/>
                <w:szCs w:val="18"/>
                <w:lang w:val="ru-RU"/>
              </w:rPr>
              <w:t>Уменьшение остатков средств бюджетов</w:t>
            </w:r>
          </w:p>
        </w:tc>
        <w:tc>
          <w:tcPr>
            <w:tcW w:w="2587" w:type="dxa"/>
            <w:gridSpan w:val="7"/>
            <w:tcBorders>
              <w:top w:val="nil"/>
              <w:left w:val="nil"/>
              <w:bottom w:val="single" w:sz="4" w:space="0" w:color="auto"/>
              <w:right w:val="single" w:sz="4" w:space="0" w:color="000000"/>
            </w:tcBorders>
            <w:shd w:val="clear" w:color="auto" w:fill="auto"/>
            <w:noWrap/>
            <w:vAlign w:val="bottom"/>
            <w:hideMark/>
          </w:tcPr>
          <w:p w:rsidR="00885C3B" w:rsidRPr="00885C3B" w:rsidRDefault="00885C3B" w:rsidP="00885C3B">
            <w:pPr>
              <w:jc w:val="center"/>
              <w:rPr>
                <w:sz w:val="18"/>
                <w:szCs w:val="18"/>
                <w:lang w:val="ru-RU"/>
              </w:rPr>
            </w:pPr>
            <w:r w:rsidRPr="00885C3B">
              <w:rPr>
                <w:sz w:val="18"/>
                <w:szCs w:val="18"/>
                <w:lang w:val="ru-RU"/>
              </w:rPr>
              <w:t>000 01 00 00 00 00 0000 600</w:t>
            </w:r>
          </w:p>
        </w:tc>
        <w:tc>
          <w:tcPr>
            <w:tcW w:w="1312" w:type="dxa"/>
            <w:gridSpan w:val="3"/>
            <w:tcBorders>
              <w:top w:val="nil"/>
              <w:left w:val="nil"/>
              <w:bottom w:val="single" w:sz="4" w:space="0" w:color="auto"/>
              <w:right w:val="single" w:sz="4" w:space="0" w:color="auto"/>
            </w:tcBorders>
            <w:shd w:val="clear" w:color="auto" w:fill="auto"/>
            <w:vAlign w:val="bottom"/>
            <w:hideMark/>
          </w:tcPr>
          <w:p w:rsidR="00885C3B" w:rsidRPr="00885C3B" w:rsidRDefault="00885C3B" w:rsidP="00885C3B">
            <w:pPr>
              <w:jc w:val="right"/>
              <w:rPr>
                <w:sz w:val="18"/>
                <w:szCs w:val="18"/>
                <w:lang w:val="ru-RU"/>
              </w:rPr>
            </w:pPr>
            <w:r w:rsidRPr="00885C3B">
              <w:rPr>
                <w:sz w:val="18"/>
                <w:szCs w:val="18"/>
                <w:lang w:val="ru-RU"/>
              </w:rPr>
              <w:t>4361294</w:t>
            </w:r>
          </w:p>
        </w:tc>
        <w:tc>
          <w:tcPr>
            <w:tcW w:w="1502" w:type="dxa"/>
            <w:gridSpan w:val="4"/>
            <w:tcBorders>
              <w:top w:val="nil"/>
              <w:left w:val="nil"/>
              <w:bottom w:val="single" w:sz="4" w:space="0" w:color="auto"/>
              <w:right w:val="single" w:sz="4" w:space="0" w:color="auto"/>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2273661,63</w:t>
            </w:r>
          </w:p>
        </w:tc>
        <w:tc>
          <w:tcPr>
            <w:tcW w:w="1118" w:type="dxa"/>
            <w:gridSpan w:val="4"/>
            <w:tcBorders>
              <w:top w:val="nil"/>
              <w:left w:val="nil"/>
              <w:bottom w:val="single" w:sz="4" w:space="0" w:color="auto"/>
              <w:right w:val="single" w:sz="8" w:space="0" w:color="auto"/>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52,1</w:t>
            </w:r>
          </w:p>
        </w:tc>
      </w:tr>
      <w:tr w:rsidR="00885C3B" w:rsidRPr="00885C3B" w:rsidTr="00CA17D1">
        <w:trPr>
          <w:gridAfter w:val="2"/>
          <w:wAfter w:w="134" w:type="dxa"/>
          <w:trHeight w:val="143"/>
        </w:trPr>
        <w:tc>
          <w:tcPr>
            <w:tcW w:w="3961"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885C3B" w:rsidRPr="00885C3B" w:rsidRDefault="00885C3B" w:rsidP="00885C3B">
            <w:pPr>
              <w:rPr>
                <w:sz w:val="18"/>
                <w:szCs w:val="18"/>
                <w:lang w:val="ru-RU"/>
              </w:rPr>
            </w:pPr>
            <w:r w:rsidRPr="00885C3B">
              <w:rPr>
                <w:sz w:val="18"/>
                <w:szCs w:val="18"/>
                <w:lang w:val="ru-RU"/>
              </w:rPr>
              <w:t>Уменьшение прочих остатков средств бюджетов</w:t>
            </w:r>
          </w:p>
        </w:tc>
        <w:tc>
          <w:tcPr>
            <w:tcW w:w="2587" w:type="dxa"/>
            <w:gridSpan w:val="7"/>
            <w:tcBorders>
              <w:top w:val="nil"/>
              <w:left w:val="nil"/>
              <w:bottom w:val="single" w:sz="4" w:space="0" w:color="auto"/>
              <w:right w:val="single" w:sz="4" w:space="0" w:color="000000"/>
            </w:tcBorders>
            <w:shd w:val="clear" w:color="auto" w:fill="auto"/>
            <w:noWrap/>
            <w:vAlign w:val="bottom"/>
            <w:hideMark/>
          </w:tcPr>
          <w:p w:rsidR="00885C3B" w:rsidRPr="00885C3B" w:rsidRDefault="00885C3B" w:rsidP="00885C3B">
            <w:pPr>
              <w:jc w:val="center"/>
              <w:rPr>
                <w:sz w:val="18"/>
                <w:szCs w:val="18"/>
                <w:lang w:val="ru-RU"/>
              </w:rPr>
            </w:pPr>
            <w:r w:rsidRPr="00885C3B">
              <w:rPr>
                <w:sz w:val="18"/>
                <w:szCs w:val="18"/>
                <w:lang w:val="ru-RU"/>
              </w:rPr>
              <w:t>000 01 05 00 00 00 0000 600</w:t>
            </w:r>
          </w:p>
        </w:tc>
        <w:tc>
          <w:tcPr>
            <w:tcW w:w="1312" w:type="dxa"/>
            <w:gridSpan w:val="3"/>
            <w:tcBorders>
              <w:top w:val="nil"/>
              <w:left w:val="nil"/>
              <w:bottom w:val="single" w:sz="4" w:space="0" w:color="auto"/>
              <w:right w:val="single" w:sz="4" w:space="0" w:color="auto"/>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4361294</w:t>
            </w:r>
          </w:p>
        </w:tc>
        <w:tc>
          <w:tcPr>
            <w:tcW w:w="1502" w:type="dxa"/>
            <w:gridSpan w:val="4"/>
            <w:tcBorders>
              <w:top w:val="nil"/>
              <w:left w:val="nil"/>
              <w:bottom w:val="single" w:sz="4" w:space="0" w:color="auto"/>
              <w:right w:val="single" w:sz="4" w:space="0" w:color="auto"/>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2273661,63</w:t>
            </w:r>
          </w:p>
        </w:tc>
        <w:tc>
          <w:tcPr>
            <w:tcW w:w="1118" w:type="dxa"/>
            <w:gridSpan w:val="4"/>
            <w:tcBorders>
              <w:top w:val="nil"/>
              <w:left w:val="nil"/>
              <w:bottom w:val="single" w:sz="4" w:space="0" w:color="auto"/>
              <w:right w:val="single" w:sz="8" w:space="0" w:color="auto"/>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52,1</w:t>
            </w:r>
          </w:p>
        </w:tc>
      </w:tr>
      <w:tr w:rsidR="00885C3B" w:rsidRPr="00885C3B" w:rsidTr="00CA17D1">
        <w:trPr>
          <w:gridAfter w:val="2"/>
          <w:wAfter w:w="134" w:type="dxa"/>
          <w:trHeight w:val="315"/>
        </w:trPr>
        <w:tc>
          <w:tcPr>
            <w:tcW w:w="3961" w:type="dxa"/>
            <w:gridSpan w:val="5"/>
            <w:tcBorders>
              <w:top w:val="single" w:sz="4" w:space="0" w:color="auto"/>
              <w:left w:val="single" w:sz="8" w:space="0" w:color="auto"/>
              <w:bottom w:val="single" w:sz="4" w:space="0" w:color="auto"/>
              <w:right w:val="single" w:sz="4" w:space="0" w:color="000000"/>
            </w:tcBorders>
            <w:shd w:val="clear" w:color="auto" w:fill="auto"/>
            <w:vAlign w:val="bottom"/>
            <w:hideMark/>
          </w:tcPr>
          <w:p w:rsidR="00885C3B" w:rsidRPr="00885C3B" w:rsidRDefault="00885C3B" w:rsidP="00885C3B">
            <w:pPr>
              <w:rPr>
                <w:sz w:val="18"/>
                <w:szCs w:val="18"/>
                <w:lang w:val="ru-RU"/>
              </w:rPr>
            </w:pPr>
            <w:r w:rsidRPr="00885C3B">
              <w:rPr>
                <w:sz w:val="18"/>
                <w:szCs w:val="18"/>
                <w:lang w:val="ru-RU"/>
              </w:rPr>
              <w:t>Уменьшение прочих остатков денежных средств бюджетов</w:t>
            </w:r>
          </w:p>
        </w:tc>
        <w:tc>
          <w:tcPr>
            <w:tcW w:w="2587" w:type="dxa"/>
            <w:gridSpan w:val="7"/>
            <w:tcBorders>
              <w:top w:val="nil"/>
              <w:left w:val="nil"/>
              <w:bottom w:val="single" w:sz="4" w:space="0" w:color="auto"/>
              <w:right w:val="single" w:sz="4" w:space="0" w:color="000000"/>
            </w:tcBorders>
            <w:shd w:val="clear" w:color="auto" w:fill="auto"/>
            <w:noWrap/>
            <w:vAlign w:val="bottom"/>
            <w:hideMark/>
          </w:tcPr>
          <w:p w:rsidR="00885C3B" w:rsidRPr="00885C3B" w:rsidRDefault="00885C3B" w:rsidP="00885C3B">
            <w:pPr>
              <w:jc w:val="center"/>
              <w:rPr>
                <w:sz w:val="18"/>
                <w:szCs w:val="18"/>
                <w:lang w:val="ru-RU"/>
              </w:rPr>
            </w:pPr>
            <w:r w:rsidRPr="00885C3B">
              <w:rPr>
                <w:sz w:val="18"/>
                <w:szCs w:val="18"/>
                <w:lang w:val="ru-RU"/>
              </w:rPr>
              <w:t>000 01 05 02 00 10 0000 610</w:t>
            </w:r>
          </w:p>
        </w:tc>
        <w:tc>
          <w:tcPr>
            <w:tcW w:w="1312" w:type="dxa"/>
            <w:gridSpan w:val="3"/>
            <w:tcBorders>
              <w:top w:val="nil"/>
              <w:left w:val="nil"/>
              <w:bottom w:val="single" w:sz="4" w:space="0" w:color="auto"/>
              <w:right w:val="single" w:sz="4" w:space="0" w:color="auto"/>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4361294</w:t>
            </w:r>
          </w:p>
        </w:tc>
        <w:tc>
          <w:tcPr>
            <w:tcW w:w="1502" w:type="dxa"/>
            <w:gridSpan w:val="4"/>
            <w:tcBorders>
              <w:top w:val="nil"/>
              <w:left w:val="nil"/>
              <w:bottom w:val="single" w:sz="4" w:space="0" w:color="auto"/>
              <w:right w:val="single" w:sz="4" w:space="0" w:color="auto"/>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2273661,63</w:t>
            </w:r>
          </w:p>
        </w:tc>
        <w:tc>
          <w:tcPr>
            <w:tcW w:w="1118" w:type="dxa"/>
            <w:gridSpan w:val="4"/>
            <w:tcBorders>
              <w:top w:val="nil"/>
              <w:left w:val="nil"/>
              <w:bottom w:val="single" w:sz="4" w:space="0" w:color="auto"/>
              <w:right w:val="single" w:sz="8" w:space="0" w:color="auto"/>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52,1</w:t>
            </w:r>
          </w:p>
        </w:tc>
      </w:tr>
      <w:tr w:rsidR="00885C3B" w:rsidRPr="00885C3B" w:rsidTr="00CA17D1">
        <w:trPr>
          <w:gridAfter w:val="2"/>
          <w:wAfter w:w="134" w:type="dxa"/>
          <w:trHeight w:val="450"/>
        </w:trPr>
        <w:tc>
          <w:tcPr>
            <w:tcW w:w="3961" w:type="dxa"/>
            <w:gridSpan w:val="5"/>
            <w:tcBorders>
              <w:top w:val="single" w:sz="4" w:space="0" w:color="auto"/>
              <w:left w:val="single" w:sz="8" w:space="0" w:color="auto"/>
              <w:bottom w:val="nil"/>
              <w:right w:val="single" w:sz="4" w:space="0" w:color="000000"/>
            </w:tcBorders>
            <w:shd w:val="clear" w:color="auto" w:fill="auto"/>
            <w:vAlign w:val="bottom"/>
            <w:hideMark/>
          </w:tcPr>
          <w:p w:rsidR="00885C3B" w:rsidRPr="00885C3B" w:rsidRDefault="00885C3B" w:rsidP="00885C3B">
            <w:pPr>
              <w:rPr>
                <w:sz w:val="18"/>
                <w:szCs w:val="18"/>
                <w:lang w:val="ru-RU"/>
              </w:rPr>
            </w:pPr>
            <w:r w:rsidRPr="00885C3B">
              <w:rPr>
                <w:sz w:val="18"/>
                <w:szCs w:val="18"/>
                <w:lang w:val="ru-RU"/>
              </w:rPr>
              <w:t>Уменьшение прочих остатков</w:t>
            </w:r>
            <w:r>
              <w:rPr>
                <w:sz w:val="18"/>
                <w:szCs w:val="18"/>
                <w:lang w:val="ru-RU"/>
              </w:rPr>
              <w:t xml:space="preserve"> </w:t>
            </w:r>
            <w:r w:rsidRPr="00885C3B">
              <w:rPr>
                <w:sz w:val="18"/>
                <w:szCs w:val="18"/>
                <w:lang w:val="ru-RU"/>
              </w:rPr>
              <w:t>денежных средств бюджетов поселений</w:t>
            </w:r>
          </w:p>
        </w:tc>
        <w:tc>
          <w:tcPr>
            <w:tcW w:w="2587" w:type="dxa"/>
            <w:gridSpan w:val="7"/>
            <w:tcBorders>
              <w:top w:val="nil"/>
              <w:left w:val="nil"/>
              <w:bottom w:val="nil"/>
              <w:right w:val="single" w:sz="4" w:space="0" w:color="000000"/>
            </w:tcBorders>
            <w:shd w:val="clear" w:color="auto" w:fill="auto"/>
            <w:noWrap/>
            <w:vAlign w:val="bottom"/>
            <w:hideMark/>
          </w:tcPr>
          <w:p w:rsidR="00885C3B" w:rsidRPr="00885C3B" w:rsidRDefault="00885C3B" w:rsidP="00885C3B">
            <w:pPr>
              <w:jc w:val="center"/>
              <w:rPr>
                <w:sz w:val="18"/>
                <w:szCs w:val="18"/>
                <w:lang w:val="ru-RU"/>
              </w:rPr>
            </w:pPr>
            <w:r w:rsidRPr="00885C3B">
              <w:rPr>
                <w:sz w:val="18"/>
                <w:szCs w:val="18"/>
                <w:lang w:val="ru-RU"/>
              </w:rPr>
              <w:t>000 01 05 02 00 10 0000 610</w:t>
            </w:r>
          </w:p>
        </w:tc>
        <w:tc>
          <w:tcPr>
            <w:tcW w:w="1312" w:type="dxa"/>
            <w:gridSpan w:val="3"/>
            <w:tcBorders>
              <w:top w:val="nil"/>
              <w:left w:val="nil"/>
              <w:bottom w:val="nil"/>
              <w:right w:val="single" w:sz="4" w:space="0" w:color="auto"/>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4361294</w:t>
            </w:r>
          </w:p>
        </w:tc>
        <w:tc>
          <w:tcPr>
            <w:tcW w:w="1502" w:type="dxa"/>
            <w:gridSpan w:val="4"/>
            <w:tcBorders>
              <w:top w:val="nil"/>
              <w:left w:val="nil"/>
              <w:bottom w:val="nil"/>
              <w:right w:val="single" w:sz="4" w:space="0" w:color="auto"/>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2273661,63</w:t>
            </w:r>
          </w:p>
        </w:tc>
        <w:tc>
          <w:tcPr>
            <w:tcW w:w="1118" w:type="dxa"/>
            <w:gridSpan w:val="4"/>
            <w:tcBorders>
              <w:top w:val="nil"/>
              <w:left w:val="nil"/>
              <w:bottom w:val="nil"/>
              <w:right w:val="single" w:sz="8" w:space="0" w:color="auto"/>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52,1</w:t>
            </w:r>
          </w:p>
        </w:tc>
      </w:tr>
      <w:tr w:rsidR="00885C3B" w:rsidRPr="00885C3B" w:rsidTr="00CA17D1">
        <w:trPr>
          <w:gridAfter w:val="2"/>
          <w:wAfter w:w="134" w:type="dxa"/>
          <w:trHeight w:val="285"/>
        </w:trPr>
        <w:tc>
          <w:tcPr>
            <w:tcW w:w="3961" w:type="dxa"/>
            <w:gridSpan w:val="5"/>
            <w:tcBorders>
              <w:top w:val="single" w:sz="8" w:space="0" w:color="auto"/>
              <w:left w:val="single" w:sz="8" w:space="0" w:color="auto"/>
              <w:bottom w:val="single" w:sz="8" w:space="0" w:color="auto"/>
              <w:right w:val="single" w:sz="4" w:space="0" w:color="000000"/>
            </w:tcBorders>
            <w:shd w:val="clear" w:color="auto" w:fill="auto"/>
            <w:vAlign w:val="bottom"/>
            <w:hideMark/>
          </w:tcPr>
          <w:p w:rsidR="00885C3B" w:rsidRPr="00885C3B" w:rsidRDefault="00885C3B" w:rsidP="00885C3B">
            <w:pPr>
              <w:rPr>
                <w:sz w:val="18"/>
                <w:szCs w:val="18"/>
                <w:lang w:val="ru-RU"/>
              </w:rPr>
            </w:pPr>
            <w:r w:rsidRPr="00885C3B">
              <w:rPr>
                <w:sz w:val="18"/>
                <w:szCs w:val="18"/>
                <w:lang w:val="ru-RU"/>
              </w:rPr>
              <w:t> </w:t>
            </w:r>
          </w:p>
        </w:tc>
        <w:tc>
          <w:tcPr>
            <w:tcW w:w="2587" w:type="dxa"/>
            <w:gridSpan w:val="7"/>
            <w:tcBorders>
              <w:top w:val="single" w:sz="8" w:space="0" w:color="auto"/>
              <w:left w:val="nil"/>
              <w:bottom w:val="single" w:sz="8" w:space="0" w:color="auto"/>
              <w:right w:val="single" w:sz="4" w:space="0" w:color="000000"/>
            </w:tcBorders>
            <w:shd w:val="clear" w:color="auto" w:fill="auto"/>
            <w:noWrap/>
            <w:vAlign w:val="bottom"/>
            <w:hideMark/>
          </w:tcPr>
          <w:p w:rsidR="00885C3B" w:rsidRPr="00885C3B" w:rsidRDefault="00885C3B" w:rsidP="00885C3B">
            <w:pPr>
              <w:jc w:val="center"/>
              <w:rPr>
                <w:sz w:val="18"/>
                <w:szCs w:val="18"/>
                <w:lang w:val="ru-RU"/>
              </w:rPr>
            </w:pPr>
            <w:r w:rsidRPr="00885C3B">
              <w:rPr>
                <w:sz w:val="18"/>
                <w:szCs w:val="18"/>
                <w:lang w:val="ru-RU"/>
              </w:rPr>
              <w:t> </w:t>
            </w:r>
          </w:p>
        </w:tc>
        <w:tc>
          <w:tcPr>
            <w:tcW w:w="1312" w:type="dxa"/>
            <w:gridSpan w:val="3"/>
            <w:tcBorders>
              <w:top w:val="single" w:sz="8" w:space="0" w:color="auto"/>
              <w:left w:val="nil"/>
              <w:bottom w:val="single" w:sz="8" w:space="0" w:color="auto"/>
              <w:right w:val="single" w:sz="4" w:space="0" w:color="auto"/>
            </w:tcBorders>
            <w:shd w:val="clear" w:color="auto" w:fill="auto"/>
            <w:noWrap/>
            <w:vAlign w:val="bottom"/>
            <w:hideMark/>
          </w:tcPr>
          <w:p w:rsidR="00885C3B" w:rsidRPr="00885C3B" w:rsidRDefault="00885C3B" w:rsidP="00885C3B">
            <w:pPr>
              <w:jc w:val="right"/>
              <w:rPr>
                <w:sz w:val="18"/>
                <w:szCs w:val="18"/>
                <w:lang w:val="ru-RU"/>
              </w:rPr>
            </w:pPr>
            <w:r w:rsidRPr="00885C3B">
              <w:rPr>
                <w:sz w:val="18"/>
                <w:szCs w:val="18"/>
                <w:lang w:val="ru-RU"/>
              </w:rPr>
              <w:t>233000</w:t>
            </w:r>
          </w:p>
        </w:tc>
        <w:tc>
          <w:tcPr>
            <w:tcW w:w="1502" w:type="dxa"/>
            <w:gridSpan w:val="4"/>
            <w:tcBorders>
              <w:top w:val="single" w:sz="8" w:space="0" w:color="auto"/>
              <w:left w:val="nil"/>
              <w:bottom w:val="single" w:sz="8" w:space="0" w:color="auto"/>
              <w:right w:val="single" w:sz="4" w:space="0" w:color="auto"/>
            </w:tcBorders>
            <w:shd w:val="clear" w:color="auto" w:fill="auto"/>
            <w:noWrap/>
            <w:vAlign w:val="bottom"/>
            <w:hideMark/>
          </w:tcPr>
          <w:p w:rsidR="00885C3B" w:rsidRPr="00885C3B" w:rsidRDefault="00885C3B" w:rsidP="00885C3B">
            <w:pPr>
              <w:rPr>
                <w:sz w:val="18"/>
                <w:szCs w:val="18"/>
                <w:lang w:val="ru-RU"/>
              </w:rPr>
            </w:pPr>
            <w:r w:rsidRPr="00885C3B">
              <w:rPr>
                <w:sz w:val="18"/>
                <w:szCs w:val="18"/>
                <w:lang w:val="ru-RU"/>
              </w:rPr>
              <w:t> </w:t>
            </w:r>
          </w:p>
        </w:tc>
        <w:tc>
          <w:tcPr>
            <w:tcW w:w="1118" w:type="dxa"/>
            <w:gridSpan w:val="4"/>
            <w:tcBorders>
              <w:top w:val="single" w:sz="8" w:space="0" w:color="auto"/>
              <w:left w:val="nil"/>
              <w:bottom w:val="single" w:sz="8" w:space="0" w:color="auto"/>
              <w:right w:val="single" w:sz="8" w:space="0" w:color="auto"/>
            </w:tcBorders>
            <w:shd w:val="clear" w:color="auto" w:fill="auto"/>
            <w:noWrap/>
            <w:vAlign w:val="bottom"/>
            <w:hideMark/>
          </w:tcPr>
          <w:p w:rsidR="00885C3B" w:rsidRPr="00885C3B" w:rsidRDefault="00885C3B" w:rsidP="00885C3B">
            <w:pPr>
              <w:rPr>
                <w:sz w:val="18"/>
                <w:szCs w:val="18"/>
                <w:lang w:val="ru-RU"/>
              </w:rPr>
            </w:pPr>
            <w:r w:rsidRPr="00885C3B">
              <w:rPr>
                <w:sz w:val="18"/>
                <w:szCs w:val="18"/>
                <w:lang w:val="ru-RU"/>
              </w:rPr>
              <w:t> </w:t>
            </w:r>
          </w:p>
        </w:tc>
      </w:tr>
    </w:tbl>
    <w:p w:rsidR="006437D2" w:rsidRPr="006437D2" w:rsidRDefault="006437D2" w:rsidP="006437D2">
      <w:pPr>
        <w:rPr>
          <w:sz w:val="18"/>
          <w:szCs w:val="18"/>
          <w:lang w:val="ru-RU"/>
        </w:rPr>
      </w:pPr>
      <w:r>
        <w:rPr>
          <w:sz w:val="24"/>
          <w:szCs w:val="24"/>
          <w:lang w:val="ru-RU"/>
        </w:rPr>
        <w:t xml:space="preserve">                                                                                                                                                                                                               </w:t>
      </w:r>
      <w:r w:rsidRPr="00AA50C9">
        <w:rPr>
          <w:sz w:val="24"/>
          <w:szCs w:val="24"/>
          <w:lang w:val="ru-RU"/>
        </w:rPr>
        <w:t xml:space="preserve">                 </w:t>
      </w:r>
      <w:r>
        <w:rPr>
          <w:sz w:val="24"/>
          <w:szCs w:val="24"/>
          <w:lang w:val="ru-RU"/>
        </w:rPr>
        <w:t xml:space="preserve">РЕШЕНИЕ </w:t>
      </w:r>
      <w:r w:rsidRPr="006437D2">
        <w:rPr>
          <w:sz w:val="18"/>
          <w:szCs w:val="18"/>
          <w:lang w:val="ru-RU"/>
        </w:rPr>
        <w:t>№  103  от  14.08.2015 года.</w:t>
      </w:r>
    </w:p>
    <w:p w:rsidR="006437D2" w:rsidRPr="006437D2" w:rsidRDefault="006437D2" w:rsidP="006437D2">
      <w:pPr>
        <w:rPr>
          <w:b/>
          <w:sz w:val="18"/>
          <w:szCs w:val="18"/>
          <w:lang w:val="ru-RU"/>
        </w:rPr>
      </w:pPr>
      <w:r w:rsidRPr="006437D2">
        <w:rPr>
          <w:b/>
          <w:sz w:val="18"/>
          <w:szCs w:val="18"/>
          <w:lang w:val="ru-RU"/>
        </w:rPr>
        <w:t>Об исполнении бюджета</w:t>
      </w:r>
      <w:r>
        <w:rPr>
          <w:b/>
          <w:sz w:val="18"/>
          <w:szCs w:val="18"/>
          <w:lang w:val="ru-RU"/>
        </w:rPr>
        <w:t xml:space="preserve">  </w:t>
      </w:r>
      <w:r w:rsidRPr="006437D2">
        <w:rPr>
          <w:b/>
          <w:sz w:val="18"/>
          <w:szCs w:val="18"/>
          <w:lang w:val="ru-RU"/>
        </w:rPr>
        <w:t>муниципального образования «Усть-Паденьгское» за 2014 год</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xml:space="preserve">       Руководствуясь статьи 22 «Положения о бюджетном процессе в муниципальном образовании «Усть-Паденьгское», утвержденного решением № 65 от 24.09.2010 года муниципального Совета муниципального образования «Усть-Паденьгское» ,                                                                </w:t>
      </w:r>
      <w:r w:rsidRPr="006437D2">
        <w:rPr>
          <w:rFonts w:ascii="Times New Roman" w:hAnsi="Times New Roman"/>
          <w:b/>
          <w:sz w:val="18"/>
          <w:szCs w:val="18"/>
        </w:rPr>
        <w:t>Муниципальный Совет решил:</w:t>
      </w:r>
      <w:r w:rsidRPr="006437D2">
        <w:rPr>
          <w:sz w:val="18"/>
          <w:szCs w:val="18"/>
        </w:rPr>
        <w:t xml:space="preserve">                   </w:t>
      </w:r>
      <w:r w:rsidRPr="006437D2">
        <w:rPr>
          <w:rFonts w:ascii="Times New Roman" w:hAnsi="Times New Roman"/>
          <w:sz w:val="18"/>
          <w:szCs w:val="18"/>
        </w:rPr>
        <w:t xml:space="preserve">                                                                                         </w:t>
      </w:r>
    </w:p>
    <w:p w:rsidR="006437D2" w:rsidRPr="006437D2" w:rsidRDefault="006437D2" w:rsidP="006437D2">
      <w:pPr>
        <w:numPr>
          <w:ilvl w:val="0"/>
          <w:numId w:val="8"/>
        </w:numPr>
        <w:jc w:val="both"/>
        <w:rPr>
          <w:sz w:val="18"/>
          <w:szCs w:val="18"/>
          <w:lang w:val="ru-RU"/>
        </w:rPr>
      </w:pPr>
      <w:r w:rsidRPr="006437D2">
        <w:rPr>
          <w:sz w:val="18"/>
          <w:szCs w:val="18"/>
          <w:lang w:val="ru-RU"/>
        </w:rPr>
        <w:t>Утвердить отчет об исполнении бюджета муниципального образования «Усть-Паденьгское» за 2014 год по доходам в сумме 6008,7 тыс.рублей, по расходам в сумме 6076,2 тыс.рублей , дефицит  бюджета 67,5тыс.рублей.</w:t>
      </w:r>
    </w:p>
    <w:p w:rsidR="006437D2" w:rsidRPr="006437D2" w:rsidRDefault="006437D2" w:rsidP="006437D2">
      <w:pPr>
        <w:numPr>
          <w:ilvl w:val="0"/>
          <w:numId w:val="8"/>
        </w:numPr>
        <w:jc w:val="both"/>
        <w:rPr>
          <w:sz w:val="18"/>
          <w:szCs w:val="18"/>
          <w:lang w:val="ru-RU"/>
        </w:rPr>
      </w:pPr>
      <w:r w:rsidRPr="006437D2">
        <w:rPr>
          <w:sz w:val="18"/>
          <w:szCs w:val="18"/>
          <w:lang w:val="ru-RU"/>
        </w:rPr>
        <w:t>Утвердить отчет об исполнении бюджета:</w:t>
      </w:r>
    </w:p>
    <w:p w:rsidR="006437D2" w:rsidRPr="006437D2" w:rsidRDefault="006437D2" w:rsidP="006437D2">
      <w:pPr>
        <w:ind w:left="360"/>
        <w:jc w:val="both"/>
        <w:rPr>
          <w:sz w:val="18"/>
          <w:szCs w:val="18"/>
          <w:lang w:val="ru-RU"/>
        </w:rPr>
      </w:pPr>
      <w:r w:rsidRPr="006437D2">
        <w:rPr>
          <w:sz w:val="18"/>
          <w:szCs w:val="18"/>
          <w:lang w:val="ru-RU"/>
        </w:rPr>
        <w:t xml:space="preserve">     - по источникам финансирования дефицита  бюджета муниципального образования «Усть-Паденьгское» за 2014 год  согласно приложения №1 к  настоящему    решению.</w:t>
      </w:r>
    </w:p>
    <w:p w:rsidR="006437D2" w:rsidRPr="006437D2" w:rsidRDefault="006437D2" w:rsidP="006437D2">
      <w:pPr>
        <w:jc w:val="both"/>
        <w:rPr>
          <w:sz w:val="18"/>
          <w:szCs w:val="18"/>
          <w:lang w:val="ru-RU"/>
        </w:rPr>
      </w:pPr>
      <w:r w:rsidRPr="006437D2">
        <w:rPr>
          <w:sz w:val="18"/>
          <w:szCs w:val="18"/>
          <w:lang w:val="ru-RU"/>
        </w:rPr>
        <w:t xml:space="preserve">           - по объемам поступления доходов бюджета муниципального образования «Усть-Паденьгское» за 2014 год согласно приложения № 2 к    настоящему    решению.</w:t>
      </w:r>
    </w:p>
    <w:p w:rsidR="006437D2" w:rsidRPr="006437D2" w:rsidRDefault="006437D2" w:rsidP="006437D2">
      <w:pPr>
        <w:jc w:val="both"/>
        <w:rPr>
          <w:sz w:val="18"/>
          <w:szCs w:val="18"/>
          <w:lang w:val="ru-RU"/>
        </w:rPr>
      </w:pPr>
      <w:r w:rsidRPr="006437D2">
        <w:rPr>
          <w:sz w:val="18"/>
          <w:szCs w:val="18"/>
          <w:lang w:val="ru-RU"/>
        </w:rPr>
        <w:t xml:space="preserve">           - по разделам и подразделам функциональной классификации расходов бюджетов </w:t>
      </w:r>
    </w:p>
    <w:p w:rsidR="006437D2" w:rsidRPr="006437D2" w:rsidRDefault="006437D2" w:rsidP="006437D2">
      <w:pPr>
        <w:jc w:val="both"/>
        <w:rPr>
          <w:sz w:val="18"/>
          <w:szCs w:val="18"/>
          <w:lang w:val="ru-RU"/>
        </w:rPr>
      </w:pPr>
      <w:r w:rsidRPr="006437D2">
        <w:rPr>
          <w:sz w:val="18"/>
          <w:szCs w:val="18"/>
          <w:lang w:val="ru-RU"/>
        </w:rPr>
        <w:t>Российской Федерации согласно приложения № 3 к    настоящему    решению.</w:t>
      </w:r>
    </w:p>
    <w:p w:rsidR="006437D2" w:rsidRPr="006437D2" w:rsidRDefault="006437D2" w:rsidP="006437D2">
      <w:pPr>
        <w:jc w:val="both"/>
        <w:rPr>
          <w:sz w:val="18"/>
          <w:szCs w:val="18"/>
          <w:lang w:val="ru-RU"/>
        </w:rPr>
      </w:pPr>
      <w:r w:rsidRPr="006437D2">
        <w:rPr>
          <w:sz w:val="18"/>
          <w:szCs w:val="18"/>
          <w:lang w:val="ru-RU"/>
        </w:rPr>
        <w:t xml:space="preserve">           - по ведомственной структуре расходов бюджета согласно приложения №4 к           настоящему    решению.</w:t>
      </w:r>
    </w:p>
    <w:p w:rsidR="006437D2" w:rsidRPr="006437D2" w:rsidRDefault="006437D2" w:rsidP="006437D2">
      <w:pPr>
        <w:jc w:val="both"/>
        <w:rPr>
          <w:sz w:val="18"/>
          <w:szCs w:val="18"/>
          <w:lang w:val="ru-RU"/>
        </w:rPr>
      </w:pPr>
      <w:r w:rsidRPr="006437D2">
        <w:rPr>
          <w:sz w:val="18"/>
          <w:szCs w:val="18"/>
          <w:lang w:val="ru-RU"/>
        </w:rPr>
        <w:t xml:space="preserve">            - по бюджетным ассигнованиям на реализацию муниципальных программ муниципального образования "Усть-Паденьгское" и непрограммных направлений деятельности за 2014 год  согласно приложения №5 к    настоящему    решению</w:t>
      </w:r>
    </w:p>
    <w:p w:rsidR="006437D2" w:rsidRPr="006437D2" w:rsidRDefault="006437D2" w:rsidP="006437D2">
      <w:pPr>
        <w:jc w:val="both"/>
        <w:rPr>
          <w:sz w:val="18"/>
          <w:szCs w:val="18"/>
          <w:lang w:val="ru-RU"/>
        </w:rPr>
      </w:pPr>
      <w:r w:rsidRPr="006437D2">
        <w:rPr>
          <w:sz w:val="18"/>
          <w:szCs w:val="18"/>
          <w:lang w:val="ru-RU"/>
        </w:rPr>
        <w:t xml:space="preserve">            - по  бюджетным ассигнованиям по разделам и подразделам, целевым статьям и группам (группам и подгруппам) видам расходов классификации расходов бюджета муниципального образования "Усть-Паденьгское" за 2014 год» согласно приложения № 6 к    настоящему    решению</w:t>
      </w:r>
    </w:p>
    <w:p w:rsidR="006437D2" w:rsidRPr="006437D2" w:rsidRDefault="006437D2" w:rsidP="006437D2">
      <w:pPr>
        <w:jc w:val="both"/>
        <w:rPr>
          <w:sz w:val="18"/>
          <w:szCs w:val="18"/>
          <w:lang w:val="ru-RU"/>
        </w:rPr>
      </w:pPr>
      <w:r w:rsidRPr="006437D2">
        <w:rPr>
          <w:sz w:val="18"/>
          <w:szCs w:val="18"/>
          <w:lang w:val="ru-RU"/>
        </w:rPr>
        <w:t xml:space="preserve">           - о  расходовании средств резервного фонда за 2014 год согласно           приложения № 7 к    настоящему    решению</w:t>
      </w:r>
    </w:p>
    <w:p w:rsidR="006437D2" w:rsidRPr="006437D2" w:rsidRDefault="006437D2" w:rsidP="006437D2">
      <w:pPr>
        <w:jc w:val="both"/>
        <w:rPr>
          <w:sz w:val="18"/>
          <w:szCs w:val="18"/>
          <w:lang w:val="ru-RU"/>
        </w:rPr>
      </w:pPr>
      <w:r w:rsidRPr="006437D2">
        <w:rPr>
          <w:sz w:val="18"/>
          <w:szCs w:val="18"/>
          <w:lang w:val="ru-RU"/>
        </w:rPr>
        <w:t xml:space="preserve">           - о состоянии муниципального долга муниципального образования «Усть-Паденьгское». согласно  приложения № 8  к    настоящему    решению</w:t>
      </w:r>
    </w:p>
    <w:p w:rsidR="006437D2" w:rsidRPr="006437D2" w:rsidRDefault="006437D2" w:rsidP="006437D2">
      <w:pPr>
        <w:jc w:val="both"/>
        <w:rPr>
          <w:sz w:val="18"/>
          <w:szCs w:val="18"/>
          <w:lang w:val="ru-RU"/>
        </w:rPr>
      </w:pPr>
      <w:r w:rsidRPr="006437D2">
        <w:rPr>
          <w:sz w:val="18"/>
          <w:szCs w:val="18"/>
          <w:lang w:val="ru-RU"/>
        </w:rPr>
        <w:t xml:space="preserve">           - о выданных муниципальных гарантиях за 2014 году согласно            приложения №9 к    настоящему    решению</w:t>
      </w:r>
    </w:p>
    <w:p w:rsidR="006437D2" w:rsidRPr="006437D2" w:rsidRDefault="006437D2" w:rsidP="006437D2">
      <w:pPr>
        <w:jc w:val="both"/>
        <w:rPr>
          <w:sz w:val="18"/>
          <w:szCs w:val="18"/>
          <w:lang w:val="ru-RU"/>
        </w:rPr>
      </w:pPr>
      <w:r w:rsidRPr="006437D2">
        <w:rPr>
          <w:sz w:val="18"/>
          <w:szCs w:val="18"/>
          <w:lang w:val="ru-RU"/>
        </w:rPr>
        <w:t xml:space="preserve">            - о предоставлении и погашении бюджетных ссуд и бюджетных    кредитов за 2014 год согласно    приложения № 10 к    настоящему    решению</w:t>
      </w:r>
    </w:p>
    <w:p w:rsidR="006437D2" w:rsidRPr="006437D2" w:rsidRDefault="006437D2" w:rsidP="006437D2">
      <w:pPr>
        <w:jc w:val="both"/>
        <w:rPr>
          <w:sz w:val="18"/>
          <w:szCs w:val="18"/>
          <w:lang w:val="ru-RU"/>
        </w:rPr>
      </w:pPr>
      <w:r w:rsidRPr="006437D2">
        <w:rPr>
          <w:sz w:val="18"/>
          <w:szCs w:val="18"/>
          <w:lang w:val="ru-RU"/>
        </w:rPr>
        <w:t xml:space="preserve">       3. Настоящее решение вступает в силу со дня его официального опубликования.</w:t>
      </w:r>
    </w:p>
    <w:p w:rsidR="006437D2" w:rsidRPr="006437D2" w:rsidRDefault="006437D2" w:rsidP="006437D2">
      <w:pPr>
        <w:ind w:left="3119" w:firstLine="142"/>
        <w:jc w:val="both"/>
        <w:rPr>
          <w:sz w:val="18"/>
          <w:szCs w:val="18"/>
          <w:lang w:val="ru-RU"/>
        </w:rPr>
      </w:pPr>
      <w:r w:rsidRPr="006437D2">
        <w:rPr>
          <w:sz w:val="18"/>
          <w:szCs w:val="18"/>
          <w:lang w:val="ru-RU"/>
        </w:rPr>
        <w:t>Глава МО «Усть-Паденьгское»                                                                    Л.А.Софронова</w:t>
      </w:r>
    </w:p>
    <w:p w:rsidR="006437D2" w:rsidRPr="006437D2" w:rsidRDefault="006437D2" w:rsidP="006437D2">
      <w:pPr>
        <w:tabs>
          <w:tab w:val="left" w:pos="142"/>
        </w:tabs>
        <w:ind w:left="3119"/>
        <w:jc w:val="both"/>
        <w:rPr>
          <w:b/>
          <w:sz w:val="18"/>
          <w:szCs w:val="18"/>
          <w:lang w:val="ru-RU"/>
        </w:rPr>
      </w:pPr>
      <w:r w:rsidRPr="006437D2">
        <w:rPr>
          <w:sz w:val="18"/>
          <w:szCs w:val="18"/>
          <w:lang w:val="ru-RU"/>
        </w:rPr>
        <w:t xml:space="preserve"> Председатель муниципального Совета                                                             О.Н.Галашина</w:t>
      </w:r>
    </w:p>
    <w:p w:rsidR="006437D2" w:rsidRPr="006437D2" w:rsidRDefault="006437D2" w:rsidP="006437D2">
      <w:pPr>
        <w:jc w:val="both"/>
        <w:rPr>
          <w:sz w:val="18"/>
          <w:szCs w:val="18"/>
          <w:lang w:val="ru-RU"/>
        </w:rPr>
      </w:pPr>
      <w:r w:rsidRPr="006437D2">
        <w:rPr>
          <w:sz w:val="18"/>
          <w:szCs w:val="18"/>
          <w:lang w:val="ru-RU"/>
        </w:rPr>
        <w:t xml:space="preserve"> </w:t>
      </w:r>
    </w:p>
    <w:p w:rsidR="006437D2" w:rsidRPr="006437D2" w:rsidRDefault="006437D2" w:rsidP="006437D2">
      <w:pPr>
        <w:pStyle w:val="a4"/>
        <w:jc w:val="center"/>
        <w:rPr>
          <w:rFonts w:ascii="Times New Roman" w:hAnsi="Times New Roman"/>
          <w:b/>
          <w:sz w:val="18"/>
          <w:szCs w:val="18"/>
        </w:rPr>
      </w:pPr>
      <w:r w:rsidRPr="006437D2">
        <w:rPr>
          <w:rFonts w:ascii="Times New Roman" w:hAnsi="Times New Roman"/>
          <w:b/>
          <w:sz w:val="18"/>
          <w:szCs w:val="18"/>
        </w:rPr>
        <w:t>ПОЯСНИТЕЛЬНАЯ ЗАПИСКА</w:t>
      </w:r>
      <w:r>
        <w:rPr>
          <w:rFonts w:ascii="Times New Roman" w:hAnsi="Times New Roman"/>
          <w:b/>
          <w:sz w:val="18"/>
          <w:szCs w:val="18"/>
        </w:rPr>
        <w:t xml:space="preserve"> к</w:t>
      </w:r>
      <w:r w:rsidRPr="006437D2">
        <w:rPr>
          <w:rFonts w:ascii="Times New Roman" w:hAnsi="Times New Roman"/>
          <w:b/>
          <w:sz w:val="18"/>
          <w:szCs w:val="18"/>
        </w:rPr>
        <w:t xml:space="preserve"> отчету об исполнении бюджета муниципального образования «Усть-Паденьгское»</w:t>
      </w:r>
    </w:p>
    <w:p w:rsidR="006437D2" w:rsidRPr="006437D2" w:rsidRDefault="006437D2" w:rsidP="006437D2">
      <w:pPr>
        <w:pStyle w:val="a4"/>
        <w:jc w:val="center"/>
        <w:rPr>
          <w:rFonts w:ascii="Times New Roman" w:hAnsi="Times New Roman"/>
          <w:b/>
          <w:sz w:val="18"/>
          <w:szCs w:val="18"/>
        </w:rPr>
      </w:pPr>
      <w:r w:rsidRPr="006437D2">
        <w:rPr>
          <w:rFonts w:ascii="Times New Roman" w:hAnsi="Times New Roman"/>
          <w:b/>
          <w:sz w:val="18"/>
          <w:szCs w:val="18"/>
        </w:rPr>
        <w:t>за 2014 год.</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Доходы бюджета муниципального образования «Усть-Паденьгское» в 2014 году составили в сумме 6008,7  тыс. руб. или 99,1 % к утвержденному плану.</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В структуре доходной части бюджета собственные доходы составляют 51,9%, безвозмездные поступления -48,1  %</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Собственные налоговые и неналоговые доходы бюджета исполнены в объеме 3116,5  тыс. рублей или 101,1 % к плановым назначениям.</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Основными доходными источниками бюджета являются:</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xml:space="preserve">- налог на доходы физических лиц </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xml:space="preserve">- аренда от сдачи в аренду имущества, находящегося в муниципальной собственности </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доходы от оказания платных услуг (работ)</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доходы от уплаты акцизов.</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План по доходам выполнен:</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Налог на доходы физических лиц поступил в объеме 219,1 тыс.рублей или 75,8 % к плановым значениям, по сравнению с 2013 годом процент поступления вырос на 7,5 %.</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Доходы от уплаты акцизов по подакцизным товарам (продукции), производимым на территории Российской Федерации составили 271,1 тыс.рублей или 99,4 % от плановых значений.</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Налог на имущество физических лиц исполнен в объеме 60,7 тыс. рублей или 67,4 % к плановым значениям, по сравнению с 2013 годом процент поступления уменьшился на 2%.</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Земельный налог исполнен в объеме 140,6 % к плану или в сумме 402,2 тыс.руб, по сравнению с 2013 годом процент поступления налога увеличился на 39,3 %.</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lastRenderedPageBreak/>
        <w:t>- Государственная пошлина поступила в бюджет в сумме 4,6 тыс. руб. или 56,3 % к плановым значениям, по сравнению с 2013 годом доходность снизилась на 3,7 %.</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Доходы от использования имущества, находящегося в муниципальной собственности выполнены в сумме 332,4 тыс. рублей или 115 % плана, по сравнению с 2013 годом доходность увеличилась на 17,7 %.</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Доходы от оказания платных услуг (работ) в объеме 1802,3 тыс.рублей или 98 % к плановым значениям, по сравнению с 2013 годом доходность уменьшилась на 3,8 %.</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Доходы от продажи материальных и нематериальных активов составили 24,2 тыс.рублей или 268,9 % к плановым значениям, по сравнению с 2013 годом доходность увеличилась на 2,2 тыс.рублей</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xml:space="preserve">- Безвозмездные поступления в 2014 году составили 2892,1 тыс. рублей, в т.ч. дотации-2114,2 тыс. руб., субвенции- 122,0 тыс. руб.,субсидии-291,6 тыс.рублей, прочие межбюджетные трансферты, передаваемые бюджетам поселений- 453,7 тыс.рублей. </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Произведен возврат: субсидий прошлых лет в сумме 89,4 тыс.рублей, межбюджетного трансферта 2014 года в сумме 2,3 тыс.рублей.</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Объем финансовой помощи составил 100 % к годовым значениям (без учета возращенных сумм).</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Расходы бюджета муниципального образования «Усть-Паденьгское» в 2014 году составили 6076,2 тыс.рублей или 99,9 % к плановым показателям.</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xml:space="preserve">      Расходы по разделу «Общегосударственные вопросы» составили 1590,2 тыс.рублей</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100  % к  плановым значениям,</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xml:space="preserve"> В том числе:</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-на функционирование главы муниципального образования направлено 467,0 рублей или 100 % к  плановым значениям .</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-на функционирование местной администрации -1060,7  тыс. рублей или 100,0 % к плановым значениям ( заработная плата аппарату управления, отчисления в бюджетные и внебюджетные фонды, командировочные расходы, услуги связи, коммунальные услуги, оплата обслуживания оргтехники и программного обеспечения, курсы повышения квалификации по закупкам, ,приобретение основных средств и материальных запасов, уплата налога на имущество организаций и транспортный налог и компенсация по уплате налога  за 1,2,3  квартала 2014 года.</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функционирование административной комиссии – 62,5 тыс.рублей или 100,0 % к плановым значениям.</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xml:space="preserve">     Расходы по разделу «Национальная оборона» составили 59,5 тыс. рублей или 100 %</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xml:space="preserve">к плановым значениям, в т.ч. за счет субвенций на осуществление первичного воинского учета на территориях, где отсутствуют военные комиссариаты-59,5 тыс.рублей </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заработная плата специалисту по воинскому учету, отчисления в бюджетные и внебюджетные фонды, услуги связи, приобретение материальных запасов).</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xml:space="preserve">  Расходы по разделу «Национальная безопасность и правоохранительная деятельность» составили 10,2 тыс. рублей что составляет 100 % от плановых показателей  (произведены: закупка дров и ремонт печи для ДПК д.Тронинская)</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xml:space="preserve">     Расходы по разделу «Национальная экономика» составили 382,7 тыс. рублей (100 %</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к плановым показателям) в том числе:</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xml:space="preserve">  - дорожные фонды: проведены работы по ремонту проездов к дворовым территориям многоквартирных домов в сумме 64,8 тыс.рублей, содержание в зимний период и ремонт дорог уличной сети в сумме 255,2 тыс.рублей, приобретение дорожных знаков на сумму 17,6 тыс.рублей.</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xml:space="preserve">  -землеустройство: изготовление кадастровых паспортов на земельные участки (свалки) в сумме 45,1 тыс.рублей.</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xml:space="preserve">      Расходы по разделу «Жилищно-коммунальное хозяйство» составили 2073,3 тыс. рублей (100 % к плановым значениям), т.ч.:</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xml:space="preserve">-Жилищное хозяйство: </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расходы составили 65,3 тыс.рублей или 100 % к плановым показателям : оплата электроэнергии коридорного освещения в многоквартирных домах д.Усть-Паденьга ул. Центральная д.28 подъезд 2; уплата налога на имущество организаций, изготовление технического плана многоквартирного дома, приобретение строительных материалов для косметического ремонта в доме №1 д.Горская.</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Коммунальное хозяйство:</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xml:space="preserve"> расходы составили 1957,1 тыс.рублей или 100 % плановых показателей: заработная плата работникам котельных , отчисления в бюджетные и внебюджетные фонды, оплата электроэнергии, ремонт  оборудования, оплата работ по договорам (произведение измерений выбросов в атмосферу, изготовление схем теплоснабжения, проведение обязательного энергетического обследования), приобретение материальных запасов и основных средств, уплата налога на имущество.</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-Благоустройство:</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расходы составили 51,0 тыс.рублей или 100 % к плановым показателям : оплата электроэнергии и содержание уличных фонарей составила 11,0 тыс.рублей, оборудование и содержание ледовой переправы 40,0 тыс.рублей.</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Расходы по разделу «Культура ,кинематография ,средства массовой информации» составили 1960,3 тыс.рублей (99,9 % к плановым значениям), в т.ч:</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-финансирование клубов, Домов культуры -688,2 тыс.рублей или 100 % к плановым показателям: заработная плата работникам клубов и Дома культуры , отчисления в бюджетные и внебюджетные фонды,  оплата электроэнергии, ремонт  оборудования, обслуживание пожарной сигнализации, проведение обязательного энергетического обследования , приобретение материальных запасов, уплата налога на имущество.</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-финансирование библиотек -409,7 тыс.рублей или 99,9 % к плановым показателям: заработная плата работникам библиотек , отчисления в бюджетные и внебюджетные фонды, проведение обязательного энергетического обследования, оплата электроэнергии, транспортные расходы, обслуживание пожарной сигнализации, подписка на периодические издания, приобретение материальных запасов, уплата налога на имущество.</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реализация трех тосовских проектов (строительство клуба д.Усть-Паденьга – 3 очередь, создание на базе Алешковской библиотеки центра культурного и спортивного досуга, «Живой родник народных традиций» -Шереньга) -264,5 тыс.рублей или 100  % плановых показателей, из областного бюджета -168,0 тыс.рублей, районного бюджета- 58,8 тыс.рублей, бюджета поселения -37,7 тыс.рублей</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-произведены перечисления трансфертов в бюджет районная в сумме 144,2 тыс.рублей , в связи с передачей полномочий на уровень района библиотечному обслуживанию и по вопрсам создания условий для организации досуга и обеспечения жителей поселения услугами организаций культуры.</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 за счет средств  резервного фонда Правительства Архангельской области произведен капитальный ремонт крыльца в клубе п.Шелашский на сумму 453,7 тыс.рублей</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Муниципальный долг  на 01.01.2015 составил 0 тыс.рублей</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В 2014 году муниципальных гарантий не предоставлялось.</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t>В 2014 году бюджетные ссуды и кредиты юридическим лицам не предоставлялись.</w:t>
      </w:r>
    </w:p>
    <w:p w:rsidR="006437D2" w:rsidRPr="006437D2" w:rsidRDefault="006437D2" w:rsidP="006437D2">
      <w:pPr>
        <w:pStyle w:val="a4"/>
        <w:rPr>
          <w:rFonts w:ascii="Times New Roman" w:hAnsi="Times New Roman"/>
          <w:sz w:val="18"/>
          <w:szCs w:val="18"/>
        </w:rPr>
      </w:pPr>
      <w:r w:rsidRPr="006437D2">
        <w:rPr>
          <w:rFonts w:ascii="Times New Roman" w:hAnsi="Times New Roman"/>
          <w:sz w:val="18"/>
          <w:szCs w:val="18"/>
        </w:rPr>
        <w:lastRenderedPageBreak/>
        <w:t>В 2014 году погашение бюджетных ссуд и бюджетных кредитов юридическими лицами бюджету  не производились.</w:t>
      </w:r>
    </w:p>
    <w:p w:rsidR="006437D2" w:rsidRPr="006437D2" w:rsidRDefault="006437D2" w:rsidP="006437D2">
      <w:pPr>
        <w:pStyle w:val="a4"/>
        <w:ind w:left="3119"/>
        <w:rPr>
          <w:rFonts w:ascii="Times New Roman" w:hAnsi="Times New Roman"/>
          <w:sz w:val="18"/>
          <w:szCs w:val="18"/>
        </w:rPr>
      </w:pPr>
      <w:r w:rsidRPr="006437D2">
        <w:rPr>
          <w:rFonts w:ascii="Times New Roman" w:hAnsi="Times New Roman"/>
          <w:sz w:val="18"/>
          <w:szCs w:val="18"/>
        </w:rPr>
        <w:t>Глава муниципального образования                                                                       Л.А.Софронова</w:t>
      </w:r>
    </w:p>
    <w:p w:rsidR="006437D2" w:rsidRPr="006437D2" w:rsidRDefault="006437D2" w:rsidP="006437D2">
      <w:pPr>
        <w:pStyle w:val="a4"/>
        <w:ind w:left="3119"/>
        <w:rPr>
          <w:rFonts w:ascii="Times New Roman" w:hAnsi="Times New Roman"/>
          <w:sz w:val="18"/>
          <w:szCs w:val="18"/>
        </w:rPr>
      </w:pPr>
      <w:r w:rsidRPr="006437D2">
        <w:rPr>
          <w:rFonts w:ascii="Times New Roman" w:hAnsi="Times New Roman"/>
          <w:sz w:val="18"/>
          <w:szCs w:val="18"/>
        </w:rPr>
        <w:t>Председатель муниципального Совета                                                                    О.Н.Галашина</w:t>
      </w:r>
    </w:p>
    <w:p w:rsidR="006437D2" w:rsidRPr="006437D2" w:rsidRDefault="006437D2" w:rsidP="006437D2">
      <w:pPr>
        <w:pStyle w:val="a4"/>
        <w:ind w:left="3119"/>
        <w:rPr>
          <w:rFonts w:ascii="Times New Roman" w:hAnsi="Times New Roman"/>
          <w:sz w:val="18"/>
          <w:szCs w:val="18"/>
        </w:rPr>
      </w:pPr>
    </w:p>
    <w:tbl>
      <w:tblPr>
        <w:tblW w:w="9240" w:type="dxa"/>
        <w:tblInd w:w="91" w:type="dxa"/>
        <w:tblLook w:val="04A0"/>
      </w:tblPr>
      <w:tblGrid>
        <w:gridCol w:w="5137"/>
        <w:gridCol w:w="2499"/>
        <w:gridCol w:w="1604"/>
      </w:tblGrid>
      <w:tr w:rsidR="00247B70" w:rsidRPr="00247B70" w:rsidTr="00247B70">
        <w:trPr>
          <w:trHeight w:val="300"/>
        </w:trPr>
        <w:tc>
          <w:tcPr>
            <w:tcW w:w="9240" w:type="dxa"/>
            <w:gridSpan w:val="3"/>
            <w:tcBorders>
              <w:top w:val="nil"/>
              <w:left w:val="nil"/>
              <w:bottom w:val="nil"/>
              <w:right w:val="nil"/>
            </w:tcBorders>
            <w:shd w:val="clear" w:color="auto" w:fill="auto"/>
            <w:noWrap/>
            <w:vAlign w:val="center"/>
            <w:hideMark/>
          </w:tcPr>
          <w:p w:rsidR="00247B70" w:rsidRPr="00247B70" w:rsidRDefault="00247B70" w:rsidP="00247B70">
            <w:pPr>
              <w:jc w:val="right"/>
              <w:rPr>
                <w:sz w:val="18"/>
                <w:szCs w:val="18"/>
                <w:lang w:val="ru-RU"/>
              </w:rPr>
            </w:pPr>
            <w:r w:rsidRPr="00247B70">
              <w:rPr>
                <w:sz w:val="18"/>
                <w:szCs w:val="18"/>
                <w:lang w:val="ru-RU"/>
              </w:rPr>
              <w:t>Приложение № 1</w:t>
            </w:r>
          </w:p>
        </w:tc>
      </w:tr>
      <w:tr w:rsidR="00247B70" w:rsidRPr="00247B70" w:rsidTr="00247B70">
        <w:trPr>
          <w:trHeight w:val="255"/>
        </w:trPr>
        <w:tc>
          <w:tcPr>
            <w:tcW w:w="9240" w:type="dxa"/>
            <w:gridSpan w:val="3"/>
            <w:tcBorders>
              <w:top w:val="nil"/>
              <w:left w:val="nil"/>
              <w:bottom w:val="nil"/>
              <w:right w:val="nil"/>
            </w:tcBorders>
            <w:shd w:val="clear" w:color="auto" w:fill="auto"/>
            <w:noWrap/>
            <w:vAlign w:val="center"/>
            <w:hideMark/>
          </w:tcPr>
          <w:p w:rsidR="00247B70" w:rsidRPr="00247B70" w:rsidRDefault="00247B70" w:rsidP="00247B70">
            <w:pPr>
              <w:jc w:val="right"/>
              <w:rPr>
                <w:sz w:val="18"/>
                <w:szCs w:val="18"/>
                <w:lang w:val="ru-RU"/>
              </w:rPr>
            </w:pPr>
            <w:r w:rsidRPr="00247B70">
              <w:rPr>
                <w:sz w:val="18"/>
                <w:szCs w:val="18"/>
                <w:lang w:val="ru-RU"/>
              </w:rPr>
              <w:t xml:space="preserve">к   решению от 14.08.2015 г.   № 103   "Об </w:t>
            </w:r>
          </w:p>
        </w:tc>
      </w:tr>
      <w:tr w:rsidR="00247B70" w:rsidRPr="00247B70" w:rsidTr="00247B70">
        <w:trPr>
          <w:trHeight w:val="255"/>
        </w:trPr>
        <w:tc>
          <w:tcPr>
            <w:tcW w:w="9240" w:type="dxa"/>
            <w:gridSpan w:val="3"/>
            <w:tcBorders>
              <w:top w:val="nil"/>
              <w:left w:val="nil"/>
              <w:bottom w:val="nil"/>
              <w:right w:val="nil"/>
            </w:tcBorders>
            <w:shd w:val="clear" w:color="auto" w:fill="auto"/>
            <w:noWrap/>
            <w:vAlign w:val="center"/>
            <w:hideMark/>
          </w:tcPr>
          <w:p w:rsidR="00247B70" w:rsidRPr="00247B70" w:rsidRDefault="00247B70" w:rsidP="00247B70">
            <w:pPr>
              <w:jc w:val="right"/>
              <w:rPr>
                <w:sz w:val="18"/>
                <w:szCs w:val="18"/>
                <w:lang w:val="ru-RU"/>
              </w:rPr>
            </w:pPr>
            <w:r w:rsidRPr="00247B70">
              <w:rPr>
                <w:sz w:val="18"/>
                <w:szCs w:val="18"/>
                <w:lang w:val="ru-RU"/>
              </w:rPr>
              <w:t>исполнении бюджета  муниципального образования "Усть-Паденьгское" за 2014 год"</w:t>
            </w:r>
          </w:p>
        </w:tc>
      </w:tr>
      <w:tr w:rsidR="00247B70" w:rsidRPr="00247B70" w:rsidTr="00247B70">
        <w:trPr>
          <w:trHeight w:val="277"/>
        </w:trPr>
        <w:tc>
          <w:tcPr>
            <w:tcW w:w="9240" w:type="dxa"/>
            <w:gridSpan w:val="3"/>
            <w:tcBorders>
              <w:top w:val="nil"/>
              <w:left w:val="nil"/>
              <w:bottom w:val="nil"/>
              <w:right w:val="nil"/>
            </w:tcBorders>
            <w:shd w:val="clear" w:color="auto" w:fill="auto"/>
            <w:vAlign w:val="center"/>
            <w:hideMark/>
          </w:tcPr>
          <w:p w:rsidR="00247B70" w:rsidRPr="00247B70" w:rsidRDefault="00247B70" w:rsidP="00247B70">
            <w:pPr>
              <w:jc w:val="center"/>
              <w:rPr>
                <w:b/>
                <w:bCs/>
                <w:sz w:val="18"/>
                <w:szCs w:val="18"/>
                <w:lang w:val="ru-RU"/>
              </w:rPr>
            </w:pPr>
            <w:r w:rsidRPr="00247B70">
              <w:rPr>
                <w:b/>
                <w:bCs/>
                <w:sz w:val="18"/>
                <w:szCs w:val="18"/>
                <w:lang w:val="ru-RU"/>
              </w:rPr>
              <w:t>Отчет об исполнении бюджета по источникам финансирования дефицита  бюджета за 2014 год</w:t>
            </w:r>
          </w:p>
        </w:tc>
      </w:tr>
      <w:tr w:rsidR="00247B70" w:rsidRPr="00247B70" w:rsidTr="00247B70">
        <w:trPr>
          <w:trHeight w:val="165"/>
        </w:trPr>
        <w:tc>
          <w:tcPr>
            <w:tcW w:w="5137" w:type="dxa"/>
            <w:tcBorders>
              <w:top w:val="nil"/>
              <w:left w:val="nil"/>
              <w:bottom w:val="nil"/>
              <w:right w:val="nil"/>
            </w:tcBorders>
            <w:shd w:val="clear" w:color="auto" w:fill="auto"/>
            <w:noWrap/>
            <w:vAlign w:val="bottom"/>
            <w:hideMark/>
          </w:tcPr>
          <w:p w:rsidR="00247B70" w:rsidRPr="00247B70" w:rsidRDefault="00247B70" w:rsidP="00247B70">
            <w:pPr>
              <w:rPr>
                <w:sz w:val="18"/>
                <w:szCs w:val="18"/>
                <w:lang w:val="ru-RU"/>
              </w:rPr>
            </w:pPr>
          </w:p>
        </w:tc>
        <w:tc>
          <w:tcPr>
            <w:tcW w:w="2499" w:type="dxa"/>
            <w:tcBorders>
              <w:top w:val="nil"/>
              <w:left w:val="nil"/>
              <w:bottom w:val="nil"/>
              <w:right w:val="nil"/>
            </w:tcBorders>
            <w:shd w:val="clear" w:color="auto" w:fill="auto"/>
            <w:noWrap/>
            <w:vAlign w:val="bottom"/>
            <w:hideMark/>
          </w:tcPr>
          <w:p w:rsidR="00247B70" w:rsidRPr="00247B70" w:rsidRDefault="00247B70" w:rsidP="00247B70">
            <w:pPr>
              <w:rPr>
                <w:sz w:val="18"/>
                <w:szCs w:val="18"/>
                <w:lang w:val="ru-RU"/>
              </w:rPr>
            </w:pPr>
          </w:p>
        </w:tc>
        <w:tc>
          <w:tcPr>
            <w:tcW w:w="1604" w:type="dxa"/>
            <w:tcBorders>
              <w:top w:val="nil"/>
              <w:left w:val="nil"/>
              <w:bottom w:val="nil"/>
              <w:right w:val="nil"/>
            </w:tcBorders>
            <w:shd w:val="clear" w:color="auto" w:fill="auto"/>
            <w:noWrap/>
            <w:vAlign w:val="bottom"/>
            <w:hideMark/>
          </w:tcPr>
          <w:p w:rsidR="00247B70" w:rsidRPr="00247B70" w:rsidRDefault="00247B70" w:rsidP="00247B70">
            <w:pPr>
              <w:rPr>
                <w:sz w:val="18"/>
                <w:szCs w:val="18"/>
                <w:lang w:val="ru-RU"/>
              </w:rPr>
            </w:pPr>
          </w:p>
        </w:tc>
      </w:tr>
      <w:tr w:rsidR="00247B70" w:rsidRPr="00247B70" w:rsidTr="00247B70">
        <w:trPr>
          <w:trHeight w:val="645"/>
        </w:trPr>
        <w:tc>
          <w:tcPr>
            <w:tcW w:w="5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7B70" w:rsidRPr="00247B70" w:rsidRDefault="00247B70" w:rsidP="00247B70">
            <w:pPr>
              <w:jc w:val="center"/>
              <w:rPr>
                <w:sz w:val="18"/>
                <w:szCs w:val="18"/>
                <w:lang w:val="ru-RU"/>
              </w:rPr>
            </w:pPr>
            <w:r w:rsidRPr="00247B70">
              <w:rPr>
                <w:sz w:val="18"/>
                <w:szCs w:val="18"/>
                <w:lang w:val="ru-RU"/>
              </w:rPr>
              <w:t>Наименование</w:t>
            </w:r>
          </w:p>
        </w:tc>
        <w:tc>
          <w:tcPr>
            <w:tcW w:w="2499" w:type="dxa"/>
            <w:tcBorders>
              <w:top w:val="single" w:sz="4" w:space="0" w:color="auto"/>
              <w:left w:val="nil"/>
              <w:bottom w:val="single" w:sz="4" w:space="0" w:color="auto"/>
              <w:right w:val="single" w:sz="4" w:space="0" w:color="auto"/>
            </w:tcBorders>
            <w:shd w:val="clear" w:color="auto" w:fill="auto"/>
            <w:vAlign w:val="center"/>
            <w:hideMark/>
          </w:tcPr>
          <w:p w:rsidR="00247B70" w:rsidRPr="00247B70" w:rsidRDefault="00247B70" w:rsidP="00247B70">
            <w:pPr>
              <w:jc w:val="center"/>
              <w:rPr>
                <w:sz w:val="18"/>
                <w:szCs w:val="18"/>
                <w:lang w:val="ru-RU"/>
              </w:rPr>
            </w:pPr>
            <w:r w:rsidRPr="00247B70">
              <w:rPr>
                <w:sz w:val="18"/>
                <w:szCs w:val="18"/>
                <w:lang w:val="ru-RU"/>
              </w:rPr>
              <w:t>Код бюджетной классификации</w:t>
            </w:r>
          </w:p>
        </w:tc>
        <w:tc>
          <w:tcPr>
            <w:tcW w:w="1604" w:type="dxa"/>
            <w:tcBorders>
              <w:top w:val="single" w:sz="4" w:space="0" w:color="auto"/>
              <w:left w:val="nil"/>
              <w:bottom w:val="single" w:sz="4" w:space="0" w:color="auto"/>
              <w:right w:val="single" w:sz="4" w:space="0" w:color="auto"/>
            </w:tcBorders>
            <w:shd w:val="clear" w:color="auto" w:fill="auto"/>
            <w:noWrap/>
            <w:vAlign w:val="center"/>
            <w:hideMark/>
          </w:tcPr>
          <w:p w:rsidR="00247B70" w:rsidRPr="00247B70" w:rsidRDefault="00247B70" w:rsidP="00247B70">
            <w:pPr>
              <w:jc w:val="center"/>
              <w:rPr>
                <w:sz w:val="18"/>
                <w:szCs w:val="18"/>
                <w:lang w:val="ru-RU"/>
              </w:rPr>
            </w:pPr>
            <w:r w:rsidRPr="00247B70">
              <w:rPr>
                <w:sz w:val="18"/>
                <w:szCs w:val="18"/>
                <w:lang w:val="ru-RU"/>
              </w:rPr>
              <w:t>Сумма, тыс. руб.</w:t>
            </w:r>
          </w:p>
        </w:tc>
      </w:tr>
      <w:tr w:rsidR="00247B70" w:rsidRPr="00247B70" w:rsidTr="00247B70">
        <w:trPr>
          <w:trHeight w:val="255"/>
        </w:trPr>
        <w:tc>
          <w:tcPr>
            <w:tcW w:w="5137" w:type="dxa"/>
            <w:tcBorders>
              <w:top w:val="nil"/>
              <w:left w:val="single" w:sz="4" w:space="0" w:color="auto"/>
              <w:bottom w:val="single" w:sz="4" w:space="0" w:color="auto"/>
              <w:right w:val="single" w:sz="4" w:space="0" w:color="auto"/>
            </w:tcBorders>
            <w:shd w:val="clear" w:color="auto" w:fill="auto"/>
            <w:vAlign w:val="center"/>
            <w:hideMark/>
          </w:tcPr>
          <w:p w:rsidR="00247B70" w:rsidRPr="00247B70" w:rsidRDefault="00247B70" w:rsidP="00247B70">
            <w:pPr>
              <w:jc w:val="center"/>
              <w:rPr>
                <w:sz w:val="18"/>
                <w:szCs w:val="18"/>
                <w:lang w:val="ru-RU"/>
              </w:rPr>
            </w:pPr>
            <w:r w:rsidRPr="00247B70">
              <w:rPr>
                <w:sz w:val="18"/>
                <w:szCs w:val="18"/>
                <w:lang w:val="ru-RU"/>
              </w:rPr>
              <w:t>1</w:t>
            </w:r>
          </w:p>
        </w:tc>
        <w:tc>
          <w:tcPr>
            <w:tcW w:w="2499" w:type="dxa"/>
            <w:tcBorders>
              <w:top w:val="nil"/>
              <w:left w:val="nil"/>
              <w:bottom w:val="single" w:sz="4" w:space="0" w:color="auto"/>
              <w:right w:val="single" w:sz="4" w:space="0" w:color="auto"/>
            </w:tcBorders>
            <w:shd w:val="clear" w:color="auto" w:fill="auto"/>
            <w:vAlign w:val="center"/>
            <w:hideMark/>
          </w:tcPr>
          <w:p w:rsidR="00247B70" w:rsidRPr="00247B70" w:rsidRDefault="00247B70" w:rsidP="00247B70">
            <w:pPr>
              <w:jc w:val="center"/>
              <w:rPr>
                <w:sz w:val="18"/>
                <w:szCs w:val="18"/>
                <w:lang w:val="ru-RU"/>
              </w:rPr>
            </w:pPr>
            <w:r w:rsidRPr="00247B70">
              <w:rPr>
                <w:sz w:val="18"/>
                <w:szCs w:val="18"/>
                <w:lang w:val="ru-RU"/>
              </w:rPr>
              <w:t>2</w:t>
            </w:r>
          </w:p>
        </w:tc>
        <w:tc>
          <w:tcPr>
            <w:tcW w:w="1604" w:type="dxa"/>
            <w:tcBorders>
              <w:top w:val="nil"/>
              <w:left w:val="nil"/>
              <w:bottom w:val="single" w:sz="4" w:space="0" w:color="auto"/>
              <w:right w:val="single" w:sz="4" w:space="0" w:color="auto"/>
            </w:tcBorders>
            <w:shd w:val="clear" w:color="auto" w:fill="auto"/>
            <w:vAlign w:val="center"/>
            <w:hideMark/>
          </w:tcPr>
          <w:p w:rsidR="00247B70" w:rsidRPr="00247B70" w:rsidRDefault="00247B70" w:rsidP="00247B70">
            <w:pPr>
              <w:jc w:val="center"/>
              <w:rPr>
                <w:sz w:val="18"/>
                <w:szCs w:val="18"/>
                <w:lang w:val="ru-RU"/>
              </w:rPr>
            </w:pPr>
            <w:r w:rsidRPr="00247B70">
              <w:rPr>
                <w:sz w:val="18"/>
                <w:szCs w:val="18"/>
                <w:lang w:val="ru-RU"/>
              </w:rPr>
              <w:t>3</w:t>
            </w:r>
          </w:p>
        </w:tc>
      </w:tr>
      <w:tr w:rsidR="00247B70" w:rsidRPr="00247B70" w:rsidTr="00247B70">
        <w:trPr>
          <w:trHeight w:val="315"/>
        </w:trPr>
        <w:tc>
          <w:tcPr>
            <w:tcW w:w="51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47B70" w:rsidRPr="00247B70" w:rsidRDefault="00247B70" w:rsidP="00247B70">
            <w:pPr>
              <w:rPr>
                <w:b/>
                <w:bCs/>
                <w:sz w:val="18"/>
                <w:szCs w:val="18"/>
                <w:lang w:val="ru-RU"/>
              </w:rPr>
            </w:pPr>
            <w:r w:rsidRPr="00247B70">
              <w:rPr>
                <w:b/>
                <w:bCs/>
                <w:sz w:val="18"/>
                <w:szCs w:val="18"/>
                <w:lang w:val="ru-RU"/>
              </w:rPr>
              <w:t xml:space="preserve">Бюджетные кредиты от других бюджетов бюджетной системы Российской Федерации </w:t>
            </w:r>
          </w:p>
        </w:tc>
        <w:tc>
          <w:tcPr>
            <w:tcW w:w="2499" w:type="dxa"/>
            <w:tcBorders>
              <w:top w:val="single" w:sz="4" w:space="0" w:color="auto"/>
              <w:left w:val="nil"/>
              <w:bottom w:val="single" w:sz="4" w:space="0" w:color="auto"/>
              <w:right w:val="single" w:sz="4" w:space="0" w:color="auto"/>
            </w:tcBorders>
            <w:shd w:val="clear" w:color="auto" w:fill="auto"/>
            <w:vAlign w:val="center"/>
            <w:hideMark/>
          </w:tcPr>
          <w:p w:rsidR="00247B70" w:rsidRPr="00247B70" w:rsidRDefault="00247B70" w:rsidP="00247B70">
            <w:pPr>
              <w:jc w:val="center"/>
              <w:rPr>
                <w:b/>
                <w:bCs/>
                <w:sz w:val="18"/>
                <w:szCs w:val="18"/>
                <w:lang w:val="ru-RU"/>
              </w:rPr>
            </w:pPr>
            <w:r w:rsidRPr="00247B70">
              <w:rPr>
                <w:b/>
                <w:bCs/>
                <w:sz w:val="18"/>
                <w:szCs w:val="18"/>
                <w:lang w:val="ru-RU"/>
              </w:rPr>
              <w:t>000 01 03 00 00  00 0000 000</w:t>
            </w:r>
          </w:p>
        </w:tc>
        <w:tc>
          <w:tcPr>
            <w:tcW w:w="1604" w:type="dxa"/>
            <w:tcBorders>
              <w:top w:val="single" w:sz="4" w:space="0" w:color="auto"/>
              <w:left w:val="nil"/>
              <w:bottom w:val="single" w:sz="4" w:space="0" w:color="auto"/>
              <w:right w:val="single" w:sz="4" w:space="0" w:color="auto"/>
            </w:tcBorders>
            <w:shd w:val="clear" w:color="auto" w:fill="auto"/>
            <w:noWrap/>
            <w:vAlign w:val="center"/>
            <w:hideMark/>
          </w:tcPr>
          <w:p w:rsidR="00247B70" w:rsidRPr="00247B70" w:rsidRDefault="00247B70" w:rsidP="00247B70">
            <w:pPr>
              <w:ind w:firstLineChars="100" w:firstLine="181"/>
              <w:jc w:val="right"/>
              <w:rPr>
                <w:b/>
                <w:bCs/>
                <w:sz w:val="18"/>
                <w:szCs w:val="18"/>
                <w:lang w:val="ru-RU"/>
              </w:rPr>
            </w:pPr>
            <w:r w:rsidRPr="00247B70">
              <w:rPr>
                <w:b/>
                <w:bCs/>
                <w:sz w:val="18"/>
                <w:szCs w:val="18"/>
                <w:lang w:val="ru-RU"/>
              </w:rPr>
              <w:t xml:space="preserve">                   -   </w:t>
            </w:r>
          </w:p>
        </w:tc>
      </w:tr>
      <w:tr w:rsidR="00247B70" w:rsidRPr="00247B70" w:rsidTr="00247B70">
        <w:trPr>
          <w:trHeight w:val="605"/>
        </w:trPr>
        <w:tc>
          <w:tcPr>
            <w:tcW w:w="5137" w:type="dxa"/>
            <w:tcBorders>
              <w:top w:val="nil"/>
              <w:left w:val="single" w:sz="4" w:space="0" w:color="auto"/>
              <w:bottom w:val="single" w:sz="4" w:space="0" w:color="auto"/>
              <w:right w:val="single" w:sz="4" w:space="0" w:color="auto"/>
            </w:tcBorders>
            <w:shd w:val="clear" w:color="auto" w:fill="auto"/>
            <w:vAlign w:val="center"/>
            <w:hideMark/>
          </w:tcPr>
          <w:p w:rsidR="00247B70" w:rsidRPr="00247B70" w:rsidRDefault="00247B70" w:rsidP="00247B70">
            <w:pPr>
              <w:ind w:firstLineChars="100" w:firstLine="180"/>
              <w:rPr>
                <w:sz w:val="18"/>
                <w:szCs w:val="18"/>
                <w:lang w:val="ru-RU"/>
              </w:rPr>
            </w:pPr>
            <w:r w:rsidRPr="00247B70">
              <w:rPr>
                <w:sz w:val="18"/>
                <w:szCs w:val="18"/>
                <w:lang w:val="ru-RU"/>
              </w:rPr>
              <w:t>Получение  бюджетных кредитов от других бюджетов бюджетной системы Российской Федерации  в валюте Российской Федерации</w:t>
            </w:r>
          </w:p>
        </w:tc>
        <w:tc>
          <w:tcPr>
            <w:tcW w:w="2499" w:type="dxa"/>
            <w:tcBorders>
              <w:top w:val="nil"/>
              <w:left w:val="nil"/>
              <w:bottom w:val="single" w:sz="4" w:space="0" w:color="auto"/>
              <w:right w:val="single" w:sz="4" w:space="0" w:color="auto"/>
            </w:tcBorders>
            <w:shd w:val="clear" w:color="auto" w:fill="auto"/>
            <w:vAlign w:val="center"/>
            <w:hideMark/>
          </w:tcPr>
          <w:p w:rsidR="00247B70" w:rsidRPr="00247B70" w:rsidRDefault="00247B70" w:rsidP="00247B70">
            <w:pPr>
              <w:jc w:val="center"/>
              <w:rPr>
                <w:sz w:val="18"/>
                <w:szCs w:val="18"/>
                <w:lang w:val="ru-RU"/>
              </w:rPr>
            </w:pPr>
            <w:r w:rsidRPr="00247B70">
              <w:rPr>
                <w:sz w:val="18"/>
                <w:szCs w:val="18"/>
                <w:lang w:val="ru-RU"/>
              </w:rPr>
              <w:t>000 01 03 00 00  00 0000 700</w:t>
            </w:r>
          </w:p>
        </w:tc>
        <w:tc>
          <w:tcPr>
            <w:tcW w:w="1604" w:type="dxa"/>
            <w:tcBorders>
              <w:top w:val="nil"/>
              <w:left w:val="nil"/>
              <w:bottom w:val="single" w:sz="4" w:space="0" w:color="auto"/>
              <w:right w:val="single" w:sz="4" w:space="0" w:color="auto"/>
            </w:tcBorders>
            <w:shd w:val="clear" w:color="auto" w:fill="auto"/>
            <w:noWrap/>
            <w:vAlign w:val="center"/>
            <w:hideMark/>
          </w:tcPr>
          <w:p w:rsidR="00247B70" w:rsidRPr="00247B70" w:rsidRDefault="00247B70" w:rsidP="00247B70">
            <w:pPr>
              <w:ind w:firstLineChars="100" w:firstLine="180"/>
              <w:jc w:val="right"/>
              <w:rPr>
                <w:sz w:val="18"/>
                <w:szCs w:val="18"/>
                <w:lang w:val="ru-RU"/>
              </w:rPr>
            </w:pPr>
            <w:r w:rsidRPr="00247B70">
              <w:rPr>
                <w:sz w:val="18"/>
                <w:szCs w:val="18"/>
                <w:lang w:val="ru-RU"/>
              </w:rPr>
              <w:t xml:space="preserve">                   -   </w:t>
            </w:r>
          </w:p>
        </w:tc>
      </w:tr>
      <w:tr w:rsidR="00247B70" w:rsidRPr="00247B70" w:rsidTr="00247B70">
        <w:trPr>
          <w:trHeight w:val="720"/>
        </w:trPr>
        <w:tc>
          <w:tcPr>
            <w:tcW w:w="5137" w:type="dxa"/>
            <w:tcBorders>
              <w:top w:val="nil"/>
              <w:left w:val="single" w:sz="4" w:space="0" w:color="auto"/>
              <w:bottom w:val="single" w:sz="4" w:space="0" w:color="auto"/>
              <w:right w:val="single" w:sz="4" w:space="0" w:color="auto"/>
            </w:tcBorders>
            <w:shd w:val="clear" w:color="auto" w:fill="auto"/>
            <w:vAlign w:val="center"/>
            <w:hideMark/>
          </w:tcPr>
          <w:p w:rsidR="00247B70" w:rsidRPr="00247B70" w:rsidRDefault="00247B70" w:rsidP="00247B70">
            <w:pPr>
              <w:ind w:firstLineChars="100" w:firstLine="180"/>
              <w:rPr>
                <w:sz w:val="18"/>
                <w:szCs w:val="18"/>
                <w:lang w:val="ru-RU"/>
              </w:rPr>
            </w:pPr>
            <w:r w:rsidRPr="00247B70">
              <w:rPr>
                <w:sz w:val="18"/>
                <w:szCs w:val="18"/>
                <w:lang w:val="ru-RU"/>
              </w:rPr>
              <w:t>Получение кредитов от других бюджетов бюджетной системы Российской Федерации бюджетом поселений в валюте Российской Федерации</w:t>
            </w:r>
          </w:p>
        </w:tc>
        <w:tc>
          <w:tcPr>
            <w:tcW w:w="2499" w:type="dxa"/>
            <w:tcBorders>
              <w:top w:val="nil"/>
              <w:left w:val="nil"/>
              <w:bottom w:val="single" w:sz="4" w:space="0" w:color="auto"/>
              <w:right w:val="single" w:sz="4" w:space="0" w:color="auto"/>
            </w:tcBorders>
            <w:shd w:val="clear" w:color="auto" w:fill="auto"/>
            <w:vAlign w:val="center"/>
            <w:hideMark/>
          </w:tcPr>
          <w:p w:rsidR="00247B70" w:rsidRPr="00247B70" w:rsidRDefault="00247B70" w:rsidP="00247B70">
            <w:pPr>
              <w:jc w:val="center"/>
              <w:rPr>
                <w:sz w:val="18"/>
                <w:szCs w:val="18"/>
                <w:lang w:val="ru-RU"/>
              </w:rPr>
            </w:pPr>
            <w:r w:rsidRPr="00247B70">
              <w:rPr>
                <w:sz w:val="18"/>
                <w:szCs w:val="18"/>
                <w:lang w:val="ru-RU"/>
              </w:rPr>
              <w:t>000 01 03 00 00  10 0000 710</w:t>
            </w:r>
          </w:p>
        </w:tc>
        <w:tc>
          <w:tcPr>
            <w:tcW w:w="1604" w:type="dxa"/>
            <w:tcBorders>
              <w:top w:val="nil"/>
              <w:left w:val="nil"/>
              <w:bottom w:val="single" w:sz="4" w:space="0" w:color="auto"/>
              <w:right w:val="single" w:sz="4" w:space="0" w:color="auto"/>
            </w:tcBorders>
            <w:shd w:val="clear" w:color="auto" w:fill="auto"/>
            <w:noWrap/>
            <w:vAlign w:val="center"/>
            <w:hideMark/>
          </w:tcPr>
          <w:p w:rsidR="00247B70" w:rsidRPr="00247B70" w:rsidRDefault="00247B70" w:rsidP="00247B70">
            <w:pPr>
              <w:ind w:firstLineChars="100" w:firstLine="180"/>
              <w:jc w:val="right"/>
              <w:rPr>
                <w:sz w:val="18"/>
                <w:szCs w:val="18"/>
                <w:lang w:val="ru-RU"/>
              </w:rPr>
            </w:pPr>
            <w:r w:rsidRPr="00247B70">
              <w:rPr>
                <w:sz w:val="18"/>
                <w:szCs w:val="18"/>
                <w:lang w:val="ru-RU"/>
              </w:rPr>
              <w:t xml:space="preserve">                   -   </w:t>
            </w:r>
          </w:p>
        </w:tc>
      </w:tr>
      <w:tr w:rsidR="00247B70" w:rsidRPr="00247B70" w:rsidTr="00247B70">
        <w:trPr>
          <w:trHeight w:val="568"/>
        </w:trPr>
        <w:tc>
          <w:tcPr>
            <w:tcW w:w="5137" w:type="dxa"/>
            <w:tcBorders>
              <w:top w:val="nil"/>
              <w:left w:val="single" w:sz="4" w:space="0" w:color="auto"/>
              <w:bottom w:val="single" w:sz="4" w:space="0" w:color="auto"/>
              <w:right w:val="single" w:sz="4" w:space="0" w:color="auto"/>
            </w:tcBorders>
            <w:shd w:val="clear" w:color="auto" w:fill="auto"/>
            <w:vAlign w:val="center"/>
            <w:hideMark/>
          </w:tcPr>
          <w:p w:rsidR="00247B70" w:rsidRPr="00247B70" w:rsidRDefault="00247B70" w:rsidP="00247B70">
            <w:pPr>
              <w:ind w:firstLineChars="100" w:firstLine="180"/>
              <w:rPr>
                <w:sz w:val="18"/>
                <w:szCs w:val="18"/>
                <w:lang w:val="ru-RU"/>
              </w:rPr>
            </w:pPr>
            <w:r w:rsidRPr="00247B70">
              <w:rPr>
                <w:sz w:val="18"/>
                <w:szCs w:val="18"/>
                <w:lang w:val="ru-RU"/>
              </w:rPr>
              <w:t>Погашение  бюджетных кредитов, полученных от других бюджетов бюджетной системы Российской Федерации  в валюте Российской Федерации</w:t>
            </w:r>
          </w:p>
        </w:tc>
        <w:tc>
          <w:tcPr>
            <w:tcW w:w="2499" w:type="dxa"/>
            <w:tcBorders>
              <w:top w:val="nil"/>
              <w:left w:val="nil"/>
              <w:bottom w:val="single" w:sz="4" w:space="0" w:color="auto"/>
              <w:right w:val="single" w:sz="4" w:space="0" w:color="auto"/>
            </w:tcBorders>
            <w:shd w:val="clear" w:color="auto" w:fill="auto"/>
            <w:vAlign w:val="center"/>
            <w:hideMark/>
          </w:tcPr>
          <w:p w:rsidR="00247B70" w:rsidRPr="00247B70" w:rsidRDefault="00247B70" w:rsidP="00247B70">
            <w:pPr>
              <w:jc w:val="center"/>
              <w:rPr>
                <w:sz w:val="18"/>
                <w:szCs w:val="18"/>
                <w:lang w:val="ru-RU"/>
              </w:rPr>
            </w:pPr>
            <w:r w:rsidRPr="00247B70">
              <w:rPr>
                <w:sz w:val="18"/>
                <w:szCs w:val="18"/>
                <w:lang w:val="ru-RU"/>
              </w:rPr>
              <w:t>000 01 03 00 00  00 0000 800</w:t>
            </w:r>
          </w:p>
        </w:tc>
        <w:tc>
          <w:tcPr>
            <w:tcW w:w="1604" w:type="dxa"/>
            <w:tcBorders>
              <w:top w:val="nil"/>
              <w:left w:val="nil"/>
              <w:bottom w:val="single" w:sz="4" w:space="0" w:color="auto"/>
              <w:right w:val="single" w:sz="4" w:space="0" w:color="auto"/>
            </w:tcBorders>
            <w:shd w:val="clear" w:color="auto" w:fill="auto"/>
            <w:noWrap/>
            <w:vAlign w:val="center"/>
            <w:hideMark/>
          </w:tcPr>
          <w:p w:rsidR="00247B70" w:rsidRPr="00247B70" w:rsidRDefault="00247B70" w:rsidP="00247B70">
            <w:pPr>
              <w:ind w:firstLineChars="100" w:firstLine="180"/>
              <w:jc w:val="right"/>
              <w:rPr>
                <w:sz w:val="18"/>
                <w:szCs w:val="18"/>
                <w:lang w:val="ru-RU"/>
              </w:rPr>
            </w:pPr>
            <w:r w:rsidRPr="00247B70">
              <w:rPr>
                <w:sz w:val="18"/>
                <w:szCs w:val="18"/>
                <w:lang w:val="ru-RU"/>
              </w:rPr>
              <w:t xml:space="preserve">                   -   </w:t>
            </w:r>
          </w:p>
        </w:tc>
      </w:tr>
      <w:tr w:rsidR="00247B70" w:rsidRPr="00247B70" w:rsidTr="00247B70">
        <w:trPr>
          <w:trHeight w:val="709"/>
        </w:trPr>
        <w:tc>
          <w:tcPr>
            <w:tcW w:w="5137" w:type="dxa"/>
            <w:tcBorders>
              <w:top w:val="nil"/>
              <w:left w:val="single" w:sz="4" w:space="0" w:color="auto"/>
              <w:bottom w:val="single" w:sz="4" w:space="0" w:color="auto"/>
              <w:right w:val="single" w:sz="4" w:space="0" w:color="auto"/>
            </w:tcBorders>
            <w:shd w:val="clear" w:color="auto" w:fill="auto"/>
            <w:vAlign w:val="center"/>
            <w:hideMark/>
          </w:tcPr>
          <w:p w:rsidR="00247B70" w:rsidRPr="00247B70" w:rsidRDefault="00247B70" w:rsidP="00247B70">
            <w:pPr>
              <w:ind w:firstLineChars="100" w:firstLine="180"/>
              <w:rPr>
                <w:sz w:val="18"/>
                <w:szCs w:val="18"/>
                <w:lang w:val="ru-RU"/>
              </w:rPr>
            </w:pPr>
            <w:r w:rsidRPr="00247B70">
              <w:rPr>
                <w:sz w:val="18"/>
                <w:szCs w:val="18"/>
                <w:lang w:val="ru-RU"/>
              </w:rPr>
              <w:t>Погашение  бюджетом поселений  кредитов,  от других бюджетов бюджетной системы Российской Федерации  в валюте Российской Федерации</w:t>
            </w:r>
          </w:p>
        </w:tc>
        <w:tc>
          <w:tcPr>
            <w:tcW w:w="2499" w:type="dxa"/>
            <w:tcBorders>
              <w:top w:val="nil"/>
              <w:left w:val="nil"/>
              <w:bottom w:val="single" w:sz="4" w:space="0" w:color="auto"/>
              <w:right w:val="single" w:sz="4" w:space="0" w:color="auto"/>
            </w:tcBorders>
            <w:shd w:val="clear" w:color="auto" w:fill="auto"/>
            <w:vAlign w:val="center"/>
            <w:hideMark/>
          </w:tcPr>
          <w:p w:rsidR="00247B70" w:rsidRPr="00247B70" w:rsidRDefault="00247B70" w:rsidP="00247B70">
            <w:pPr>
              <w:jc w:val="center"/>
              <w:rPr>
                <w:sz w:val="18"/>
                <w:szCs w:val="18"/>
                <w:lang w:val="ru-RU"/>
              </w:rPr>
            </w:pPr>
            <w:r w:rsidRPr="00247B70">
              <w:rPr>
                <w:sz w:val="18"/>
                <w:szCs w:val="18"/>
                <w:lang w:val="ru-RU"/>
              </w:rPr>
              <w:t>000 01 03 00 00 10  0000 810</w:t>
            </w:r>
          </w:p>
        </w:tc>
        <w:tc>
          <w:tcPr>
            <w:tcW w:w="1604" w:type="dxa"/>
            <w:tcBorders>
              <w:top w:val="nil"/>
              <w:left w:val="nil"/>
              <w:bottom w:val="single" w:sz="4" w:space="0" w:color="auto"/>
              <w:right w:val="single" w:sz="4" w:space="0" w:color="auto"/>
            </w:tcBorders>
            <w:shd w:val="clear" w:color="auto" w:fill="auto"/>
            <w:noWrap/>
            <w:vAlign w:val="center"/>
            <w:hideMark/>
          </w:tcPr>
          <w:p w:rsidR="00247B70" w:rsidRPr="00247B70" w:rsidRDefault="00247B70" w:rsidP="00247B70">
            <w:pPr>
              <w:ind w:firstLineChars="100" w:firstLine="180"/>
              <w:jc w:val="right"/>
              <w:rPr>
                <w:sz w:val="18"/>
                <w:szCs w:val="18"/>
                <w:lang w:val="ru-RU"/>
              </w:rPr>
            </w:pPr>
            <w:r w:rsidRPr="00247B70">
              <w:rPr>
                <w:sz w:val="18"/>
                <w:szCs w:val="18"/>
                <w:lang w:val="ru-RU"/>
              </w:rPr>
              <w:t xml:space="preserve">                   -   </w:t>
            </w:r>
          </w:p>
        </w:tc>
      </w:tr>
      <w:tr w:rsidR="00247B70" w:rsidRPr="00247B70" w:rsidTr="00247B70">
        <w:trPr>
          <w:trHeight w:val="420"/>
        </w:trPr>
        <w:tc>
          <w:tcPr>
            <w:tcW w:w="5137" w:type="dxa"/>
            <w:tcBorders>
              <w:top w:val="nil"/>
              <w:left w:val="single" w:sz="4" w:space="0" w:color="auto"/>
              <w:bottom w:val="single" w:sz="4" w:space="0" w:color="auto"/>
              <w:right w:val="single" w:sz="4" w:space="0" w:color="auto"/>
            </w:tcBorders>
            <w:shd w:val="clear" w:color="auto" w:fill="auto"/>
            <w:vAlign w:val="center"/>
            <w:hideMark/>
          </w:tcPr>
          <w:p w:rsidR="00247B70" w:rsidRPr="00247B70" w:rsidRDefault="00247B70" w:rsidP="00247B70">
            <w:pPr>
              <w:rPr>
                <w:b/>
                <w:bCs/>
                <w:sz w:val="18"/>
                <w:szCs w:val="18"/>
                <w:lang w:val="ru-RU"/>
              </w:rPr>
            </w:pPr>
            <w:r w:rsidRPr="00247B70">
              <w:rPr>
                <w:b/>
                <w:bCs/>
                <w:sz w:val="18"/>
                <w:szCs w:val="18"/>
                <w:lang w:val="ru-RU"/>
              </w:rPr>
              <w:t>Изменение остатков средств  на счетах по учету средств бюджета</w:t>
            </w:r>
          </w:p>
        </w:tc>
        <w:tc>
          <w:tcPr>
            <w:tcW w:w="2499" w:type="dxa"/>
            <w:tcBorders>
              <w:top w:val="nil"/>
              <w:left w:val="nil"/>
              <w:bottom w:val="single" w:sz="4" w:space="0" w:color="auto"/>
              <w:right w:val="single" w:sz="4" w:space="0" w:color="auto"/>
            </w:tcBorders>
            <w:shd w:val="clear" w:color="auto" w:fill="auto"/>
            <w:vAlign w:val="center"/>
            <w:hideMark/>
          </w:tcPr>
          <w:p w:rsidR="00247B70" w:rsidRPr="00247B70" w:rsidRDefault="00247B70" w:rsidP="00247B70">
            <w:pPr>
              <w:jc w:val="center"/>
              <w:rPr>
                <w:b/>
                <w:bCs/>
                <w:sz w:val="18"/>
                <w:szCs w:val="18"/>
                <w:lang w:val="ru-RU"/>
              </w:rPr>
            </w:pPr>
            <w:r w:rsidRPr="00247B70">
              <w:rPr>
                <w:b/>
                <w:bCs/>
                <w:sz w:val="18"/>
                <w:szCs w:val="18"/>
                <w:lang w:val="ru-RU"/>
              </w:rPr>
              <w:t>000 01 05 00 00  00 0000 000</w:t>
            </w:r>
          </w:p>
        </w:tc>
        <w:tc>
          <w:tcPr>
            <w:tcW w:w="1604" w:type="dxa"/>
            <w:tcBorders>
              <w:top w:val="nil"/>
              <w:left w:val="nil"/>
              <w:bottom w:val="single" w:sz="4" w:space="0" w:color="auto"/>
              <w:right w:val="single" w:sz="4" w:space="0" w:color="auto"/>
            </w:tcBorders>
            <w:shd w:val="clear" w:color="auto" w:fill="auto"/>
            <w:noWrap/>
            <w:vAlign w:val="center"/>
            <w:hideMark/>
          </w:tcPr>
          <w:p w:rsidR="00247B70" w:rsidRPr="00247B70" w:rsidRDefault="00247B70" w:rsidP="00247B70">
            <w:pPr>
              <w:jc w:val="right"/>
              <w:rPr>
                <w:b/>
                <w:bCs/>
                <w:sz w:val="18"/>
                <w:szCs w:val="18"/>
                <w:lang w:val="ru-RU"/>
              </w:rPr>
            </w:pPr>
            <w:r w:rsidRPr="00247B70">
              <w:rPr>
                <w:b/>
                <w:bCs/>
                <w:sz w:val="18"/>
                <w:szCs w:val="18"/>
                <w:lang w:val="ru-RU"/>
              </w:rPr>
              <w:t xml:space="preserve">67,5 </w:t>
            </w:r>
          </w:p>
        </w:tc>
      </w:tr>
      <w:tr w:rsidR="00247B70" w:rsidRPr="00247B70" w:rsidTr="00247B70">
        <w:trPr>
          <w:trHeight w:val="319"/>
        </w:trPr>
        <w:tc>
          <w:tcPr>
            <w:tcW w:w="5137" w:type="dxa"/>
            <w:tcBorders>
              <w:top w:val="nil"/>
              <w:left w:val="single" w:sz="4" w:space="0" w:color="auto"/>
              <w:bottom w:val="single" w:sz="4" w:space="0" w:color="auto"/>
              <w:right w:val="single" w:sz="4" w:space="0" w:color="auto"/>
            </w:tcBorders>
            <w:shd w:val="clear" w:color="auto" w:fill="auto"/>
            <w:vAlign w:val="center"/>
            <w:hideMark/>
          </w:tcPr>
          <w:p w:rsidR="00247B70" w:rsidRPr="00247B70" w:rsidRDefault="00247B70" w:rsidP="00247B70">
            <w:pPr>
              <w:rPr>
                <w:sz w:val="18"/>
                <w:szCs w:val="18"/>
                <w:lang w:val="ru-RU"/>
              </w:rPr>
            </w:pPr>
            <w:r w:rsidRPr="00247B70">
              <w:rPr>
                <w:sz w:val="18"/>
                <w:szCs w:val="18"/>
                <w:lang w:val="ru-RU"/>
              </w:rPr>
              <w:t>Увеличение остатков средств бюджетов</w:t>
            </w:r>
          </w:p>
        </w:tc>
        <w:tc>
          <w:tcPr>
            <w:tcW w:w="2499" w:type="dxa"/>
            <w:tcBorders>
              <w:top w:val="nil"/>
              <w:left w:val="nil"/>
              <w:bottom w:val="single" w:sz="4" w:space="0" w:color="auto"/>
              <w:right w:val="single" w:sz="4" w:space="0" w:color="auto"/>
            </w:tcBorders>
            <w:shd w:val="clear" w:color="auto" w:fill="auto"/>
            <w:vAlign w:val="center"/>
            <w:hideMark/>
          </w:tcPr>
          <w:p w:rsidR="00247B70" w:rsidRPr="00247B70" w:rsidRDefault="00247B70" w:rsidP="00247B70">
            <w:pPr>
              <w:jc w:val="center"/>
              <w:rPr>
                <w:sz w:val="18"/>
                <w:szCs w:val="18"/>
                <w:lang w:val="ru-RU"/>
              </w:rPr>
            </w:pPr>
            <w:r w:rsidRPr="00247B70">
              <w:rPr>
                <w:sz w:val="18"/>
                <w:szCs w:val="18"/>
                <w:lang w:val="ru-RU"/>
              </w:rPr>
              <w:t>000 01 05 00 00  00 0000 500</w:t>
            </w:r>
          </w:p>
        </w:tc>
        <w:tc>
          <w:tcPr>
            <w:tcW w:w="1604" w:type="dxa"/>
            <w:tcBorders>
              <w:top w:val="nil"/>
              <w:left w:val="nil"/>
              <w:bottom w:val="single" w:sz="4" w:space="0" w:color="auto"/>
              <w:right w:val="single" w:sz="4" w:space="0" w:color="auto"/>
            </w:tcBorders>
            <w:shd w:val="clear" w:color="auto" w:fill="auto"/>
            <w:noWrap/>
            <w:vAlign w:val="center"/>
            <w:hideMark/>
          </w:tcPr>
          <w:p w:rsidR="00247B70" w:rsidRPr="00247B70" w:rsidRDefault="00247B70" w:rsidP="00247B70">
            <w:pPr>
              <w:jc w:val="right"/>
              <w:rPr>
                <w:sz w:val="18"/>
                <w:szCs w:val="18"/>
                <w:lang w:val="ru-RU"/>
              </w:rPr>
            </w:pPr>
            <w:r w:rsidRPr="00247B70">
              <w:rPr>
                <w:sz w:val="18"/>
                <w:szCs w:val="18"/>
                <w:lang w:val="ru-RU"/>
              </w:rPr>
              <w:t xml:space="preserve">6 008,7 </w:t>
            </w:r>
          </w:p>
        </w:tc>
      </w:tr>
      <w:tr w:rsidR="00247B70" w:rsidRPr="00247B70" w:rsidTr="00247B70">
        <w:trPr>
          <w:trHeight w:val="361"/>
        </w:trPr>
        <w:tc>
          <w:tcPr>
            <w:tcW w:w="5137" w:type="dxa"/>
            <w:tcBorders>
              <w:top w:val="nil"/>
              <w:left w:val="single" w:sz="4" w:space="0" w:color="auto"/>
              <w:bottom w:val="single" w:sz="4" w:space="0" w:color="auto"/>
              <w:right w:val="single" w:sz="4" w:space="0" w:color="auto"/>
            </w:tcBorders>
            <w:shd w:val="clear" w:color="auto" w:fill="auto"/>
            <w:vAlign w:val="center"/>
            <w:hideMark/>
          </w:tcPr>
          <w:p w:rsidR="00247B70" w:rsidRPr="00247B70" w:rsidRDefault="00247B70" w:rsidP="00247B70">
            <w:pPr>
              <w:ind w:firstLineChars="100" w:firstLine="180"/>
              <w:rPr>
                <w:sz w:val="18"/>
                <w:szCs w:val="18"/>
                <w:lang w:val="ru-RU"/>
              </w:rPr>
            </w:pPr>
            <w:r w:rsidRPr="00247B70">
              <w:rPr>
                <w:sz w:val="18"/>
                <w:szCs w:val="18"/>
                <w:lang w:val="ru-RU"/>
              </w:rPr>
              <w:t>Увеличение прочих остатков денежных средств бюджетов поселений</w:t>
            </w:r>
          </w:p>
        </w:tc>
        <w:tc>
          <w:tcPr>
            <w:tcW w:w="2499" w:type="dxa"/>
            <w:tcBorders>
              <w:top w:val="nil"/>
              <w:left w:val="nil"/>
              <w:bottom w:val="single" w:sz="4" w:space="0" w:color="auto"/>
              <w:right w:val="single" w:sz="4" w:space="0" w:color="auto"/>
            </w:tcBorders>
            <w:shd w:val="clear" w:color="auto" w:fill="auto"/>
            <w:vAlign w:val="center"/>
            <w:hideMark/>
          </w:tcPr>
          <w:p w:rsidR="00247B70" w:rsidRPr="00247B70" w:rsidRDefault="00247B70" w:rsidP="00247B70">
            <w:pPr>
              <w:jc w:val="center"/>
              <w:rPr>
                <w:sz w:val="18"/>
                <w:szCs w:val="18"/>
                <w:lang w:val="ru-RU"/>
              </w:rPr>
            </w:pPr>
            <w:r w:rsidRPr="00247B70">
              <w:rPr>
                <w:sz w:val="18"/>
                <w:szCs w:val="18"/>
                <w:lang w:val="ru-RU"/>
              </w:rPr>
              <w:t>000 01 05 02 01  10 0000 510</w:t>
            </w:r>
          </w:p>
        </w:tc>
        <w:tc>
          <w:tcPr>
            <w:tcW w:w="1604" w:type="dxa"/>
            <w:tcBorders>
              <w:top w:val="nil"/>
              <w:left w:val="nil"/>
              <w:bottom w:val="single" w:sz="4" w:space="0" w:color="auto"/>
              <w:right w:val="single" w:sz="4" w:space="0" w:color="auto"/>
            </w:tcBorders>
            <w:shd w:val="clear" w:color="auto" w:fill="auto"/>
            <w:noWrap/>
            <w:vAlign w:val="center"/>
            <w:hideMark/>
          </w:tcPr>
          <w:p w:rsidR="00247B70" w:rsidRPr="00247B70" w:rsidRDefault="00247B70" w:rsidP="00247B70">
            <w:pPr>
              <w:jc w:val="right"/>
              <w:rPr>
                <w:sz w:val="18"/>
                <w:szCs w:val="18"/>
                <w:lang w:val="ru-RU"/>
              </w:rPr>
            </w:pPr>
            <w:r w:rsidRPr="00247B70">
              <w:rPr>
                <w:sz w:val="18"/>
                <w:szCs w:val="18"/>
                <w:lang w:val="ru-RU"/>
              </w:rPr>
              <w:t xml:space="preserve">6 008,7 </w:t>
            </w:r>
          </w:p>
        </w:tc>
      </w:tr>
      <w:tr w:rsidR="00247B70" w:rsidRPr="00247B70" w:rsidTr="00247B70">
        <w:trPr>
          <w:trHeight w:val="330"/>
        </w:trPr>
        <w:tc>
          <w:tcPr>
            <w:tcW w:w="5137" w:type="dxa"/>
            <w:tcBorders>
              <w:top w:val="nil"/>
              <w:left w:val="single" w:sz="4" w:space="0" w:color="auto"/>
              <w:bottom w:val="single" w:sz="4" w:space="0" w:color="auto"/>
              <w:right w:val="single" w:sz="4" w:space="0" w:color="auto"/>
            </w:tcBorders>
            <w:shd w:val="clear" w:color="auto" w:fill="auto"/>
            <w:vAlign w:val="center"/>
            <w:hideMark/>
          </w:tcPr>
          <w:p w:rsidR="00247B70" w:rsidRPr="00247B70" w:rsidRDefault="00247B70" w:rsidP="00247B70">
            <w:pPr>
              <w:rPr>
                <w:sz w:val="18"/>
                <w:szCs w:val="18"/>
                <w:lang w:val="ru-RU"/>
              </w:rPr>
            </w:pPr>
            <w:r w:rsidRPr="00247B70">
              <w:rPr>
                <w:sz w:val="18"/>
                <w:szCs w:val="18"/>
                <w:lang w:val="ru-RU"/>
              </w:rPr>
              <w:t>Уменьшение прочих остатков средств бюджетов</w:t>
            </w:r>
          </w:p>
        </w:tc>
        <w:tc>
          <w:tcPr>
            <w:tcW w:w="2499" w:type="dxa"/>
            <w:tcBorders>
              <w:top w:val="nil"/>
              <w:left w:val="nil"/>
              <w:bottom w:val="single" w:sz="4" w:space="0" w:color="auto"/>
              <w:right w:val="single" w:sz="4" w:space="0" w:color="auto"/>
            </w:tcBorders>
            <w:shd w:val="clear" w:color="auto" w:fill="auto"/>
            <w:vAlign w:val="center"/>
            <w:hideMark/>
          </w:tcPr>
          <w:p w:rsidR="00247B70" w:rsidRPr="00247B70" w:rsidRDefault="00247B70" w:rsidP="00247B70">
            <w:pPr>
              <w:jc w:val="center"/>
              <w:rPr>
                <w:sz w:val="18"/>
                <w:szCs w:val="18"/>
                <w:lang w:val="ru-RU"/>
              </w:rPr>
            </w:pPr>
            <w:r w:rsidRPr="00247B70">
              <w:rPr>
                <w:sz w:val="18"/>
                <w:szCs w:val="18"/>
                <w:lang w:val="ru-RU"/>
              </w:rPr>
              <w:t>000 01 05 00 00  00 0000 600</w:t>
            </w:r>
          </w:p>
        </w:tc>
        <w:tc>
          <w:tcPr>
            <w:tcW w:w="1604" w:type="dxa"/>
            <w:tcBorders>
              <w:top w:val="nil"/>
              <w:left w:val="nil"/>
              <w:bottom w:val="single" w:sz="4" w:space="0" w:color="auto"/>
              <w:right w:val="single" w:sz="4" w:space="0" w:color="auto"/>
            </w:tcBorders>
            <w:shd w:val="clear" w:color="auto" w:fill="auto"/>
            <w:noWrap/>
            <w:vAlign w:val="center"/>
            <w:hideMark/>
          </w:tcPr>
          <w:p w:rsidR="00247B70" w:rsidRPr="00247B70" w:rsidRDefault="00247B70" w:rsidP="00247B70">
            <w:pPr>
              <w:jc w:val="right"/>
              <w:rPr>
                <w:sz w:val="18"/>
                <w:szCs w:val="18"/>
                <w:lang w:val="ru-RU"/>
              </w:rPr>
            </w:pPr>
            <w:r w:rsidRPr="00247B70">
              <w:rPr>
                <w:sz w:val="18"/>
                <w:szCs w:val="18"/>
                <w:lang w:val="ru-RU"/>
              </w:rPr>
              <w:t xml:space="preserve">6 076,2 </w:t>
            </w:r>
          </w:p>
        </w:tc>
      </w:tr>
      <w:tr w:rsidR="00247B70" w:rsidRPr="00247B70" w:rsidTr="00247B70">
        <w:trPr>
          <w:trHeight w:val="315"/>
        </w:trPr>
        <w:tc>
          <w:tcPr>
            <w:tcW w:w="5137" w:type="dxa"/>
            <w:tcBorders>
              <w:top w:val="nil"/>
              <w:left w:val="single" w:sz="4" w:space="0" w:color="auto"/>
              <w:bottom w:val="single" w:sz="4" w:space="0" w:color="auto"/>
              <w:right w:val="single" w:sz="4" w:space="0" w:color="auto"/>
            </w:tcBorders>
            <w:shd w:val="clear" w:color="auto" w:fill="auto"/>
            <w:vAlign w:val="center"/>
            <w:hideMark/>
          </w:tcPr>
          <w:p w:rsidR="00247B70" w:rsidRPr="00247B70" w:rsidRDefault="00247B70" w:rsidP="00247B70">
            <w:pPr>
              <w:ind w:firstLineChars="100" w:firstLine="180"/>
              <w:rPr>
                <w:sz w:val="18"/>
                <w:szCs w:val="18"/>
                <w:lang w:val="ru-RU"/>
              </w:rPr>
            </w:pPr>
            <w:r w:rsidRPr="00247B70">
              <w:rPr>
                <w:sz w:val="18"/>
                <w:szCs w:val="18"/>
                <w:lang w:val="ru-RU"/>
              </w:rPr>
              <w:t>Уменьшение прочих остатков денежных средств бюджетов поселений</w:t>
            </w:r>
          </w:p>
        </w:tc>
        <w:tc>
          <w:tcPr>
            <w:tcW w:w="2499" w:type="dxa"/>
            <w:tcBorders>
              <w:top w:val="nil"/>
              <w:left w:val="nil"/>
              <w:bottom w:val="single" w:sz="4" w:space="0" w:color="auto"/>
              <w:right w:val="single" w:sz="4" w:space="0" w:color="auto"/>
            </w:tcBorders>
            <w:shd w:val="clear" w:color="auto" w:fill="auto"/>
            <w:vAlign w:val="center"/>
            <w:hideMark/>
          </w:tcPr>
          <w:p w:rsidR="00247B70" w:rsidRPr="00247B70" w:rsidRDefault="00247B70" w:rsidP="00247B70">
            <w:pPr>
              <w:jc w:val="center"/>
              <w:rPr>
                <w:sz w:val="18"/>
                <w:szCs w:val="18"/>
                <w:lang w:val="ru-RU"/>
              </w:rPr>
            </w:pPr>
            <w:r w:rsidRPr="00247B70">
              <w:rPr>
                <w:sz w:val="18"/>
                <w:szCs w:val="18"/>
                <w:lang w:val="ru-RU"/>
              </w:rPr>
              <w:t>000 01 05 02 01  10 0000 610</w:t>
            </w:r>
          </w:p>
        </w:tc>
        <w:tc>
          <w:tcPr>
            <w:tcW w:w="1604" w:type="dxa"/>
            <w:tcBorders>
              <w:top w:val="nil"/>
              <w:left w:val="nil"/>
              <w:bottom w:val="single" w:sz="4" w:space="0" w:color="auto"/>
              <w:right w:val="single" w:sz="4" w:space="0" w:color="auto"/>
            </w:tcBorders>
            <w:shd w:val="clear" w:color="auto" w:fill="auto"/>
            <w:noWrap/>
            <w:vAlign w:val="center"/>
            <w:hideMark/>
          </w:tcPr>
          <w:p w:rsidR="00247B70" w:rsidRPr="00247B70" w:rsidRDefault="00247B70" w:rsidP="00247B70">
            <w:pPr>
              <w:jc w:val="right"/>
              <w:rPr>
                <w:sz w:val="18"/>
                <w:szCs w:val="18"/>
                <w:lang w:val="ru-RU"/>
              </w:rPr>
            </w:pPr>
            <w:r w:rsidRPr="00247B70">
              <w:rPr>
                <w:sz w:val="18"/>
                <w:szCs w:val="18"/>
                <w:lang w:val="ru-RU"/>
              </w:rPr>
              <w:t xml:space="preserve">6 076,2 </w:t>
            </w:r>
          </w:p>
        </w:tc>
      </w:tr>
      <w:tr w:rsidR="00247B70" w:rsidRPr="00247B70" w:rsidTr="00247B70">
        <w:trPr>
          <w:trHeight w:val="135"/>
        </w:trPr>
        <w:tc>
          <w:tcPr>
            <w:tcW w:w="5137" w:type="dxa"/>
            <w:tcBorders>
              <w:top w:val="nil"/>
              <w:left w:val="single" w:sz="4" w:space="0" w:color="auto"/>
              <w:bottom w:val="single" w:sz="4" w:space="0" w:color="auto"/>
              <w:right w:val="single" w:sz="4" w:space="0" w:color="auto"/>
            </w:tcBorders>
            <w:shd w:val="clear" w:color="auto" w:fill="auto"/>
            <w:vAlign w:val="center"/>
            <w:hideMark/>
          </w:tcPr>
          <w:p w:rsidR="00247B70" w:rsidRPr="00247B70" w:rsidRDefault="00247B70" w:rsidP="00247B70">
            <w:pPr>
              <w:ind w:firstLineChars="100" w:firstLine="180"/>
              <w:rPr>
                <w:sz w:val="18"/>
                <w:szCs w:val="18"/>
                <w:lang w:val="ru-RU"/>
              </w:rPr>
            </w:pPr>
            <w:r w:rsidRPr="00247B70">
              <w:rPr>
                <w:sz w:val="18"/>
                <w:szCs w:val="18"/>
                <w:lang w:val="ru-RU"/>
              </w:rPr>
              <w:t> </w:t>
            </w:r>
          </w:p>
        </w:tc>
        <w:tc>
          <w:tcPr>
            <w:tcW w:w="2499" w:type="dxa"/>
            <w:tcBorders>
              <w:top w:val="nil"/>
              <w:left w:val="nil"/>
              <w:bottom w:val="single" w:sz="4" w:space="0" w:color="auto"/>
              <w:right w:val="single" w:sz="4" w:space="0" w:color="auto"/>
            </w:tcBorders>
            <w:shd w:val="clear" w:color="auto" w:fill="auto"/>
            <w:vAlign w:val="center"/>
            <w:hideMark/>
          </w:tcPr>
          <w:p w:rsidR="00247B70" w:rsidRPr="00247B70" w:rsidRDefault="00247B70" w:rsidP="00247B70">
            <w:pPr>
              <w:jc w:val="center"/>
              <w:rPr>
                <w:sz w:val="18"/>
                <w:szCs w:val="18"/>
                <w:lang w:val="ru-RU"/>
              </w:rPr>
            </w:pPr>
            <w:r w:rsidRPr="00247B70">
              <w:rPr>
                <w:sz w:val="18"/>
                <w:szCs w:val="18"/>
                <w:lang w:val="ru-RU"/>
              </w:rPr>
              <w:t> </w:t>
            </w:r>
          </w:p>
        </w:tc>
        <w:tc>
          <w:tcPr>
            <w:tcW w:w="1604" w:type="dxa"/>
            <w:tcBorders>
              <w:top w:val="nil"/>
              <w:left w:val="nil"/>
              <w:bottom w:val="single" w:sz="4" w:space="0" w:color="auto"/>
              <w:right w:val="single" w:sz="4" w:space="0" w:color="auto"/>
            </w:tcBorders>
            <w:shd w:val="clear" w:color="auto" w:fill="auto"/>
            <w:noWrap/>
            <w:vAlign w:val="center"/>
            <w:hideMark/>
          </w:tcPr>
          <w:p w:rsidR="00247B70" w:rsidRPr="00247B70" w:rsidRDefault="00247B70" w:rsidP="00247B70">
            <w:pPr>
              <w:ind w:firstLineChars="100" w:firstLine="180"/>
              <w:jc w:val="right"/>
              <w:rPr>
                <w:color w:val="0000FF"/>
                <w:sz w:val="18"/>
                <w:szCs w:val="18"/>
                <w:lang w:val="ru-RU"/>
              </w:rPr>
            </w:pPr>
            <w:r w:rsidRPr="00247B70">
              <w:rPr>
                <w:color w:val="0000FF"/>
                <w:sz w:val="18"/>
                <w:szCs w:val="18"/>
                <w:lang w:val="ru-RU"/>
              </w:rPr>
              <w:t> </w:t>
            </w:r>
          </w:p>
        </w:tc>
      </w:tr>
      <w:tr w:rsidR="00247B70" w:rsidRPr="00247B70" w:rsidTr="00247B70">
        <w:trPr>
          <w:trHeight w:val="405"/>
        </w:trPr>
        <w:tc>
          <w:tcPr>
            <w:tcW w:w="5137" w:type="dxa"/>
            <w:tcBorders>
              <w:top w:val="nil"/>
              <w:left w:val="single" w:sz="4" w:space="0" w:color="auto"/>
              <w:bottom w:val="single" w:sz="4" w:space="0" w:color="auto"/>
              <w:right w:val="single" w:sz="4" w:space="0" w:color="auto"/>
            </w:tcBorders>
            <w:shd w:val="clear" w:color="auto" w:fill="auto"/>
            <w:vAlign w:val="center"/>
            <w:hideMark/>
          </w:tcPr>
          <w:p w:rsidR="00247B70" w:rsidRPr="00247B70" w:rsidRDefault="00247B70" w:rsidP="00247B70">
            <w:pPr>
              <w:ind w:firstLineChars="100" w:firstLine="181"/>
              <w:rPr>
                <w:b/>
                <w:bCs/>
                <w:sz w:val="18"/>
                <w:szCs w:val="18"/>
                <w:lang w:val="ru-RU"/>
              </w:rPr>
            </w:pPr>
            <w:r w:rsidRPr="00247B70">
              <w:rPr>
                <w:b/>
                <w:bCs/>
                <w:sz w:val="18"/>
                <w:szCs w:val="18"/>
                <w:lang w:val="ru-RU"/>
              </w:rPr>
              <w:t>Итого</w:t>
            </w:r>
          </w:p>
        </w:tc>
        <w:tc>
          <w:tcPr>
            <w:tcW w:w="2499" w:type="dxa"/>
            <w:tcBorders>
              <w:top w:val="nil"/>
              <w:left w:val="nil"/>
              <w:bottom w:val="single" w:sz="4" w:space="0" w:color="auto"/>
              <w:right w:val="single" w:sz="4" w:space="0" w:color="auto"/>
            </w:tcBorders>
            <w:shd w:val="clear" w:color="auto" w:fill="auto"/>
            <w:vAlign w:val="center"/>
            <w:hideMark/>
          </w:tcPr>
          <w:p w:rsidR="00247B70" w:rsidRPr="00247B70" w:rsidRDefault="00247B70" w:rsidP="00247B70">
            <w:pPr>
              <w:jc w:val="center"/>
              <w:rPr>
                <w:b/>
                <w:bCs/>
                <w:sz w:val="18"/>
                <w:szCs w:val="18"/>
                <w:lang w:val="ru-RU"/>
              </w:rPr>
            </w:pPr>
            <w:r w:rsidRPr="00247B70">
              <w:rPr>
                <w:b/>
                <w:bCs/>
                <w:sz w:val="18"/>
                <w:szCs w:val="18"/>
                <w:lang w:val="ru-RU"/>
              </w:rPr>
              <w:t> </w:t>
            </w:r>
          </w:p>
        </w:tc>
        <w:tc>
          <w:tcPr>
            <w:tcW w:w="1604" w:type="dxa"/>
            <w:tcBorders>
              <w:top w:val="nil"/>
              <w:left w:val="nil"/>
              <w:bottom w:val="single" w:sz="4" w:space="0" w:color="auto"/>
              <w:right w:val="single" w:sz="4" w:space="0" w:color="auto"/>
            </w:tcBorders>
            <w:shd w:val="clear" w:color="auto" w:fill="auto"/>
            <w:noWrap/>
            <w:vAlign w:val="center"/>
            <w:hideMark/>
          </w:tcPr>
          <w:p w:rsidR="00247B70" w:rsidRPr="00247B70" w:rsidRDefault="00247B70" w:rsidP="00247B70">
            <w:pPr>
              <w:jc w:val="right"/>
              <w:rPr>
                <w:b/>
                <w:bCs/>
                <w:sz w:val="18"/>
                <w:szCs w:val="18"/>
                <w:lang w:val="ru-RU"/>
              </w:rPr>
            </w:pPr>
            <w:r w:rsidRPr="00247B70">
              <w:rPr>
                <w:b/>
                <w:bCs/>
                <w:sz w:val="18"/>
                <w:szCs w:val="18"/>
                <w:lang w:val="ru-RU"/>
              </w:rPr>
              <w:t xml:space="preserve">67,5 </w:t>
            </w:r>
          </w:p>
        </w:tc>
      </w:tr>
    </w:tbl>
    <w:p w:rsidR="006437D2" w:rsidRPr="00247B70" w:rsidRDefault="006437D2" w:rsidP="006437D2">
      <w:pPr>
        <w:pStyle w:val="a4"/>
        <w:rPr>
          <w:rFonts w:ascii="Times New Roman" w:hAnsi="Times New Roman"/>
          <w:sz w:val="18"/>
          <w:szCs w:val="18"/>
        </w:rPr>
      </w:pPr>
    </w:p>
    <w:tbl>
      <w:tblPr>
        <w:tblW w:w="9280" w:type="dxa"/>
        <w:tblInd w:w="91" w:type="dxa"/>
        <w:tblLook w:val="04A0"/>
      </w:tblPr>
      <w:tblGrid>
        <w:gridCol w:w="6100"/>
        <w:gridCol w:w="2134"/>
        <w:gridCol w:w="1046"/>
      </w:tblGrid>
      <w:tr w:rsidR="00116232" w:rsidRPr="00116232" w:rsidTr="00116232">
        <w:trPr>
          <w:trHeight w:val="300"/>
        </w:trPr>
        <w:tc>
          <w:tcPr>
            <w:tcW w:w="9280" w:type="dxa"/>
            <w:gridSpan w:val="3"/>
            <w:tcBorders>
              <w:top w:val="nil"/>
              <w:left w:val="nil"/>
              <w:bottom w:val="nil"/>
              <w:right w:val="nil"/>
            </w:tcBorders>
            <w:shd w:val="clear" w:color="auto" w:fill="auto"/>
            <w:noWrap/>
            <w:vAlign w:val="center"/>
            <w:hideMark/>
          </w:tcPr>
          <w:p w:rsidR="00116232" w:rsidRPr="00116232" w:rsidRDefault="00116232" w:rsidP="00116232">
            <w:pPr>
              <w:jc w:val="right"/>
              <w:rPr>
                <w:sz w:val="18"/>
                <w:szCs w:val="18"/>
                <w:lang w:val="ru-RU"/>
              </w:rPr>
            </w:pPr>
            <w:r w:rsidRPr="00116232">
              <w:rPr>
                <w:sz w:val="18"/>
                <w:szCs w:val="18"/>
                <w:lang w:val="ru-RU"/>
              </w:rPr>
              <w:t>Приложение № 2</w:t>
            </w:r>
          </w:p>
        </w:tc>
      </w:tr>
      <w:tr w:rsidR="00116232" w:rsidRPr="00116232" w:rsidTr="00116232">
        <w:trPr>
          <w:trHeight w:val="255"/>
        </w:trPr>
        <w:tc>
          <w:tcPr>
            <w:tcW w:w="9280" w:type="dxa"/>
            <w:gridSpan w:val="3"/>
            <w:tcBorders>
              <w:top w:val="nil"/>
              <w:left w:val="nil"/>
              <w:bottom w:val="nil"/>
              <w:right w:val="nil"/>
            </w:tcBorders>
            <w:shd w:val="clear" w:color="auto" w:fill="auto"/>
            <w:noWrap/>
            <w:vAlign w:val="center"/>
            <w:hideMark/>
          </w:tcPr>
          <w:p w:rsidR="00116232" w:rsidRPr="00116232" w:rsidRDefault="00116232" w:rsidP="00116232">
            <w:pPr>
              <w:jc w:val="right"/>
              <w:rPr>
                <w:sz w:val="18"/>
                <w:szCs w:val="18"/>
                <w:lang w:val="ru-RU"/>
              </w:rPr>
            </w:pPr>
            <w:r w:rsidRPr="00116232">
              <w:rPr>
                <w:sz w:val="18"/>
                <w:szCs w:val="18"/>
                <w:lang w:val="ru-RU"/>
              </w:rPr>
              <w:t>к    решению от 14.08.2015г.   №  103   "Об исполнении бюджета</w:t>
            </w:r>
          </w:p>
        </w:tc>
      </w:tr>
      <w:tr w:rsidR="00116232" w:rsidRPr="00116232" w:rsidTr="00116232">
        <w:trPr>
          <w:trHeight w:val="255"/>
        </w:trPr>
        <w:tc>
          <w:tcPr>
            <w:tcW w:w="9280" w:type="dxa"/>
            <w:gridSpan w:val="3"/>
            <w:tcBorders>
              <w:top w:val="nil"/>
              <w:left w:val="nil"/>
              <w:bottom w:val="nil"/>
              <w:right w:val="nil"/>
            </w:tcBorders>
            <w:shd w:val="clear" w:color="auto" w:fill="auto"/>
            <w:noWrap/>
            <w:vAlign w:val="center"/>
            <w:hideMark/>
          </w:tcPr>
          <w:p w:rsidR="00116232" w:rsidRPr="00116232" w:rsidRDefault="00116232" w:rsidP="00116232">
            <w:pPr>
              <w:jc w:val="right"/>
              <w:rPr>
                <w:sz w:val="18"/>
                <w:szCs w:val="18"/>
                <w:lang w:val="ru-RU"/>
              </w:rPr>
            </w:pPr>
            <w:r w:rsidRPr="00116232">
              <w:rPr>
                <w:sz w:val="18"/>
                <w:szCs w:val="18"/>
                <w:lang w:val="ru-RU"/>
              </w:rPr>
              <w:t>муниципального образования "Усть-Паденьгское" за 2014 год"</w:t>
            </w:r>
          </w:p>
        </w:tc>
      </w:tr>
      <w:tr w:rsidR="00116232" w:rsidRPr="00116232" w:rsidTr="00116232">
        <w:trPr>
          <w:trHeight w:val="660"/>
        </w:trPr>
        <w:tc>
          <w:tcPr>
            <w:tcW w:w="9280" w:type="dxa"/>
            <w:gridSpan w:val="3"/>
            <w:tcBorders>
              <w:top w:val="nil"/>
              <w:left w:val="nil"/>
              <w:bottom w:val="nil"/>
              <w:right w:val="nil"/>
            </w:tcBorders>
            <w:shd w:val="clear" w:color="auto" w:fill="auto"/>
            <w:vAlign w:val="center"/>
            <w:hideMark/>
          </w:tcPr>
          <w:p w:rsidR="00116232" w:rsidRPr="00116232" w:rsidRDefault="00116232" w:rsidP="00116232">
            <w:pPr>
              <w:jc w:val="center"/>
              <w:rPr>
                <w:b/>
                <w:bCs/>
                <w:sz w:val="18"/>
                <w:szCs w:val="18"/>
                <w:lang w:val="ru-RU"/>
              </w:rPr>
            </w:pPr>
            <w:r w:rsidRPr="00116232">
              <w:rPr>
                <w:b/>
                <w:bCs/>
                <w:sz w:val="18"/>
                <w:szCs w:val="18"/>
                <w:lang w:val="ru-RU"/>
              </w:rPr>
              <w:t>Отчет об исполнении бюджета по объему поступления доходов бюджета муниципального образования "Усть-Паденьгское" за  2014 год</w:t>
            </w:r>
          </w:p>
        </w:tc>
      </w:tr>
      <w:tr w:rsidR="00116232" w:rsidRPr="00116232" w:rsidTr="00116232">
        <w:trPr>
          <w:trHeight w:val="480"/>
        </w:trPr>
        <w:tc>
          <w:tcPr>
            <w:tcW w:w="610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16232" w:rsidRPr="00116232" w:rsidRDefault="00116232" w:rsidP="00116232">
            <w:pPr>
              <w:jc w:val="center"/>
              <w:rPr>
                <w:sz w:val="18"/>
                <w:szCs w:val="18"/>
                <w:lang w:val="ru-RU"/>
              </w:rPr>
            </w:pPr>
            <w:r w:rsidRPr="00116232">
              <w:rPr>
                <w:sz w:val="18"/>
                <w:szCs w:val="18"/>
                <w:lang w:val="ru-RU"/>
              </w:rPr>
              <w:t>Наименование налога (сбора)</w:t>
            </w:r>
          </w:p>
        </w:tc>
        <w:tc>
          <w:tcPr>
            <w:tcW w:w="2134" w:type="dxa"/>
            <w:tcBorders>
              <w:top w:val="single" w:sz="4" w:space="0" w:color="000000"/>
              <w:left w:val="nil"/>
              <w:bottom w:val="single" w:sz="4" w:space="0" w:color="000000"/>
              <w:right w:val="single" w:sz="4" w:space="0" w:color="000000"/>
            </w:tcBorders>
            <w:shd w:val="clear" w:color="auto" w:fill="auto"/>
            <w:vAlign w:val="center"/>
            <w:hideMark/>
          </w:tcPr>
          <w:p w:rsidR="00116232" w:rsidRPr="00116232" w:rsidRDefault="00116232" w:rsidP="00116232">
            <w:pPr>
              <w:jc w:val="center"/>
              <w:rPr>
                <w:sz w:val="18"/>
                <w:szCs w:val="18"/>
                <w:lang w:val="ru-RU"/>
              </w:rPr>
            </w:pPr>
            <w:r w:rsidRPr="00116232">
              <w:rPr>
                <w:sz w:val="18"/>
                <w:szCs w:val="18"/>
                <w:lang w:val="ru-RU"/>
              </w:rPr>
              <w:t>Код дохода</w:t>
            </w:r>
          </w:p>
        </w:tc>
        <w:tc>
          <w:tcPr>
            <w:tcW w:w="1046" w:type="dxa"/>
            <w:tcBorders>
              <w:top w:val="single" w:sz="4" w:space="0" w:color="000000"/>
              <w:left w:val="nil"/>
              <w:bottom w:val="single" w:sz="4" w:space="0" w:color="000000"/>
              <w:right w:val="single" w:sz="4" w:space="0" w:color="000000"/>
            </w:tcBorders>
            <w:shd w:val="clear" w:color="auto" w:fill="auto"/>
            <w:vAlign w:val="center"/>
            <w:hideMark/>
          </w:tcPr>
          <w:p w:rsidR="00116232" w:rsidRPr="00116232" w:rsidRDefault="00116232" w:rsidP="00116232">
            <w:pPr>
              <w:jc w:val="right"/>
              <w:rPr>
                <w:sz w:val="18"/>
                <w:szCs w:val="18"/>
                <w:lang w:val="ru-RU"/>
              </w:rPr>
            </w:pPr>
            <w:r w:rsidRPr="00116232">
              <w:rPr>
                <w:sz w:val="18"/>
                <w:szCs w:val="18"/>
                <w:lang w:val="ru-RU"/>
              </w:rPr>
              <w:t>Сумма , тыс.руб.</w:t>
            </w:r>
          </w:p>
        </w:tc>
      </w:tr>
      <w:tr w:rsidR="00116232" w:rsidRPr="00116232" w:rsidTr="00116232">
        <w:trPr>
          <w:trHeight w:val="267"/>
        </w:trPr>
        <w:tc>
          <w:tcPr>
            <w:tcW w:w="6100" w:type="dxa"/>
            <w:tcBorders>
              <w:top w:val="nil"/>
              <w:left w:val="single" w:sz="4" w:space="0" w:color="000000"/>
              <w:bottom w:val="single" w:sz="4" w:space="0" w:color="000000"/>
              <w:right w:val="single" w:sz="4" w:space="0" w:color="000000"/>
            </w:tcBorders>
            <w:shd w:val="clear" w:color="auto" w:fill="auto"/>
            <w:vAlign w:val="center"/>
            <w:hideMark/>
          </w:tcPr>
          <w:p w:rsidR="00116232" w:rsidRPr="00116232" w:rsidRDefault="00116232" w:rsidP="00116232">
            <w:pPr>
              <w:jc w:val="center"/>
              <w:rPr>
                <w:b/>
                <w:bCs/>
                <w:sz w:val="18"/>
                <w:szCs w:val="18"/>
                <w:lang w:val="ru-RU"/>
              </w:rPr>
            </w:pPr>
            <w:r w:rsidRPr="00116232">
              <w:rPr>
                <w:b/>
                <w:bCs/>
                <w:sz w:val="18"/>
                <w:szCs w:val="18"/>
                <w:lang w:val="ru-RU"/>
              </w:rPr>
              <w:t>Доходы</w:t>
            </w:r>
          </w:p>
        </w:tc>
        <w:tc>
          <w:tcPr>
            <w:tcW w:w="2134" w:type="dxa"/>
            <w:tcBorders>
              <w:top w:val="nil"/>
              <w:left w:val="nil"/>
              <w:bottom w:val="single" w:sz="4" w:space="0" w:color="000000"/>
              <w:right w:val="single" w:sz="4" w:space="0" w:color="000000"/>
            </w:tcBorders>
            <w:shd w:val="clear" w:color="auto" w:fill="auto"/>
            <w:vAlign w:val="bottom"/>
            <w:hideMark/>
          </w:tcPr>
          <w:p w:rsidR="00116232" w:rsidRPr="00116232" w:rsidRDefault="00116232" w:rsidP="00116232">
            <w:pPr>
              <w:jc w:val="center"/>
              <w:rPr>
                <w:sz w:val="18"/>
                <w:szCs w:val="18"/>
                <w:lang w:val="ru-RU"/>
              </w:rPr>
            </w:pPr>
            <w:r w:rsidRPr="00116232">
              <w:rPr>
                <w:sz w:val="18"/>
                <w:szCs w:val="18"/>
                <w:lang w:val="ru-RU"/>
              </w:rPr>
              <w:t>00010000000000000000</w:t>
            </w:r>
          </w:p>
        </w:tc>
        <w:tc>
          <w:tcPr>
            <w:tcW w:w="1046" w:type="dxa"/>
            <w:tcBorders>
              <w:top w:val="nil"/>
              <w:left w:val="nil"/>
              <w:bottom w:val="single" w:sz="4" w:space="0" w:color="000000"/>
              <w:right w:val="single" w:sz="4" w:space="0" w:color="000000"/>
            </w:tcBorders>
            <w:shd w:val="clear" w:color="auto" w:fill="auto"/>
            <w:vAlign w:val="bottom"/>
            <w:hideMark/>
          </w:tcPr>
          <w:p w:rsidR="00116232" w:rsidRPr="00116232" w:rsidRDefault="00116232" w:rsidP="00116232">
            <w:pPr>
              <w:jc w:val="right"/>
              <w:rPr>
                <w:sz w:val="18"/>
                <w:szCs w:val="18"/>
                <w:lang w:val="ru-RU"/>
              </w:rPr>
            </w:pPr>
            <w:r w:rsidRPr="00116232">
              <w:rPr>
                <w:sz w:val="18"/>
                <w:szCs w:val="18"/>
                <w:lang w:val="ru-RU"/>
              </w:rPr>
              <w:t>3116,6</w:t>
            </w:r>
          </w:p>
        </w:tc>
      </w:tr>
      <w:tr w:rsidR="00116232" w:rsidRPr="00116232" w:rsidTr="00B006FA">
        <w:trPr>
          <w:trHeight w:val="330"/>
        </w:trPr>
        <w:tc>
          <w:tcPr>
            <w:tcW w:w="6100" w:type="dxa"/>
            <w:tcBorders>
              <w:top w:val="nil"/>
              <w:left w:val="single" w:sz="4" w:space="0" w:color="auto"/>
              <w:bottom w:val="single" w:sz="4" w:space="0" w:color="000000"/>
              <w:right w:val="single" w:sz="4" w:space="0" w:color="000000"/>
            </w:tcBorders>
            <w:shd w:val="clear" w:color="auto" w:fill="auto"/>
            <w:noWrap/>
            <w:vAlign w:val="bottom"/>
            <w:hideMark/>
          </w:tcPr>
          <w:p w:rsidR="00116232" w:rsidRPr="00116232" w:rsidRDefault="00116232" w:rsidP="00116232">
            <w:pPr>
              <w:rPr>
                <w:b/>
                <w:bCs/>
                <w:sz w:val="18"/>
                <w:szCs w:val="18"/>
                <w:lang w:val="ru-RU"/>
              </w:rPr>
            </w:pPr>
            <w:r w:rsidRPr="00116232">
              <w:rPr>
                <w:b/>
                <w:bCs/>
                <w:sz w:val="18"/>
                <w:szCs w:val="18"/>
                <w:lang w:val="ru-RU"/>
              </w:rPr>
              <w:t>НАЛОГ НА ПРИБЫЛЬ, ДОХОДЫ</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00010100000000000000</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219,1</w:t>
            </w:r>
          </w:p>
        </w:tc>
      </w:tr>
      <w:tr w:rsidR="00116232" w:rsidRPr="00116232" w:rsidTr="00B006FA">
        <w:trPr>
          <w:trHeight w:val="711"/>
        </w:trPr>
        <w:tc>
          <w:tcPr>
            <w:tcW w:w="6100" w:type="dxa"/>
            <w:tcBorders>
              <w:top w:val="nil"/>
              <w:left w:val="single" w:sz="4" w:space="0" w:color="auto"/>
              <w:bottom w:val="nil"/>
              <w:right w:val="nil"/>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w:t>
            </w:r>
            <w:r w:rsidRPr="00116232">
              <w:rPr>
                <w:sz w:val="18"/>
                <w:szCs w:val="18"/>
                <w:vertAlign w:val="superscript"/>
                <w:lang w:val="ru-RU"/>
              </w:rPr>
              <w:t>1</w:t>
            </w:r>
            <w:r w:rsidRPr="00116232">
              <w:rPr>
                <w:sz w:val="18"/>
                <w:szCs w:val="18"/>
                <w:lang w:val="ru-RU"/>
              </w:rPr>
              <w:t xml:space="preserve"> и 228 Налогового кодекса Российской Федерации</w:t>
            </w:r>
          </w:p>
        </w:tc>
        <w:tc>
          <w:tcPr>
            <w:tcW w:w="2134" w:type="dxa"/>
            <w:tcBorders>
              <w:top w:val="nil"/>
              <w:left w:val="single" w:sz="4" w:space="0" w:color="000000"/>
              <w:bottom w:val="nil"/>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00010102010010000110</w:t>
            </w:r>
          </w:p>
        </w:tc>
        <w:tc>
          <w:tcPr>
            <w:tcW w:w="1046" w:type="dxa"/>
            <w:tcBorders>
              <w:top w:val="nil"/>
              <w:left w:val="nil"/>
              <w:bottom w:val="nil"/>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206,5</w:t>
            </w:r>
          </w:p>
        </w:tc>
      </w:tr>
      <w:tr w:rsidR="00116232" w:rsidRPr="00116232" w:rsidTr="00B006FA">
        <w:trPr>
          <w:trHeight w:val="1006"/>
        </w:trPr>
        <w:tc>
          <w:tcPr>
            <w:tcW w:w="610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134"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00010102020010000110</w:t>
            </w:r>
          </w:p>
        </w:tc>
        <w:tc>
          <w:tcPr>
            <w:tcW w:w="1046" w:type="dxa"/>
            <w:tcBorders>
              <w:top w:val="single" w:sz="4" w:space="0" w:color="auto"/>
              <w:left w:val="nil"/>
              <w:bottom w:val="single" w:sz="4" w:space="0" w:color="auto"/>
              <w:right w:val="single" w:sz="4" w:space="0" w:color="auto"/>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10,3</w:t>
            </w:r>
          </w:p>
        </w:tc>
      </w:tr>
      <w:tr w:rsidR="00116232" w:rsidRPr="00116232" w:rsidTr="00B006FA">
        <w:trPr>
          <w:trHeight w:val="328"/>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Налог на доходы физических лиц с доходов, полученных физическими лицами в соответствии со ст. 228 НК РФ</w:t>
            </w:r>
          </w:p>
        </w:tc>
        <w:tc>
          <w:tcPr>
            <w:tcW w:w="2134" w:type="dxa"/>
            <w:tcBorders>
              <w:top w:val="nil"/>
              <w:left w:val="single" w:sz="4" w:space="0" w:color="auto"/>
              <w:bottom w:val="single" w:sz="4" w:space="0" w:color="auto"/>
              <w:right w:val="single" w:sz="4" w:space="0" w:color="auto"/>
            </w:tcBorders>
            <w:shd w:val="clear" w:color="auto" w:fill="auto"/>
            <w:vAlign w:val="bottom"/>
            <w:hideMark/>
          </w:tcPr>
          <w:p w:rsidR="00116232" w:rsidRPr="00116232" w:rsidRDefault="00116232" w:rsidP="00116232">
            <w:pPr>
              <w:jc w:val="center"/>
              <w:rPr>
                <w:sz w:val="18"/>
                <w:szCs w:val="18"/>
                <w:lang w:val="ru-RU"/>
              </w:rPr>
            </w:pPr>
            <w:r w:rsidRPr="00116232">
              <w:rPr>
                <w:sz w:val="18"/>
                <w:szCs w:val="18"/>
                <w:lang w:val="ru-RU"/>
              </w:rPr>
              <w:t>00010102030010000110</w:t>
            </w:r>
          </w:p>
        </w:tc>
        <w:tc>
          <w:tcPr>
            <w:tcW w:w="1046" w:type="dxa"/>
            <w:tcBorders>
              <w:top w:val="nil"/>
              <w:left w:val="nil"/>
              <w:bottom w:val="single" w:sz="4" w:space="0" w:color="auto"/>
              <w:right w:val="single" w:sz="4" w:space="0" w:color="auto"/>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2,3</w:t>
            </w:r>
          </w:p>
        </w:tc>
      </w:tr>
      <w:tr w:rsidR="00116232" w:rsidRPr="00116232" w:rsidTr="00B006FA">
        <w:trPr>
          <w:trHeight w:val="463"/>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116232" w:rsidRPr="00116232" w:rsidRDefault="00116232" w:rsidP="00116232">
            <w:pPr>
              <w:rPr>
                <w:b/>
                <w:bCs/>
                <w:sz w:val="18"/>
                <w:szCs w:val="18"/>
                <w:lang w:val="ru-RU"/>
              </w:rPr>
            </w:pPr>
            <w:r w:rsidRPr="00116232">
              <w:rPr>
                <w:b/>
                <w:bCs/>
                <w:sz w:val="18"/>
                <w:szCs w:val="18"/>
                <w:lang w:val="ru-RU"/>
              </w:rPr>
              <w:t>НАЛОГИ НА ТОВАРЫ (РАБОТЫ, УСЛУГИ), РЕАЛИЗУЕМЫЕ НА ТЕРРИТОРИИ РОССИЙСКОЙ ФЕДЕРАЦИИ</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00010300000000000000</w:t>
            </w:r>
          </w:p>
        </w:tc>
        <w:tc>
          <w:tcPr>
            <w:tcW w:w="1046" w:type="dxa"/>
            <w:tcBorders>
              <w:top w:val="nil"/>
              <w:left w:val="nil"/>
              <w:bottom w:val="single" w:sz="4" w:space="0" w:color="auto"/>
              <w:right w:val="single" w:sz="4" w:space="0" w:color="auto"/>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271,1</w:t>
            </w:r>
          </w:p>
        </w:tc>
      </w:tr>
      <w:tr w:rsidR="00116232" w:rsidRPr="00116232" w:rsidTr="00B006FA">
        <w:trPr>
          <w:trHeight w:val="427"/>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Акцизы по подакцизным товарам (продукции), производимым на территории Российской Федерации</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00010302000010000110</w:t>
            </w:r>
          </w:p>
        </w:tc>
        <w:tc>
          <w:tcPr>
            <w:tcW w:w="1046" w:type="dxa"/>
            <w:tcBorders>
              <w:top w:val="nil"/>
              <w:left w:val="nil"/>
              <w:bottom w:val="single" w:sz="4" w:space="0" w:color="auto"/>
              <w:right w:val="single" w:sz="4" w:space="0" w:color="auto"/>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271,1</w:t>
            </w:r>
          </w:p>
        </w:tc>
      </w:tr>
      <w:tr w:rsidR="00116232" w:rsidRPr="00116232" w:rsidTr="00B006FA">
        <w:trPr>
          <w:trHeight w:val="547"/>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lastRenderedPageBreak/>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p>
        </w:tc>
        <w:tc>
          <w:tcPr>
            <w:tcW w:w="2134" w:type="dxa"/>
            <w:tcBorders>
              <w:top w:val="nil"/>
              <w:left w:val="nil"/>
              <w:bottom w:val="single" w:sz="4" w:space="0" w:color="auto"/>
              <w:right w:val="single" w:sz="4" w:space="0" w:color="auto"/>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00010302230010000110</w:t>
            </w:r>
          </w:p>
        </w:tc>
        <w:tc>
          <w:tcPr>
            <w:tcW w:w="1046" w:type="dxa"/>
            <w:tcBorders>
              <w:top w:val="nil"/>
              <w:left w:val="nil"/>
              <w:bottom w:val="single" w:sz="4" w:space="0" w:color="auto"/>
              <w:right w:val="single" w:sz="4" w:space="0" w:color="auto"/>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102,3</w:t>
            </w:r>
          </w:p>
        </w:tc>
      </w:tr>
      <w:tr w:rsidR="00116232" w:rsidRPr="00116232" w:rsidTr="00B006FA">
        <w:trPr>
          <w:trHeight w:val="842"/>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34" w:type="dxa"/>
            <w:tcBorders>
              <w:top w:val="nil"/>
              <w:left w:val="nil"/>
              <w:bottom w:val="single" w:sz="4" w:space="0" w:color="auto"/>
              <w:right w:val="single" w:sz="4" w:space="0" w:color="auto"/>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00010302240010000110</w:t>
            </w:r>
          </w:p>
        </w:tc>
        <w:tc>
          <w:tcPr>
            <w:tcW w:w="1046" w:type="dxa"/>
            <w:tcBorders>
              <w:top w:val="nil"/>
              <w:left w:val="nil"/>
              <w:bottom w:val="single" w:sz="4" w:space="0" w:color="auto"/>
              <w:right w:val="single" w:sz="4" w:space="0" w:color="auto"/>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2,3</w:t>
            </w:r>
          </w:p>
        </w:tc>
      </w:tr>
      <w:tr w:rsidR="00116232" w:rsidRPr="00116232" w:rsidTr="00B006FA">
        <w:trPr>
          <w:trHeight w:val="502"/>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34" w:type="dxa"/>
            <w:tcBorders>
              <w:top w:val="nil"/>
              <w:left w:val="nil"/>
              <w:bottom w:val="single" w:sz="4" w:space="0" w:color="auto"/>
              <w:right w:val="single" w:sz="4" w:space="0" w:color="auto"/>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00010302250010000110</w:t>
            </w:r>
          </w:p>
        </w:tc>
        <w:tc>
          <w:tcPr>
            <w:tcW w:w="1046" w:type="dxa"/>
            <w:tcBorders>
              <w:top w:val="nil"/>
              <w:left w:val="nil"/>
              <w:bottom w:val="single" w:sz="4" w:space="0" w:color="auto"/>
              <w:right w:val="single" w:sz="4" w:space="0" w:color="auto"/>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175,3</w:t>
            </w:r>
          </w:p>
        </w:tc>
      </w:tr>
      <w:tr w:rsidR="00116232" w:rsidRPr="00116232" w:rsidTr="00B006FA">
        <w:trPr>
          <w:trHeight w:val="813"/>
        </w:trPr>
        <w:tc>
          <w:tcPr>
            <w:tcW w:w="6100" w:type="dxa"/>
            <w:tcBorders>
              <w:top w:val="nil"/>
              <w:left w:val="single" w:sz="4" w:space="0" w:color="auto"/>
              <w:bottom w:val="single" w:sz="4" w:space="0" w:color="auto"/>
              <w:right w:val="single" w:sz="4" w:space="0" w:color="auto"/>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134" w:type="dxa"/>
            <w:tcBorders>
              <w:top w:val="nil"/>
              <w:left w:val="nil"/>
              <w:bottom w:val="single" w:sz="4" w:space="0" w:color="auto"/>
              <w:right w:val="single" w:sz="4" w:space="0" w:color="auto"/>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00010302260010000110</w:t>
            </w:r>
          </w:p>
        </w:tc>
        <w:tc>
          <w:tcPr>
            <w:tcW w:w="1046" w:type="dxa"/>
            <w:tcBorders>
              <w:top w:val="nil"/>
              <w:left w:val="nil"/>
              <w:bottom w:val="single" w:sz="4" w:space="0" w:color="auto"/>
              <w:right w:val="single" w:sz="4" w:space="0" w:color="auto"/>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-8,8</w:t>
            </w:r>
          </w:p>
        </w:tc>
      </w:tr>
      <w:tr w:rsidR="00116232" w:rsidRPr="00116232" w:rsidTr="00116232">
        <w:trPr>
          <w:trHeight w:val="315"/>
        </w:trPr>
        <w:tc>
          <w:tcPr>
            <w:tcW w:w="6100" w:type="dxa"/>
            <w:tcBorders>
              <w:top w:val="nil"/>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b/>
                <w:bCs/>
                <w:sz w:val="18"/>
                <w:szCs w:val="18"/>
                <w:lang w:val="ru-RU"/>
              </w:rPr>
            </w:pPr>
            <w:r w:rsidRPr="00116232">
              <w:rPr>
                <w:b/>
                <w:bCs/>
                <w:sz w:val="18"/>
                <w:szCs w:val="18"/>
                <w:lang w:val="ru-RU"/>
              </w:rPr>
              <w:t>НАЛОГИ НА ИМУЩЕСТВО</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 xml:space="preserve">00010600000000000000 </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462,9</w:t>
            </w:r>
          </w:p>
        </w:tc>
      </w:tr>
      <w:tr w:rsidR="00116232" w:rsidRPr="00116232" w:rsidTr="00B006FA">
        <w:trPr>
          <w:trHeight w:val="489"/>
        </w:trPr>
        <w:tc>
          <w:tcPr>
            <w:tcW w:w="6100" w:type="dxa"/>
            <w:tcBorders>
              <w:top w:val="nil"/>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Налог на имущество физических лиц, взимаемый по ставкам,применяемым к объектам налообложения,расположенных в границах поселений</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00010601030100000110</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60,7</w:t>
            </w:r>
          </w:p>
        </w:tc>
      </w:tr>
      <w:tr w:rsidR="00116232" w:rsidRPr="00116232" w:rsidTr="00116232">
        <w:trPr>
          <w:trHeight w:val="255"/>
        </w:trPr>
        <w:tc>
          <w:tcPr>
            <w:tcW w:w="6100" w:type="dxa"/>
            <w:tcBorders>
              <w:top w:val="nil"/>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Земельный налог</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00010606000000000110</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402,2</w:t>
            </w:r>
          </w:p>
        </w:tc>
      </w:tr>
      <w:tr w:rsidR="00116232" w:rsidRPr="00116232" w:rsidTr="00B006FA">
        <w:trPr>
          <w:trHeight w:val="443"/>
        </w:trPr>
        <w:tc>
          <w:tcPr>
            <w:tcW w:w="6100" w:type="dxa"/>
            <w:tcBorders>
              <w:top w:val="nil"/>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Земельный налог, взимаемый по ставкам, установленным в соответствии с подпунктом 1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00010606013100000110</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365,8</w:t>
            </w:r>
          </w:p>
        </w:tc>
      </w:tr>
      <w:tr w:rsidR="00116232" w:rsidRPr="00116232" w:rsidTr="00116232">
        <w:trPr>
          <w:trHeight w:val="1020"/>
        </w:trPr>
        <w:tc>
          <w:tcPr>
            <w:tcW w:w="6100" w:type="dxa"/>
            <w:tcBorders>
              <w:top w:val="nil"/>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Земельный налог, взимаемый по ставкам, установленным в соответствии с подпунктом 2 пункта 1 статьи 394 Налогового кодекса Российской Федерации и применяемым к объектам налогообложения, расположенным в границах поселений</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00010606023100000110</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36,4</w:t>
            </w:r>
          </w:p>
        </w:tc>
      </w:tr>
      <w:tr w:rsidR="00116232" w:rsidRPr="00116232" w:rsidTr="00116232">
        <w:trPr>
          <w:trHeight w:val="300"/>
        </w:trPr>
        <w:tc>
          <w:tcPr>
            <w:tcW w:w="6100" w:type="dxa"/>
            <w:tcBorders>
              <w:top w:val="nil"/>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b/>
                <w:bCs/>
                <w:sz w:val="18"/>
                <w:szCs w:val="18"/>
                <w:lang w:val="ru-RU"/>
              </w:rPr>
            </w:pPr>
            <w:r w:rsidRPr="00116232">
              <w:rPr>
                <w:b/>
                <w:bCs/>
                <w:sz w:val="18"/>
                <w:szCs w:val="18"/>
                <w:lang w:val="ru-RU"/>
              </w:rPr>
              <w:t>ГОСУДАРСТВЕННАЯ ПОШЛИНА</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00010800000000000000</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4,6</w:t>
            </w:r>
          </w:p>
        </w:tc>
      </w:tr>
      <w:tr w:rsidR="00116232" w:rsidRPr="00116232" w:rsidTr="00B006FA">
        <w:trPr>
          <w:trHeight w:val="784"/>
        </w:trPr>
        <w:tc>
          <w:tcPr>
            <w:tcW w:w="6100" w:type="dxa"/>
            <w:tcBorders>
              <w:top w:val="nil"/>
              <w:left w:val="single" w:sz="4" w:space="0" w:color="auto"/>
              <w:bottom w:val="nil"/>
              <w:right w:val="nil"/>
            </w:tcBorders>
            <w:shd w:val="clear" w:color="auto" w:fill="auto"/>
            <w:hideMark/>
          </w:tcPr>
          <w:p w:rsidR="00116232" w:rsidRPr="00116232" w:rsidRDefault="00116232" w:rsidP="00116232">
            <w:pPr>
              <w:rPr>
                <w:sz w:val="18"/>
                <w:szCs w:val="18"/>
                <w:lang w:val="ru-RU"/>
              </w:rPr>
            </w:pPr>
            <w:r w:rsidRPr="00116232">
              <w:rPr>
                <w:sz w:val="18"/>
                <w:szCs w:val="18"/>
                <w:lang w:val="ru-RU"/>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2134" w:type="dxa"/>
            <w:tcBorders>
              <w:top w:val="nil"/>
              <w:left w:val="single" w:sz="4" w:space="0" w:color="000000"/>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000108040200011000110</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4,6</w:t>
            </w:r>
          </w:p>
        </w:tc>
      </w:tr>
      <w:tr w:rsidR="00116232" w:rsidRPr="00116232" w:rsidTr="00B006FA">
        <w:trPr>
          <w:trHeight w:val="435"/>
        </w:trPr>
        <w:tc>
          <w:tcPr>
            <w:tcW w:w="6100" w:type="dxa"/>
            <w:tcBorders>
              <w:top w:val="single" w:sz="4" w:space="0" w:color="000000"/>
              <w:left w:val="single" w:sz="4" w:space="0" w:color="auto"/>
              <w:bottom w:val="single" w:sz="4" w:space="0" w:color="000000"/>
              <w:right w:val="single" w:sz="4" w:space="0" w:color="000000"/>
            </w:tcBorders>
            <w:shd w:val="clear" w:color="auto" w:fill="auto"/>
            <w:vAlign w:val="bottom"/>
            <w:hideMark/>
          </w:tcPr>
          <w:p w:rsidR="00116232" w:rsidRPr="00116232" w:rsidRDefault="00116232" w:rsidP="00116232">
            <w:pPr>
              <w:rPr>
                <w:b/>
                <w:bCs/>
                <w:sz w:val="18"/>
                <w:szCs w:val="18"/>
                <w:lang w:val="ru-RU"/>
              </w:rPr>
            </w:pPr>
            <w:r w:rsidRPr="00116232">
              <w:rPr>
                <w:b/>
                <w:bCs/>
                <w:sz w:val="18"/>
                <w:szCs w:val="18"/>
                <w:lang w:val="ru-RU"/>
              </w:rPr>
              <w:t>ДОХОДЫ ОТ ИСПОЛЬЗОВАНИЯ ИМУЩЕСТВА, НАХОДЯЩЕГОСЯ В ГОСУДАРСТВЕННОЙ И МУНИЦИПАЛЬНОЙ СОБСТВЕННОСТИ</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00011100000000000000</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332,4</w:t>
            </w:r>
          </w:p>
        </w:tc>
      </w:tr>
      <w:tr w:rsidR="00116232" w:rsidRPr="00116232" w:rsidTr="00B006FA">
        <w:trPr>
          <w:trHeight w:val="734"/>
        </w:trPr>
        <w:tc>
          <w:tcPr>
            <w:tcW w:w="6100" w:type="dxa"/>
            <w:tcBorders>
              <w:top w:val="nil"/>
              <w:left w:val="single" w:sz="4" w:space="0" w:color="auto"/>
              <w:bottom w:val="nil"/>
              <w:right w:val="nil"/>
            </w:tcBorders>
            <w:shd w:val="clear" w:color="auto" w:fill="auto"/>
            <w:hideMark/>
          </w:tcPr>
          <w:p w:rsidR="00116232" w:rsidRPr="00116232" w:rsidRDefault="00116232" w:rsidP="00116232">
            <w:pPr>
              <w:rPr>
                <w:sz w:val="18"/>
                <w:szCs w:val="18"/>
                <w:lang w:val="ru-RU"/>
              </w:rPr>
            </w:pPr>
            <w:r w:rsidRPr="00116232">
              <w:rPr>
                <w:sz w:val="18"/>
                <w:szCs w:val="18"/>
                <w:lang w:val="ru-RU"/>
              </w:rPr>
              <w:t xml:space="preserve">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 </w:t>
            </w:r>
          </w:p>
        </w:tc>
        <w:tc>
          <w:tcPr>
            <w:tcW w:w="2134" w:type="dxa"/>
            <w:tcBorders>
              <w:top w:val="nil"/>
              <w:left w:val="single" w:sz="4" w:space="0" w:color="000000"/>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00011105013100000120</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325,4</w:t>
            </w:r>
          </w:p>
        </w:tc>
      </w:tr>
      <w:tr w:rsidR="00116232" w:rsidRPr="00116232" w:rsidTr="00B006FA">
        <w:trPr>
          <w:trHeight w:val="746"/>
        </w:trPr>
        <w:tc>
          <w:tcPr>
            <w:tcW w:w="6100" w:type="dxa"/>
            <w:tcBorders>
              <w:top w:val="single" w:sz="4" w:space="0" w:color="000000"/>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 xml:space="preserve">Доходы от сдачи в аренду имущества, находящегося в оперативном управлении органов управления поселений и созданных ими учреждений (за исключением имущества муниципальных бюджетных и автономных учреждений) </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00011105035100000120</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7</w:t>
            </w:r>
          </w:p>
        </w:tc>
      </w:tr>
      <w:tr w:rsidR="00116232" w:rsidRPr="00116232" w:rsidTr="00116232">
        <w:trPr>
          <w:trHeight w:val="525"/>
        </w:trPr>
        <w:tc>
          <w:tcPr>
            <w:tcW w:w="6100" w:type="dxa"/>
            <w:tcBorders>
              <w:top w:val="nil"/>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b/>
                <w:bCs/>
                <w:sz w:val="18"/>
                <w:szCs w:val="18"/>
                <w:lang w:val="ru-RU"/>
              </w:rPr>
            </w:pPr>
            <w:r w:rsidRPr="00116232">
              <w:rPr>
                <w:b/>
                <w:bCs/>
                <w:sz w:val="18"/>
                <w:szCs w:val="18"/>
                <w:lang w:val="ru-RU"/>
              </w:rPr>
              <w:t>ДОХОДЫ ОТ ОКАЗАНИЯ ПЛАТНЫХ УСЛУГ (РАБОТ) И КОМПЕНСАЦИИ ЗАТРАТ ГОСУДАРСТВА</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00011300000000000000</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1802,3</w:t>
            </w:r>
          </w:p>
        </w:tc>
      </w:tr>
      <w:tr w:rsidR="00116232" w:rsidRPr="00116232" w:rsidTr="00B006FA">
        <w:trPr>
          <w:trHeight w:val="369"/>
        </w:trPr>
        <w:tc>
          <w:tcPr>
            <w:tcW w:w="6100" w:type="dxa"/>
            <w:tcBorders>
              <w:top w:val="nil"/>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Прочие доходы от оказания платных услуг (работ) получателями средств бюджетов поселений</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00011301995100000130</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1802,3</w:t>
            </w:r>
          </w:p>
        </w:tc>
      </w:tr>
      <w:tr w:rsidR="00116232" w:rsidRPr="00116232" w:rsidTr="00116232">
        <w:trPr>
          <w:trHeight w:val="525"/>
        </w:trPr>
        <w:tc>
          <w:tcPr>
            <w:tcW w:w="6100" w:type="dxa"/>
            <w:tcBorders>
              <w:top w:val="nil"/>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b/>
                <w:bCs/>
                <w:sz w:val="18"/>
                <w:szCs w:val="18"/>
                <w:lang w:val="ru-RU"/>
              </w:rPr>
            </w:pPr>
            <w:r w:rsidRPr="00116232">
              <w:rPr>
                <w:b/>
                <w:bCs/>
                <w:sz w:val="18"/>
                <w:szCs w:val="18"/>
                <w:lang w:val="ru-RU"/>
              </w:rPr>
              <w:t>ДОХОДЫ ОТ ПРОДАЖИ МАТЕРИАЛЬНЫХ И НЕМАТЕРИАЛЬНЫХ АКТИВОВ</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00011400000000000000</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24,2</w:t>
            </w:r>
          </w:p>
        </w:tc>
      </w:tr>
      <w:tr w:rsidR="00116232" w:rsidRPr="00116232" w:rsidTr="00B006FA">
        <w:trPr>
          <w:trHeight w:val="411"/>
        </w:trPr>
        <w:tc>
          <w:tcPr>
            <w:tcW w:w="6100" w:type="dxa"/>
            <w:tcBorders>
              <w:top w:val="nil"/>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 xml:space="preserve">Доходы от продажи земельных участков, государственная собственность на которые не разграничена и которые расположены в границах поселений- </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00011406013100000430</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24,2</w:t>
            </w:r>
          </w:p>
        </w:tc>
      </w:tr>
      <w:tr w:rsidR="00116232" w:rsidRPr="00116232" w:rsidTr="00116232">
        <w:trPr>
          <w:trHeight w:val="330"/>
        </w:trPr>
        <w:tc>
          <w:tcPr>
            <w:tcW w:w="6100" w:type="dxa"/>
            <w:tcBorders>
              <w:top w:val="nil"/>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b/>
                <w:bCs/>
                <w:sz w:val="18"/>
                <w:szCs w:val="18"/>
                <w:lang w:val="ru-RU"/>
              </w:rPr>
            </w:pPr>
            <w:r w:rsidRPr="00116232">
              <w:rPr>
                <w:b/>
                <w:bCs/>
                <w:sz w:val="18"/>
                <w:szCs w:val="18"/>
                <w:lang w:val="ru-RU"/>
              </w:rPr>
              <w:t>БЕЗВОЗМЕЗДНЫЕ ПОСТУПЛЕНИЯ</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00020000000000000000</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2892,1</w:t>
            </w:r>
          </w:p>
        </w:tc>
      </w:tr>
      <w:tr w:rsidR="00116232" w:rsidRPr="00116232" w:rsidTr="00B006FA">
        <w:trPr>
          <w:trHeight w:val="493"/>
        </w:trPr>
        <w:tc>
          <w:tcPr>
            <w:tcW w:w="6100" w:type="dxa"/>
            <w:tcBorders>
              <w:top w:val="nil"/>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БЕЗВОЗМЕЗДНЫЕ ПОСТУПЛЕНИЯОТ ДРУГИХ БЮДЖЕТОВ БЮДЖЕТНОЙ СИСТЕМЫ  РОССИЙСКОЙ ФЕДЕРАЦИИ</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00020200000000000000</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2892,1</w:t>
            </w:r>
          </w:p>
        </w:tc>
      </w:tr>
      <w:tr w:rsidR="00116232" w:rsidRPr="00116232" w:rsidTr="00116232">
        <w:trPr>
          <w:trHeight w:val="465"/>
        </w:trPr>
        <w:tc>
          <w:tcPr>
            <w:tcW w:w="6100" w:type="dxa"/>
            <w:tcBorders>
              <w:top w:val="nil"/>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Дотации бюджетам субъектов Российской Федерации и муниципальных образований</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00020201000000000000</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2114,2</w:t>
            </w:r>
          </w:p>
        </w:tc>
      </w:tr>
      <w:tr w:rsidR="00116232" w:rsidRPr="00116232" w:rsidTr="00116232">
        <w:trPr>
          <w:trHeight w:val="465"/>
        </w:trPr>
        <w:tc>
          <w:tcPr>
            <w:tcW w:w="6100" w:type="dxa"/>
            <w:tcBorders>
              <w:top w:val="nil"/>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Дотации бюджетам поселений на выравнивание бюджетной обеспеченности</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00020201001100000151</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818,5</w:t>
            </w:r>
          </w:p>
        </w:tc>
      </w:tr>
      <w:tr w:rsidR="00116232" w:rsidRPr="00116232" w:rsidTr="00116232">
        <w:trPr>
          <w:trHeight w:val="465"/>
        </w:trPr>
        <w:tc>
          <w:tcPr>
            <w:tcW w:w="6100" w:type="dxa"/>
            <w:tcBorders>
              <w:top w:val="nil"/>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Дотации бюджетам поселений на поддержку мер по обеспечению сбалансированности бюджетов</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00020201003100000151</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1295,7</w:t>
            </w:r>
          </w:p>
        </w:tc>
      </w:tr>
      <w:tr w:rsidR="00116232" w:rsidRPr="00116232" w:rsidTr="00116232">
        <w:trPr>
          <w:trHeight w:val="465"/>
        </w:trPr>
        <w:tc>
          <w:tcPr>
            <w:tcW w:w="6100" w:type="dxa"/>
            <w:tcBorders>
              <w:top w:val="nil"/>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Субсидии бюджетам бюджетной системы Российской Федерации (межбюджетные субсидии)</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00020202000000000000</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291,6</w:t>
            </w:r>
          </w:p>
        </w:tc>
      </w:tr>
      <w:tr w:rsidR="00116232" w:rsidRPr="00116232" w:rsidTr="00B006FA">
        <w:trPr>
          <w:trHeight w:val="1207"/>
        </w:trPr>
        <w:tc>
          <w:tcPr>
            <w:tcW w:w="6100" w:type="dxa"/>
            <w:tcBorders>
              <w:top w:val="nil"/>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lastRenderedPageBreak/>
              <w:t>Субсидии бюджетам муниципальных образований поселений на софинансирование дорожной деятельности в тношении автомобильных дорог общего пользования местного значения,капитального ремонта и ремонта дворовых территорий маногоквартирных домов населенных пунктов,осуществляемых за счет бюджетных ассигнований муниципальных дорожных фондов</w:t>
            </w:r>
          </w:p>
        </w:tc>
        <w:tc>
          <w:tcPr>
            <w:tcW w:w="2134" w:type="dxa"/>
            <w:tcBorders>
              <w:top w:val="nil"/>
              <w:left w:val="nil"/>
              <w:bottom w:val="single" w:sz="4" w:space="0" w:color="auto"/>
              <w:right w:val="single" w:sz="4" w:space="0" w:color="auto"/>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00020202216100000151</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64,8</w:t>
            </w:r>
          </w:p>
        </w:tc>
      </w:tr>
      <w:tr w:rsidR="00116232" w:rsidRPr="00116232" w:rsidTr="00B006FA">
        <w:trPr>
          <w:trHeight w:val="91"/>
        </w:trPr>
        <w:tc>
          <w:tcPr>
            <w:tcW w:w="6100" w:type="dxa"/>
            <w:tcBorders>
              <w:top w:val="nil"/>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Прочие субсидии бюджетам поселений</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00020202999100000000</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226,8</w:t>
            </w:r>
          </w:p>
        </w:tc>
      </w:tr>
      <w:tr w:rsidR="00116232" w:rsidRPr="00116232" w:rsidTr="00B006FA">
        <w:trPr>
          <w:trHeight w:val="860"/>
        </w:trPr>
        <w:tc>
          <w:tcPr>
            <w:tcW w:w="6100" w:type="dxa"/>
            <w:tcBorders>
              <w:top w:val="nil"/>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Субсидия бюджетам муниципальных образований на поддержку территориального общественного самоуправления в 2014 году на реализацию ведомственной целевой программы Архангельской области ""Развитие территориального общественного самоуправления Архангельской области на 2014-2020 годы"</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 </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168</w:t>
            </w:r>
          </w:p>
        </w:tc>
      </w:tr>
      <w:tr w:rsidR="00116232" w:rsidRPr="00116232" w:rsidTr="00B006FA">
        <w:trPr>
          <w:trHeight w:val="393"/>
        </w:trPr>
        <w:tc>
          <w:tcPr>
            <w:tcW w:w="6100" w:type="dxa"/>
            <w:tcBorders>
              <w:top w:val="nil"/>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Субсидия на поддержку территориального общественного самоуправления в сельской местности за счет бюджета муниципального района</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 </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58,8</w:t>
            </w:r>
          </w:p>
        </w:tc>
      </w:tr>
      <w:tr w:rsidR="00116232" w:rsidRPr="00116232" w:rsidTr="00B006FA">
        <w:trPr>
          <w:trHeight w:val="399"/>
        </w:trPr>
        <w:tc>
          <w:tcPr>
            <w:tcW w:w="6100" w:type="dxa"/>
            <w:tcBorders>
              <w:top w:val="nil"/>
              <w:left w:val="single" w:sz="4" w:space="0" w:color="auto"/>
              <w:bottom w:val="nil"/>
              <w:right w:val="nil"/>
            </w:tcBorders>
            <w:shd w:val="clear" w:color="auto" w:fill="auto"/>
            <w:hideMark/>
          </w:tcPr>
          <w:p w:rsidR="00116232" w:rsidRPr="00116232" w:rsidRDefault="00116232" w:rsidP="00116232">
            <w:pPr>
              <w:jc w:val="both"/>
              <w:rPr>
                <w:sz w:val="18"/>
                <w:szCs w:val="18"/>
                <w:lang w:val="ru-RU"/>
              </w:rPr>
            </w:pPr>
            <w:r w:rsidRPr="00116232">
              <w:rPr>
                <w:sz w:val="18"/>
                <w:szCs w:val="18"/>
                <w:lang w:val="ru-RU"/>
              </w:rPr>
              <w:t xml:space="preserve">Субвенции бюджетам субъектов Российской Федерации и муниципальных образований </w:t>
            </w:r>
          </w:p>
        </w:tc>
        <w:tc>
          <w:tcPr>
            <w:tcW w:w="2134" w:type="dxa"/>
            <w:tcBorders>
              <w:top w:val="nil"/>
              <w:left w:val="single" w:sz="4" w:space="0" w:color="000000"/>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00020203000000000151</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122</w:t>
            </w:r>
          </w:p>
        </w:tc>
      </w:tr>
      <w:tr w:rsidR="00116232" w:rsidRPr="00116232" w:rsidTr="00B006FA">
        <w:trPr>
          <w:trHeight w:val="249"/>
        </w:trPr>
        <w:tc>
          <w:tcPr>
            <w:tcW w:w="6100" w:type="dxa"/>
            <w:tcBorders>
              <w:top w:val="single" w:sz="4" w:space="0" w:color="000000"/>
              <w:left w:val="single" w:sz="4" w:space="0" w:color="auto"/>
              <w:bottom w:val="single" w:sz="4" w:space="0" w:color="000000"/>
              <w:right w:val="single" w:sz="4" w:space="0" w:color="000000"/>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Субвенции бюджетам поселений на осуществление первичного воинского учета на территориях, где отсутствуют военные комиссариаты</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00020203015100000151</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59,5</w:t>
            </w:r>
          </w:p>
        </w:tc>
      </w:tr>
      <w:tr w:rsidR="00116232" w:rsidRPr="00116232" w:rsidTr="00116232">
        <w:trPr>
          <w:trHeight w:val="465"/>
        </w:trPr>
        <w:tc>
          <w:tcPr>
            <w:tcW w:w="6100" w:type="dxa"/>
            <w:tcBorders>
              <w:top w:val="nil"/>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 xml:space="preserve">Субвенции бюджетам поселений на выполнение передаваемых полномочий субъектов Российской Федерации </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00020203024100000151</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62,5</w:t>
            </w:r>
          </w:p>
        </w:tc>
      </w:tr>
      <w:tr w:rsidR="00116232" w:rsidRPr="00116232" w:rsidTr="00116232">
        <w:trPr>
          <w:trHeight w:val="270"/>
        </w:trPr>
        <w:tc>
          <w:tcPr>
            <w:tcW w:w="6100" w:type="dxa"/>
            <w:tcBorders>
              <w:top w:val="nil"/>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Прочие межбюджетные трансферты,передаваемые бюджетам</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00020204999000000 151</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453,7</w:t>
            </w:r>
          </w:p>
        </w:tc>
      </w:tr>
      <w:tr w:rsidR="00116232" w:rsidRPr="00116232" w:rsidTr="00B006FA">
        <w:trPr>
          <w:trHeight w:val="79"/>
        </w:trPr>
        <w:tc>
          <w:tcPr>
            <w:tcW w:w="6100" w:type="dxa"/>
            <w:tcBorders>
              <w:top w:val="nil"/>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Прочие межбюджетные трансферты,передаваемые бюджетам поселений</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00020204999100000 151</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453,7</w:t>
            </w:r>
          </w:p>
        </w:tc>
      </w:tr>
      <w:tr w:rsidR="00116232" w:rsidRPr="00116232" w:rsidTr="00B006FA">
        <w:trPr>
          <w:trHeight w:val="552"/>
        </w:trPr>
        <w:tc>
          <w:tcPr>
            <w:tcW w:w="6100" w:type="dxa"/>
            <w:tcBorders>
              <w:top w:val="nil"/>
              <w:left w:val="single" w:sz="4" w:space="0" w:color="000000"/>
              <w:bottom w:val="single" w:sz="4" w:space="0" w:color="000000"/>
              <w:right w:val="single" w:sz="4" w:space="0" w:color="000000"/>
            </w:tcBorders>
            <w:shd w:val="clear" w:color="auto" w:fill="auto"/>
            <w:vAlign w:val="bottom"/>
            <w:hideMark/>
          </w:tcPr>
          <w:p w:rsidR="00116232" w:rsidRPr="00116232" w:rsidRDefault="00116232" w:rsidP="00116232">
            <w:pPr>
              <w:rPr>
                <w:sz w:val="18"/>
                <w:szCs w:val="18"/>
                <w:lang w:val="ru-RU"/>
              </w:rPr>
            </w:pPr>
            <w:r w:rsidRPr="00116232">
              <w:rPr>
                <w:sz w:val="18"/>
                <w:szCs w:val="18"/>
                <w:lang w:val="ru-RU"/>
              </w:rPr>
              <w:t>Возврат остатков субсидий, субвенций и иных межбюджетных трансфертов, имеющих целевое назначение, прошлых лет из бюджетов поселений</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00021905000100000151</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-89,4</w:t>
            </w:r>
          </w:p>
        </w:tc>
      </w:tr>
      <w:tr w:rsidR="00116232" w:rsidRPr="00116232" w:rsidTr="00116232">
        <w:trPr>
          <w:trHeight w:val="255"/>
        </w:trPr>
        <w:tc>
          <w:tcPr>
            <w:tcW w:w="6100" w:type="dxa"/>
            <w:tcBorders>
              <w:top w:val="nil"/>
              <w:left w:val="single" w:sz="4" w:space="0" w:color="000000"/>
              <w:bottom w:val="single" w:sz="4" w:space="0" w:color="000000"/>
              <w:right w:val="single" w:sz="4" w:space="0" w:color="000000"/>
            </w:tcBorders>
            <w:shd w:val="clear" w:color="auto" w:fill="auto"/>
            <w:noWrap/>
            <w:vAlign w:val="bottom"/>
            <w:hideMark/>
          </w:tcPr>
          <w:p w:rsidR="00116232" w:rsidRPr="00116232" w:rsidRDefault="00116232" w:rsidP="00116232">
            <w:pPr>
              <w:rPr>
                <w:b/>
                <w:bCs/>
                <w:sz w:val="18"/>
                <w:szCs w:val="18"/>
                <w:lang w:val="ru-RU"/>
              </w:rPr>
            </w:pPr>
            <w:r w:rsidRPr="00116232">
              <w:rPr>
                <w:b/>
                <w:bCs/>
                <w:sz w:val="18"/>
                <w:szCs w:val="18"/>
                <w:lang w:val="ru-RU"/>
              </w:rPr>
              <w:t>Всего доходов</w:t>
            </w:r>
          </w:p>
        </w:tc>
        <w:tc>
          <w:tcPr>
            <w:tcW w:w="2134"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center"/>
              <w:rPr>
                <w:sz w:val="18"/>
                <w:szCs w:val="18"/>
                <w:lang w:val="ru-RU"/>
              </w:rPr>
            </w:pPr>
            <w:r w:rsidRPr="00116232">
              <w:rPr>
                <w:sz w:val="18"/>
                <w:szCs w:val="18"/>
                <w:lang w:val="ru-RU"/>
              </w:rPr>
              <w:t> </w:t>
            </w:r>
          </w:p>
        </w:tc>
        <w:tc>
          <w:tcPr>
            <w:tcW w:w="1046" w:type="dxa"/>
            <w:tcBorders>
              <w:top w:val="nil"/>
              <w:left w:val="nil"/>
              <w:bottom w:val="single" w:sz="4" w:space="0" w:color="000000"/>
              <w:right w:val="single" w:sz="4" w:space="0" w:color="000000"/>
            </w:tcBorders>
            <w:shd w:val="clear" w:color="auto" w:fill="auto"/>
            <w:noWrap/>
            <w:vAlign w:val="bottom"/>
            <w:hideMark/>
          </w:tcPr>
          <w:p w:rsidR="00116232" w:rsidRPr="00116232" w:rsidRDefault="00116232" w:rsidP="00116232">
            <w:pPr>
              <w:jc w:val="right"/>
              <w:rPr>
                <w:sz w:val="18"/>
                <w:szCs w:val="18"/>
                <w:lang w:val="ru-RU"/>
              </w:rPr>
            </w:pPr>
            <w:r w:rsidRPr="00116232">
              <w:rPr>
                <w:sz w:val="18"/>
                <w:szCs w:val="18"/>
                <w:lang w:val="ru-RU"/>
              </w:rPr>
              <w:t>6008,7</w:t>
            </w:r>
          </w:p>
        </w:tc>
      </w:tr>
    </w:tbl>
    <w:p w:rsidR="006437D2" w:rsidRDefault="006437D2" w:rsidP="006437D2">
      <w:pPr>
        <w:pStyle w:val="a4"/>
        <w:rPr>
          <w:rFonts w:ascii="Times New Roman" w:hAnsi="Times New Roman"/>
          <w:sz w:val="18"/>
          <w:szCs w:val="18"/>
        </w:rPr>
      </w:pPr>
    </w:p>
    <w:tbl>
      <w:tblPr>
        <w:tblW w:w="9094" w:type="dxa"/>
        <w:tblInd w:w="91" w:type="dxa"/>
        <w:tblLook w:val="04A0"/>
      </w:tblPr>
      <w:tblGrid>
        <w:gridCol w:w="6280"/>
        <w:gridCol w:w="528"/>
        <w:gridCol w:w="997"/>
        <w:gridCol w:w="1289"/>
      </w:tblGrid>
      <w:tr w:rsidR="007C338B" w:rsidRPr="007C338B" w:rsidTr="007C338B">
        <w:trPr>
          <w:trHeight w:val="300"/>
        </w:trPr>
        <w:tc>
          <w:tcPr>
            <w:tcW w:w="9094" w:type="dxa"/>
            <w:gridSpan w:val="4"/>
            <w:tcBorders>
              <w:top w:val="nil"/>
              <w:left w:val="nil"/>
              <w:bottom w:val="nil"/>
              <w:right w:val="nil"/>
            </w:tcBorders>
            <w:shd w:val="clear" w:color="auto" w:fill="auto"/>
            <w:noWrap/>
            <w:vAlign w:val="center"/>
            <w:hideMark/>
          </w:tcPr>
          <w:p w:rsidR="007C338B" w:rsidRPr="007C338B" w:rsidRDefault="007C338B" w:rsidP="007C338B">
            <w:pPr>
              <w:jc w:val="right"/>
              <w:rPr>
                <w:sz w:val="18"/>
                <w:szCs w:val="18"/>
                <w:lang w:val="ru-RU"/>
              </w:rPr>
            </w:pPr>
            <w:r w:rsidRPr="007C338B">
              <w:rPr>
                <w:sz w:val="18"/>
                <w:szCs w:val="18"/>
                <w:lang w:val="ru-RU"/>
              </w:rPr>
              <w:t>Приложение № 3</w:t>
            </w:r>
          </w:p>
        </w:tc>
      </w:tr>
      <w:tr w:rsidR="007C338B" w:rsidRPr="007C338B" w:rsidTr="007C338B">
        <w:trPr>
          <w:trHeight w:val="255"/>
        </w:trPr>
        <w:tc>
          <w:tcPr>
            <w:tcW w:w="9094" w:type="dxa"/>
            <w:gridSpan w:val="4"/>
            <w:tcBorders>
              <w:top w:val="nil"/>
              <w:left w:val="nil"/>
              <w:bottom w:val="nil"/>
              <w:right w:val="nil"/>
            </w:tcBorders>
            <w:shd w:val="clear" w:color="auto" w:fill="auto"/>
            <w:noWrap/>
            <w:vAlign w:val="center"/>
            <w:hideMark/>
          </w:tcPr>
          <w:p w:rsidR="007C338B" w:rsidRPr="007C338B" w:rsidRDefault="007C338B" w:rsidP="007C338B">
            <w:pPr>
              <w:jc w:val="right"/>
              <w:rPr>
                <w:sz w:val="18"/>
                <w:szCs w:val="18"/>
                <w:lang w:val="ru-RU"/>
              </w:rPr>
            </w:pPr>
            <w:r w:rsidRPr="007C338B">
              <w:rPr>
                <w:sz w:val="18"/>
                <w:szCs w:val="18"/>
                <w:lang w:val="ru-RU"/>
              </w:rPr>
              <w:t xml:space="preserve">к   решению от  14.08.2015 г   №  103   "Об  исполнении </w:t>
            </w:r>
          </w:p>
        </w:tc>
      </w:tr>
      <w:tr w:rsidR="007C338B" w:rsidRPr="007C338B" w:rsidTr="007C338B">
        <w:trPr>
          <w:trHeight w:val="255"/>
        </w:trPr>
        <w:tc>
          <w:tcPr>
            <w:tcW w:w="9094" w:type="dxa"/>
            <w:gridSpan w:val="4"/>
            <w:tcBorders>
              <w:top w:val="nil"/>
              <w:left w:val="nil"/>
              <w:bottom w:val="nil"/>
              <w:right w:val="nil"/>
            </w:tcBorders>
            <w:shd w:val="clear" w:color="auto" w:fill="auto"/>
            <w:noWrap/>
            <w:vAlign w:val="center"/>
            <w:hideMark/>
          </w:tcPr>
          <w:p w:rsidR="007C338B" w:rsidRPr="007C338B" w:rsidRDefault="007C338B" w:rsidP="007C338B">
            <w:pPr>
              <w:jc w:val="right"/>
              <w:rPr>
                <w:sz w:val="18"/>
                <w:szCs w:val="18"/>
                <w:lang w:val="ru-RU"/>
              </w:rPr>
            </w:pPr>
            <w:r w:rsidRPr="007C338B">
              <w:rPr>
                <w:sz w:val="18"/>
                <w:szCs w:val="18"/>
                <w:lang w:val="ru-RU"/>
              </w:rPr>
              <w:t>бюджета муниципального образования "Усть-Паденьгское"зна 2014 год"</w:t>
            </w:r>
          </w:p>
        </w:tc>
      </w:tr>
      <w:tr w:rsidR="007C338B" w:rsidRPr="007C338B" w:rsidTr="007C338B">
        <w:trPr>
          <w:trHeight w:val="255"/>
        </w:trPr>
        <w:tc>
          <w:tcPr>
            <w:tcW w:w="6280" w:type="dxa"/>
            <w:tcBorders>
              <w:top w:val="nil"/>
              <w:left w:val="nil"/>
              <w:bottom w:val="nil"/>
              <w:right w:val="nil"/>
            </w:tcBorders>
            <w:shd w:val="clear" w:color="auto" w:fill="auto"/>
            <w:noWrap/>
            <w:vAlign w:val="bottom"/>
            <w:hideMark/>
          </w:tcPr>
          <w:p w:rsidR="007C338B" w:rsidRPr="007C338B" w:rsidRDefault="007C338B" w:rsidP="007C338B">
            <w:pPr>
              <w:rPr>
                <w:sz w:val="18"/>
                <w:szCs w:val="18"/>
                <w:lang w:val="ru-RU"/>
              </w:rPr>
            </w:pPr>
          </w:p>
        </w:tc>
        <w:tc>
          <w:tcPr>
            <w:tcW w:w="528" w:type="dxa"/>
            <w:tcBorders>
              <w:top w:val="nil"/>
              <w:left w:val="nil"/>
              <w:bottom w:val="nil"/>
              <w:right w:val="nil"/>
            </w:tcBorders>
            <w:shd w:val="clear" w:color="auto" w:fill="auto"/>
            <w:noWrap/>
            <w:vAlign w:val="bottom"/>
            <w:hideMark/>
          </w:tcPr>
          <w:p w:rsidR="007C338B" w:rsidRPr="007C338B" w:rsidRDefault="007C338B" w:rsidP="007C338B">
            <w:pPr>
              <w:rPr>
                <w:sz w:val="18"/>
                <w:szCs w:val="18"/>
                <w:lang w:val="ru-RU"/>
              </w:rPr>
            </w:pPr>
          </w:p>
        </w:tc>
        <w:tc>
          <w:tcPr>
            <w:tcW w:w="997" w:type="dxa"/>
            <w:tcBorders>
              <w:top w:val="nil"/>
              <w:left w:val="nil"/>
              <w:bottom w:val="nil"/>
              <w:right w:val="nil"/>
            </w:tcBorders>
            <w:shd w:val="clear" w:color="auto" w:fill="auto"/>
            <w:noWrap/>
            <w:vAlign w:val="bottom"/>
            <w:hideMark/>
          </w:tcPr>
          <w:p w:rsidR="007C338B" w:rsidRPr="007C338B" w:rsidRDefault="007C338B" w:rsidP="007C338B">
            <w:pPr>
              <w:rPr>
                <w:sz w:val="18"/>
                <w:szCs w:val="18"/>
                <w:lang w:val="ru-RU"/>
              </w:rPr>
            </w:pPr>
          </w:p>
        </w:tc>
        <w:tc>
          <w:tcPr>
            <w:tcW w:w="1289" w:type="dxa"/>
            <w:tcBorders>
              <w:top w:val="nil"/>
              <w:left w:val="nil"/>
              <w:bottom w:val="nil"/>
              <w:right w:val="nil"/>
            </w:tcBorders>
            <w:shd w:val="clear" w:color="auto" w:fill="auto"/>
            <w:noWrap/>
            <w:vAlign w:val="bottom"/>
            <w:hideMark/>
          </w:tcPr>
          <w:p w:rsidR="007C338B" w:rsidRPr="007C338B" w:rsidRDefault="007C338B" w:rsidP="007C338B">
            <w:pPr>
              <w:rPr>
                <w:sz w:val="18"/>
                <w:szCs w:val="18"/>
                <w:lang w:val="ru-RU"/>
              </w:rPr>
            </w:pPr>
          </w:p>
        </w:tc>
      </w:tr>
      <w:tr w:rsidR="007C338B" w:rsidRPr="007C338B" w:rsidTr="007C338B">
        <w:trPr>
          <w:trHeight w:val="345"/>
        </w:trPr>
        <w:tc>
          <w:tcPr>
            <w:tcW w:w="6280" w:type="dxa"/>
            <w:tcBorders>
              <w:top w:val="nil"/>
              <w:left w:val="nil"/>
              <w:bottom w:val="nil"/>
              <w:right w:val="nil"/>
            </w:tcBorders>
            <w:shd w:val="clear" w:color="auto" w:fill="auto"/>
            <w:noWrap/>
            <w:vAlign w:val="bottom"/>
            <w:hideMark/>
          </w:tcPr>
          <w:p w:rsidR="007C338B" w:rsidRPr="007C338B" w:rsidRDefault="007C338B" w:rsidP="007C338B">
            <w:pPr>
              <w:rPr>
                <w:sz w:val="18"/>
                <w:szCs w:val="18"/>
                <w:lang w:val="ru-RU"/>
              </w:rPr>
            </w:pPr>
          </w:p>
        </w:tc>
        <w:tc>
          <w:tcPr>
            <w:tcW w:w="528" w:type="dxa"/>
            <w:tcBorders>
              <w:top w:val="nil"/>
              <w:left w:val="nil"/>
              <w:bottom w:val="nil"/>
              <w:right w:val="nil"/>
            </w:tcBorders>
            <w:shd w:val="clear" w:color="auto" w:fill="auto"/>
            <w:noWrap/>
            <w:vAlign w:val="bottom"/>
            <w:hideMark/>
          </w:tcPr>
          <w:p w:rsidR="007C338B" w:rsidRPr="007C338B" w:rsidRDefault="007C338B" w:rsidP="007C338B">
            <w:pPr>
              <w:rPr>
                <w:sz w:val="18"/>
                <w:szCs w:val="18"/>
                <w:lang w:val="ru-RU"/>
              </w:rPr>
            </w:pPr>
          </w:p>
        </w:tc>
        <w:tc>
          <w:tcPr>
            <w:tcW w:w="997" w:type="dxa"/>
            <w:tcBorders>
              <w:top w:val="nil"/>
              <w:left w:val="nil"/>
              <w:bottom w:val="nil"/>
              <w:right w:val="nil"/>
            </w:tcBorders>
            <w:shd w:val="clear" w:color="auto" w:fill="auto"/>
            <w:noWrap/>
            <w:vAlign w:val="bottom"/>
            <w:hideMark/>
          </w:tcPr>
          <w:p w:rsidR="007C338B" w:rsidRPr="007C338B" w:rsidRDefault="007C338B" w:rsidP="007C338B">
            <w:pPr>
              <w:rPr>
                <w:sz w:val="18"/>
                <w:szCs w:val="18"/>
                <w:lang w:val="ru-RU"/>
              </w:rPr>
            </w:pPr>
          </w:p>
        </w:tc>
        <w:tc>
          <w:tcPr>
            <w:tcW w:w="1289" w:type="dxa"/>
            <w:tcBorders>
              <w:top w:val="nil"/>
              <w:left w:val="nil"/>
              <w:bottom w:val="nil"/>
              <w:right w:val="nil"/>
            </w:tcBorders>
            <w:shd w:val="clear" w:color="auto" w:fill="auto"/>
            <w:noWrap/>
            <w:vAlign w:val="bottom"/>
            <w:hideMark/>
          </w:tcPr>
          <w:p w:rsidR="007C338B" w:rsidRPr="007C338B" w:rsidRDefault="007C338B" w:rsidP="007C338B">
            <w:pPr>
              <w:rPr>
                <w:sz w:val="18"/>
                <w:szCs w:val="18"/>
                <w:lang w:val="ru-RU"/>
              </w:rPr>
            </w:pPr>
          </w:p>
        </w:tc>
      </w:tr>
      <w:tr w:rsidR="007C338B" w:rsidRPr="007C338B" w:rsidTr="007C338B">
        <w:trPr>
          <w:trHeight w:val="825"/>
        </w:trPr>
        <w:tc>
          <w:tcPr>
            <w:tcW w:w="9094" w:type="dxa"/>
            <w:gridSpan w:val="4"/>
            <w:tcBorders>
              <w:top w:val="nil"/>
              <w:left w:val="nil"/>
              <w:bottom w:val="nil"/>
              <w:right w:val="nil"/>
            </w:tcBorders>
            <w:shd w:val="clear" w:color="auto" w:fill="auto"/>
            <w:vAlign w:val="center"/>
            <w:hideMark/>
          </w:tcPr>
          <w:p w:rsidR="007C338B" w:rsidRPr="007C338B" w:rsidRDefault="007C338B" w:rsidP="007C338B">
            <w:pPr>
              <w:jc w:val="center"/>
              <w:rPr>
                <w:b/>
                <w:bCs/>
                <w:sz w:val="18"/>
                <w:szCs w:val="18"/>
                <w:lang w:val="ru-RU"/>
              </w:rPr>
            </w:pPr>
            <w:r w:rsidRPr="007C338B">
              <w:rPr>
                <w:b/>
                <w:bCs/>
                <w:sz w:val="18"/>
                <w:szCs w:val="18"/>
                <w:lang w:val="ru-RU"/>
              </w:rPr>
              <w:t>ОТЧЕТ ОБ ИСПОЛНЕНИИ БЮДЖЕТА ПО  РАСХОДАМ  БЮДЖЕТА МУНИЦИПАЛЬНОГО  ОБРАЗОВАНИЯ  "УСТЬ-ПАДЕНЬГСКОЕ" ЗА  2014 ГОД ПО РАЗДЕЛАМ И ПОДРАЗДЕЛАМ ФУНКЦИОНАЛЬНОЙ КЛАССИФИКАЦИИ РАСХОДОВ БЮДЖЕТОВ РФ</w:t>
            </w:r>
          </w:p>
        </w:tc>
      </w:tr>
      <w:tr w:rsidR="007C338B" w:rsidRPr="007C338B" w:rsidTr="007C338B">
        <w:trPr>
          <w:trHeight w:val="255"/>
        </w:trPr>
        <w:tc>
          <w:tcPr>
            <w:tcW w:w="628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7C338B" w:rsidRPr="007C338B" w:rsidRDefault="007C338B" w:rsidP="007C338B">
            <w:pPr>
              <w:jc w:val="center"/>
              <w:rPr>
                <w:sz w:val="18"/>
                <w:szCs w:val="18"/>
                <w:lang w:val="ru-RU"/>
              </w:rPr>
            </w:pPr>
            <w:r w:rsidRPr="007C338B">
              <w:rPr>
                <w:sz w:val="18"/>
                <w:szCs w:val="18"/>
                <w:lang w:val="ru-RU"/>
              </w:rPr>
              <w:t>Наименование</w:t>
            </w:r>
          </w:p>
        </w:tc>
        <w:tc>
          <w:tcPr>
            <w:tcW w:w="52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C338B" w:rsidRPr="007C338B" w:rsidRDefault="007C338B" w:rsidP="007C338B">
            <w:pPr>
              <w:jc w:val="center"/>
              <w:rPr>
                <w:sz w:val="18"/>
                <w:szCs w:val="18"/>
                <w:lang w:val="ru-RU"/>
              </w:rPr>
            </w:pPr>
            <w:r w:rsidRPr="007C338B">
              <w:rPr>
                <w:sz w:val="18"/>
                <w:szCs w:val="18"/>
                <w:lang w:val="ru-RU"/>
              </w:rPr>
              <w:t>Раз-дел</w:t>
            </w:r>
          </w:p>
        </w:tc>
        <w:tc>
          <w:tcPr>
            <w:tcW w:w="99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C338B" w:rsidRPr="007C338B" w:rsidRDefault="007C338B" w:rsidP="007C338B">
            <w:pPr>
              <w:jc w:val="center"/>
              <w:rPr>
                <w:sz w:val="18"/>
                <w:szCs w:val="18"/>
                <w:lang w:val="ru-RU"/>
              </w:rPr>
            </w:pPr>
            <w:r w:rsidRPr="007C338B">
              <w:rPr>
                <w:sz w:val="18"/>
                <w:szCs w:val="18"/>
                <w:lang w:val="ru-RU"/>
              </w:rPr>
              <w:t>подраздел</w:t>
            </w:r>
          </w:p>
        </w:tc>
        <w:tc>
          <w:tcPr>
            <w:tcW w:w="1289"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C338B" w:rsidRPr="007C338B" w:rsidRDefault="007C338B" w:rsidP="007C338B">
            <w:pPr>
              <w:jc w:val="center"/>
              <w:rPr>
                <w:sz w:val="18"/>
                <w:szCs w:val="18"/>
                <w:lang w:val="ru-RU"/>
              </w:rPr>
            </w:pPr>
            <w:r w:rsidRPr="007C338B">
              <w:rPr>
                <w:sz w:val="18"/>
                <w:szCs w:val="18"/>
                <w:lang w:val="ru-RU"/>
              </w:rPr>
              <w:t>Сумма, тыс.руб.</w:t>
            </w:r>
          </w:p>
        </w:tc>
      </w:tr>
      <w:tr w:rsidR="007C338B" w:rsidRPr="007C338B" w:rsidTr="007C338B">
        <w:trPr>
          <w:trHeight w:val="255"/>
        </w:trPr>
        <w:tc>
          <w:tcPr>
            <w:tcW w:w="6280" w:type="dxa"/>
            <w:vMerge/>
            <w:tcBorders>
              <w:top w:val="single" w:sz="8" w:space="0" w:color="auto"/>
              <w:left w:val="single" w:sz="8" w:space="0" w:color="auto"/>
              <w:bottom w:val="single" w:sz="8" w:space="0" w:color="000000"/>
              <w:right w:val="single" w:sz="4" w:space="0" w:color="auto"/>
            </w:tcBorders>
            <w:vAlign w:val="center"/>
            <w:hideMark/>
          </w:tcPr>
          <w:p w:rsidR="007C338B" w:rsidRPr="007C338B" w:rsidRDefault="007C338B" w:rsidP="007C338B">
            <w:pPr>
              <w:rPr>
                <w:sz w:val="18"/>
                <w:szCs w:val="18"/>
                <w:lang w:val="ru-RU"/>
              </w:rPr>
            </w:pPr>
          </w:p>
        </w:tc>
        <w:tc>
          <w:tcPr>
            <w:tcW w:w="528" w:type="dxa"/>
            <w:vMerge/>
            <w:tcBorders>
              <w:top w:val="single" w:sz="8" w:space="0" w:color="auto"/>
              <w:left w:val="single" w:sz="4" w:space="0" w:color="auto"/>
              <w:bottom w:val="single" w:sz="8" w:space="0" w:color="000000"/>
              <w:right w:val="single" w:sz="4" w:space="0" w:color="auto"/>
            </w:tcBorders>
            <w:vAlign w:val="center"/>
            <w:hideMark/>
          </w:tcPr>
          <w:p w:rsidR="007C338B" w:rsidRPr="007C338B" w:rsidRDefault="007C338B" w:rsidP="007C338B">
            <w:pPr>
              <w:rPr>
                <w:sz w:val="18"/>
                <w:szCs w:val="18"/>
                <w:lang w:val="ru-RU"/>
              </w:rPr>
            </w:pPr>
          </w:p>
        </w:tc>
        <w:tc>
          <w:tcPr>
            <w:tcW w:w="997" w:type="dxa"/>
            <w:vMerge/>
            <w:tcBorders>
              <w:top w:val="single" w:sz="8" w:space="0" w:color="auto"/>
              <w:left w:val="single" w:sz="4" w:space="0" w:color="auto"/>
              <w:bottom w:val="single" w:sz="8" w:space="0" w:color="000000"/>
              <w:right w:val="single" w:sz="4" w:space="0" w:color="auto"/>
            </w:tcBorders>
            <w:vAlign w:val="center"/>
            <w:hideMark/>
          </w:tcPr>
          <w:p w:rsidR="007C338B" w:rsidRPr="007C338B" w:rsidRDefault="007C338B" w:rsidP="007C338B">
            <w:pPr>
              <w:rPr>
                <w:sz w:val="18"/>
                <w:szCs w:val="18"/>
                <w:lang w:val="ru-RU"/>
              </w:rPr>
            </w:pPr>
          </w:p>
        </w:tc>
        <w:tc>
          <w:tcPr>
            <w:tcW w:w="1289" w:type="dxa"/>
            <w:vMerge/>
            <w:tcBorders>
              <w:top w:val="single" w:sz="8" w:space="0" w:color="auto"/>
              <w:left w:val="single" w:sz="4" w:space="0" w:color="auto"/>
              <w:bottom w:val="single" w:sz="8" w:space="0" w:color="000000"/>
              <w:right w:val="single" w:sz="4" w:space="0" w:color="auto"/>
            </w:tcBorders>
            <w:vAlign w:val="center"/>
            <w:hideMark/>
          </w:tcPr>
          <w:p w:rsidR="007C338B" w:rsidRPr="007C338B" w:rsidRDefault="007C338B" w:rsidP="007C338B">
            <w:pPr>
              <w:rPr>
                <w:sz w:val="18"/>
                <w:szCs w:val="18"/>
                <w:lang w:val="ru-RU"/>
              </w:rPr>
            </w:pPr>
          </w:p>
        </w:tc>
      </w:tr>
      <w:tr w:rsidR="007C338B" w:rsidRPr="007C338B" w:rsidTr="007C338B">
        <w:trPr>
          <w:trHeight w:val="207"/>
        </w:trPr>
        <w:tc>
          <w:tcPr>
            <w:tcW w:w="6280" w:type="dxa"/>
            <w:vMerge/>
            <w:tcBorders>
              <w:top w:val="single" w:sz="8" w:space="0" w:color="auto"/>
              <w:left w:val="single" w:sz="8" w:space="0" w:color="auto"/>
              <w:bottom w:val="single" w:sz="8" w:space="0" w:color="000000"/>
              <w:right w:val="single" w:sz="4" w:space="0" w:color="auto"/>
            </w:tcBorders>
            <w:vAlign w:val="center"/>
            <w:hideMark/>
          </w:tcPr>
          <w:p w:rsidR="007C338B" w:rsidRPr="007C338B" w:rsidRDefault="007C338B" w:rsidP="007C338B">
            <w:pPr>
              <w:rPr>
                <w:sz w:val="18"/>
                <w:szCs w:val="18"/>
                <w:lang w:val="ru-RU"/>
              </w:rPr>
            </w:pPr>
          </w:p>
        </w:tc>
        <w:tc>
          <w:tcPr>
            <w:tcW w:w="528" w:type="dxa"/>
            <w:vMerge/>
            <w:tcBorders>
              <w:top w:val="single" w:sz="8" w:space="0" w:color="auto"/>
              <w:left w:val="single" w:sz="4" w:space="0" w:color="auto"/>
              <w:bottom w:val="single" w:sz="8" w:space="0" w:color="000000"/>
              <w:right w:val="single" w:sz="4" w:space="0" w:color="auto"/>
            </w:tcBorders>
            <w:vAlign w:val="center"/>
            <w:hideMark/>
          </w:tcPr>
          <w:p w:rsidR="007C338B" w:rsidRPr="007C338B" w:rsidRDefault="007C338B" w:rsidP="007C338B">
            <w:pPr>
              <w:rPr>
                <w:sz w:val="18"/>
                <w:szCs w:val="18"/>
                <w:lang w:val="ru-RU"/>
              </w:rPr>
            </w:pPr>
          </w:p>
        </w:tc>
        <w:tc>
          <w:tcPr>
            <w:tcW w:w="997" w:type="dxa"/>
            <w:vMerge/>
            <w:tcBorders>
              <w:top w:val="single" w:sz="8" w:space="0" w:color="auto"/>
              <w:left w:val="single" w:sz="4" w:space="0" w:color="auto"/>
              <w:bottom w:val="single" w:sz="8" w:space="0" w:color="000000"/>
              <w:right w:val="single" w:sz="4" w:space="0" w:color="auto"/>
            </w:tcBorders>
            <w:vAlign w:val="center"/>
            <w:hideMark/>
          </w:tcPr>
          <w:p w:rsidR="007C338B" w:rsidRPr="007C338B" w:rsidRDefault="007C338B" w:rsidP="007C338B">
            <w:pPr>
              <w:rPr>
                <w:sz w:val="18"/>
                <w:szCs w:val="18"/>
                <w:lang w:val="ru-RU"/>
              </w:rPr>
            </w:pPr>
          </w:p>
        </w:tc>
        <w:tc>
          <w:tcPr>
            <w:tcW w:w="1289" w:type="dxa"/>
            <w:vMerge/>
            <w:tcBorders>
              <w:top w:val="single" w:sz="8" w:space="0" w:color="auto"/>
              <w:left w:val="single" w:sz="4" w:space="0" w:color="auto"/>
              <w:bottom w:val="single" w:sz="8" w:space="0" w:color="000000"/>
              <w:right w:val="single" w:sz="4" w:space="0" w:color="auto"/>
            </w:tcBorders>
            <w:vAlign w:val="center"/>
            <w:hideMark/>
          </w:tcPr>
          <w:p w:rsidR="007C338B" w:rsidRPr="007C338B" w:rsidRDefault="007C338B" w:rsidP="007C338B">
            <w:pPr>
              <w:rPr>
                <w:sz w:val="18"/>
                <w:szCs w:val="18"/>
                <w:lang w:val="ru-RU"/>
              </w:rPr>
            </w:pPr>
          </w:p>
        </w:tc>
      </w:tr>
      <w:tr w:rsidR="007C338B" w:rsidRPr="007C338B" w:rsidTr="007C338B">
        <w:trPr>
          <w:trHeight w:val="300"/>
        </w:trPr>
        <w:tc>
          <w:tcPr>
            <w:tcW w:w="6280" w:type="dxa"/>
            <w:tcBorders>
              <w:top w:val="single" w:sz="4" w:space="0" w:color="auto"/>
              <w:left w:val="nil"/>
              <w:bottom w:val="nil"/>
              <w:right w:val="single" w:sz="4" w:space="0" w:color="auto"/>
            </w:tcBorders>
            <w:shd w:val="clear" w:color="auto" w:fill="auto"/>
            <w:vAlign w:val="center"/>
            <w:hideMark/>
          </w:tcPr>
          <w:p w:rsidR="007C338B" w:rsidRPr="007C338B" w:rsidRDefault="007C338B" w:rsidP="007C338B">
            <w:pPr>
              <w:jc w:val="center"/>
              <w:rPr>
                <w:sz w:val="18"/>
                <w:szCs w:val="18"/>
                <w:lang w:val="ru-RU"/>
              </w:rPr>
            </w:pPr>
            <w:r w:rsidRPr="007C338B">
              <w:rPr>
                <w:sz w:val="18"/>
                <w:szCs w:val="18"/>
                <w:lang w:val="ru-RU"/>
              </w:rPr>
              <w:t>1</w:t>
            </w:r>
          </w:p>
        </w:tc>
        <w:tc>
          <w:tcPr>
            <w:tcW w:w="528" w:type="dxa"/>
            <w:tcBorders>
              <w:top w:val="single" w:sz="4" w:space="0" w:color="auto"/>
              <w:left w:val="nil"/>
              <w:bottom w:val="nil"/>
              <w:right w:val="single" w:sz="4" w:space="0" w:color="auto"/>
            </w:tcBorders>
            <w:shd w:val="clear" w:color="auto" w:fill="auto"/>
            <w:vAlign w:val="center"/>
            <w:hideMark/>
          </w:tcPr>
          <w:p w:rsidR="007C338B" w:rsidRPr="007C338B" w:rsidRDefault="007C338B" w:rsidP="007C338B">
            <w:pPr>
              <w:jc w:val="center"/>
              <w:rPr>
                <w:sz w:val="18"/>
                <w:szCs w:val="18"/>
                <w:lang w:val="ru-RU"/>
              </w:rPr>
            </w:pPr>
            <w:r w:rsidRPr="007C338B">
              <w:rPr>
                <w:sz w:val="18"/>
                <w:szCs w:val="18"/>
                <w:lang w:val="ru-RU"/>
              </w:rPr>
              <w:t>3</w:t>
            </w:r>
          </w:p>
        </w:tc>
        <w:tc>
          <w:tcPr>
            <w:tcW w:w="997" w:type="dxa"/>
            <w:tcBorders>
              <w:top w:val="single" w:sz="4" w:space="0" w:color="auto"/>
              <w:left w:val="nil"/>
              <w:bottom w:val="nil"/>
              <w:right w:val="single" w:sz="4" w:space="0" w:color="auto"/>
            </w:tcBorders>
            <w:shd w:val="clear" w:color="auto" w:fill="auto"/>
            <w:vAlign w:val="center"/>
            <w:hideMark/>
          </w:tcPr>
          <w:p w:rsidR="007C338B" w:rsidRPr="007C338B" w:rsidRDefault="007C338B" w:rsidP="007C338B">
            <w:pPr>
              <w:jc w:val="center"/>
              <w:rPr>
                <w:sz w:val="18"/>
                <w:szCs w:val="18"/>
                <w:lang w:val="ru-RU"/>
              </w:rPr>
            </w:pPr>
            <w:r w:rsidRPr="007C338B">
              <w:rPr>
                <w:sz w:val="18"/>
                <w:szCs w:val="18"/>
                <w:lang w:val="ru-RU"/>
              </w:rPr>
              <w:t>4</w:t>
            </w:r>
          </w:p>
        </w:tc>
        <w:tc>
          <w:tcPr>
            <w:tcW w:w="1289" w:type="dxa"/>
            <w:tcBorders>
              <w:top w:val="nil"/>
              <w:left w:val="nil"/>
              <w:bottom w:val="nil"/>
              <w:right w:val="single" w:sz="4" w:space="0" w:color="auto"/>
            </w:tcBorders>
            <w:shd w:val="clear" w:color="auto" w:fill="auto"/>
            <w:vAlign w:val="center"/>
            <w:hideMark/>
          </w:tcPr>
          <w:p w:rsidR="007C338B" w:rsidRPr="007C338B" w:rsidRDefault="007C338B" w:rsidP="007C338B">
            <w:pPr>
              <w:jc w:val="center"/>
              <w:rPr>
                <w:sz w:val="18"/>
                <w:szCs w:val="18"/>
                <w:lang w:val="ru-RU"/>
              </w:rPr>
            </w:pPr>
            <w:r w:rsidRPr="007C338B">
              <w:rPr>
                <w:sz w:val="18"/>
                <w:szCs w:val="18"/>
                <w:lang w:val="ru-RU"/>
              </w:rPr>
              <w:t>7</w:t>
            </w:r>
          </w:p>
        </w:tc>
      </w:tr>
      <w:tr w:rsidR="007C338B" w:rsidRPr="007C338B" w:rsidTr="007C338B">
        <w:trPr>
          <w:trHeight w:val="563"/>
        </w:trPr>
        <w:tc>
          <w:tcPr>
            <w:tcW w:w="6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338B" w:rsidRPr="007C338B" w:rsidRDefault="007C338B" w:rsidP="007C338B">
            <w:pPr>
              <w:rPr>
                <w:b/>
                <w:bCs/>
                <w:sz w:val="18"/>
                <w:szCs w:val="18"/>
                <w:lang w:val="ru-RU"/>
              </w:rPr>
            </w:pPr>
            <w:r w:rsidRPr="007C338B">
              <w:rPr>
                <w:b/>
                <w:bCs/>
                <w:sz w:val="18"/>
                <w:szCs w:val="18"/>
                <w:lang w:val="ru-RU"/>
              </w:rPr>
              <w:t>АДМИНИСТРАЦИЯ МУНИЦИПАЛЬНОГО ОБРАЗОВАНИЯ "УСТЬ-ПАДЕНЬГСКОЕ"</w:t>
            </w:r>
          </w:p>
        </w:tc>
        <w:tc>
          <w:tcPr>
            <w:tcW w:w="528" w:type="dxa"/>
            <w:tcBorders>
              <w:top w:val="single" w:sz="4" w:space="0" w:color="auto"/>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b/>
                <w:bCs/>
                <w:sz w:val="18"/>
                <w:szCs w:val="18"/>
                <w:lang w:val="ru-RU"/>
              </w:rPr>
            </w:pPr>
            <w:r w:rsidRPr="007C338B">
              <w:rPr>
                <w:b/>
                <w:bCs/>
                <w:sz w:val="18"/>
                <w:szCs w:val="18"/>
                <w:lang w:val="ru-RU"/>
              </w:rPr>
              <w:t> </w:t>
            </w:r>
          </w:p>
        </w:tc>
        <w:tc>
          <w:tcPr>
            <w:tcW w:w="997" w:type="dxa"/>
            <w:tcBorders>
              <w:top w:val="single" w:sz="4" w:space="0" w:color="auto"/>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b/>
                <w:bCs/>
                <w:sz w:val="18"/>
                <w:szCs w:val="18"/>
                <w:lang w:val="ru-RU"/>
              </w:rPr>
            </w:pPr>
            <w:r w:rsidRPr="007C338B">
              <w:rPr>
                <w:b/>
                <w:bCs/>
                <w:sz w:val="18"/>
                <w:szCs w:val="18"/>
                <w:lang w:val="ru-RU"/>
              </w:rPr>
              <w:t> </w:t>
            </w:r>
          </w:p>
        </w:tc>
        <w:tc>
          <w:tcPr>
            <w:tcW w:w="1289" w:type="dxa"/>
            <w:tcBorders>
              <w:top w:val="single" w:sz="4" w:space="0" w:color="auto"/>
              <w:left w:val="nil"/>
              <w:bottom w:val="single" w:sz="4" w:space="0" w:color="auto"/>
              <w:right w:val="single" w:sz="4" w:space="0" w:color="auto"/>
            </w:tcBorders>
            <w:shd w:val="clear" w:color="auto" w:fill="auto"/>
            <w:noWrap/>
            <w:vAlign w:val="bottom"/>
            <w:hideMark/>
          </w:tcPr>
          <w:p w:rsidR="007C338B" w:rsidRPr="007C338B" w:rsidRDefault="007C338B" w:rsidP="007C338B">
            <w:pPr>
              <w:jc w:val="right"/>
              <w:rPr>
                <w:b/>
                <w:bCs/>
                <w:sz w:val="18"/>
                <w:szCs w:val="18"/>
                <w:lang w:val="ru-RU"/>
              </w:rPr>
            </w:pPr>
            <w:r w:rsidRPr="007C338B">
              <w:rPr>
                <w:b/>
                <w:bCs/>
                <w:sz w:val="18"/>
                <w:szCs w:val="18"/>
                <w:lang w:val="ru-RU"/>
              </w:rPr>
              <w:t>6076,2</w:t>
            </w:r>
          </w:p>
        </w:tc>
      </w:tr>
      <w:tr w:rsidR="007C338B" w:rsidRPr="007C338B" w:rsidTr="007C338B">
        <w:trPr>
          <w:trHeight w:val="270"/>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7C338B" w:rsidRPr="007C338B" w:rsidRDefault="007C338B" w:rsidP="007C338B">
            <w:pPr>
              <w:rPr>
                <w:b/>
                <w:bCs/>
                <w:sz w:val="18"/>
                <w:szCs w:val="18"/>
                <w:lang w:val="ru-RU"/>
              </w:rPr>
            </w:pPr>
            <w:r w:rsidRPr="007C338B">
              <w:rPr>
                <w:b/>
                <w:bCs/>
                <w:sz w:val="18"/>
                <w:szCs w:val="18"/>
                <w:lang w:val="ru-RU"/>
              </w:rPr>
              <w:t>ОБЩЕГОСУДАРТСТВЕННЫЕ ВОПРОСЫ</w:t>
            </w:r>
          </w:p>
        </w:tc>
        <w:tc>
          <w:tcPr>
            <w:tcW w:w="528"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b/>
                <w:bCs/>
                <w:sz w:val="18"/>
                <w:szCs w:val="18"/>
                <w:lang w:val="ru-RU"/>
              </w:rPr>
            </w:pPr>
            <w:r w:rsidRPr="007C338B">
              <w:rPr>
                <w:b/>
                <w:bCs/>
                <w:sz w:val="18"/>
                <w:szCs w:val="18"/>
                <w:lang w:val="ru-RU"/>
              </w:rPr>
              <w:t>01</w:t>
            </w:r>
          </w:p>
        </w:tc>
        <w:tc>
          <w:tcPr>
            <w:tcW w:w="997"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b/>
                <w:bCs/>
                <w:sz w:val="18"/>
                <w:szCs w:val="18"/>
                <w:lang w:val="ru-RU"/>
              </w:rPr>
            </w:pPr>
            <w:r w:rsidRPr="007C338B">
              <w:rPr>
                <w:b/>
                <w:bCs/>
                <w:sz w:val="18"/>
                <w:szCs w:val="18"/>
                <w:lang w:val="ru-RU"/>
              </w:rPr>
              <w:t> </w:t>
            </w:r>
          </w:p>
        </w:tc>
        <w:tc>
          <w:tcPr>
            <w:tcW w:w="1289"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right"/>
              <w:rPr>
                <w:b/>
                <w:bCs/>
                <w:sz w:val="18"/>
                <w:szCs w:val="18"/>
                <w:lang w:val="ru-RU"/>
              </w:rPr>
            </w:pPr>
            <w:r w:rsidRPr="007C338B">
              <w:rPr>
                <w:b/>
                <w:bCs/>
                <w:sz w:val="18"/>
                <w:szCs w:val="18"/>
                <w:lang w:val="ru-RU"/>
              </w:rPr>
              <w:t>1590,2</w:t>
            </w:r>
          </w:p>
        </w:tc>
      </w:tr>
      <w:tr w:rsidR="007C338B" w:rsidRPr="007C338B" w:rsidTr="007C338B">
        <w:trPr>
          <w:trHeight w:val="161"/>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7C338B" w:rsidRPr="007C338B" w:rsidRDefault="007C338B" w:rsidP="007C338B">
            <w:pPr>
              <w:rPr>
                <w:sz w:val="18"/>
                <w:szCs w:val="18"/>
                <w:lang w:val="ru-RU"/>
              </w:rPr>
            </w:pPr>
            <w:r w:rsidRPr="007C338B">
              <w:rPr>
                <w:sz w:val="18"/>
                <w:szCs w:val="18"/>
                <w:lang w:val="ru-RU"/>
              </w:rPr>
              <w:t>Функционирование высшего должностного лица субъекта Российской Федерации и муниципального образования</w:t>
            </w:r>
          </w:p>
        </w:tc>
        <w:tc>
          <w:tcPr>
            <w:tcW w:w="528"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01</w:t>
            </w:r>
          </w:p>
        </w:tc>
        <w:tc>
          <w:tcPr>
            <w:tcW w:w="997"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02</w:t>
            </w:r>
          </w:p>
        </w:tc>
        <w:tc>
          <w:tcPr>
            <w:tcW w:w="1289" w:type="dxa"/>
            <w:tcBorders>
              <w:top w:val="nil"/>
              <w:left w:val="nil"/>
              <w:bottom w:val="single" w:sz="4" w:space="0" w:color="auto"/>
              <w:right w:val="single" w:sz="4" w:space="0" w:color="auto"/>
            </w:tcBorders>
            <w:shd w:val="clear" w:color="auto" w:fill="auto"/>
            <w:noWrap/>
            <w:vAlign w:val="center"/>
            <w:hideMark/>
          </w:tcPr>
          <w:p w:rsidR="007C338B" w:rsidRPr="007C338B" w:rsidRDefault="007C338B" w:rsidP="007C338B">
            <w:pPr>
              <w:jc w:val="right"/>
              <w:rPr>
                <w:sz w:val="18"/>
                <w:szCs w:val="18"/>
                <w:lang w:val="ru-RU"/>
              </w:rPr>
            </w:pPr>
            <w:r w:rsidRPr="007C338B">
              <w:rPr>
                <w:sz w:val="18"/>
                <w:szCs w:val="18"/>
                <w:lang w:val="ru-RU"/>
              </w:rPr>
              <w:t>467,0</w:t>
            </w:r>
          </w:p>
        </w:tc>
      </w:tr>
      <w:tr w:rsidR="007C338B" w:rsidRPr="007C338B" w:rsidTr="007C338B">
        <w:trPr>
          <w:trHeight w:val="451"/>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7C338B" w:rsidRPr="007C338B" w:rsidRDefault="007C338B" w:rsidP="007C338B">
            <w:pPr>
              <w:rPr>
                <w:sz w:val="18"/>
                <w:szCs w:val="18"/>
                <w:lang w:val="ru-RU"/>
              </w:rPr>
            </w:pPr>
            <w:r w:rsidRPr="007C338B">
              <w:rPr>
                <w:sz w:val="18"/>
                <w:szCs w:val="18"/>
                <w:lang w:val="ru-RU"/>
              </w:rPr>
              <w:t>Функционирование Правительства РФ, высших исполнительных органов государственной власти субъектов РФ, местных администраций</w:t>
            </w:r>
          </w:p>
        </w:tc>
        <w:tc>
          <w:tcPr>
            <w:tcW w:w="528"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01</w:t>
            </w:r>
          </w:p>
        </w:tc>
        <w:tc>
          <w:tcPr>
            <w:tcW w:w="997"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04</w:t>
            </w:r>
          </w:p>
        </w:tc>
        <w:tc>
          <w:tcPr>
            <w:tcW w:w="1289"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right"/>
              <w:rPr>
                <w:sz w:val="18"/>
                <w:szCs w:val="18"/>
                <w:lang w:val="ru-RU"/>
              </w:rPr>
            </w:pPr>
            <w:r w:rsidRPr="007C338B">
              <w:rPr>
                <w:sz w:val="18"/>
                <w:szCs w:val="18"/>
                <w:lang w:val="ru-RU"/>
              </w:rPr>
              <w:t>1123,2</w:t>
            </w:r>
          </w:p>
        </w:tc>
      </w:tr>
      <w:tr w:rsidR="007C338B" w:rsidRPr="007C338B" w:rsidTr="007C338B">
        <w:trPr>
          <w:trHeight w:val="270"/>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7C338B" w:rsidRPr="007C338B" w:rsidRDefault="007C338B" w:rsidP="007C338B">
            <w:pPr>
              <w:rPr>
                <w:sz w:val="18"/>
                <w:szCs w:val="18"/>
                <w:lang w:val="ru-RU"/>
              </w:rPr>
            </w:pPr>
            <w:r w:rsidRPr="007C338B">
              <w:rPr>
                <w:sz w:val="18"/>
                <w:szCs w:val="18"/>
                <w:lang w:val="ru-RU"/>
              </w:rPr>
              <w:t> </w:t>
            </w:r>
          </w:p>
        </w:tc>
        <w:tc>
          <w:tcPr>
            <w:tcW w:w="528"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 </w:t>
            </w:r>
          </w:p>
        </w:tc>
        <w:tc>
          <w:tcPr>
            <w:tcW w:w="997"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 </w:t>
            </w:r>
          </w:p>
        </w:tc>
        <w:tc>
          <w:tcPr>
            <w:tcW w:w="1289"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rPr>
                <w:sz w:val="18"/>
                <w:szCs w:val="18"/>
                <w:lang w:val="ru-RU"/>
              </w:rPr>
            </w:pPr>
            <w:r w:rsidRPr="007C338B">
              <w:rPr>
                <w:sz w:val="18"/>
                <w:szCs w:val="18"/>
                <w:lang w:val="ru-RU"/>
              </w:rPr>
              <w:t> </w:t>
            </w:r>
          </w:p>
        </w:tc>
      </w:tr>
      <w:tr w:rsidR="007C338B" w:rsidRPr="007C338B" w:rsidTr="007C338B">
        <w:trPr>
          <w:trHeight w:val="270"/>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7C338B" w:rsidRPr="007C338B" w:rsidRDefault="007C338B" w:rsidP="007C338B">
            <w:pPr>
              <w:rPr>
                <w:b/>
                <w:bCs/>
                <w:sz w:val="18"/>
                <w:szCs w:val="18"/>
                <w:lang w:val="ru-RU"/>
              </w:rPr>
            </w:pPr>
            <w:r w:rsidRPr="007C338B">
              <w:rPr>
                <w:b/>
                <w:bCs/>
                <w:sz w:val="18"/>
                <w:szCs w:val="18"/>
                <w:lang w:val="ru-RU"/>
              </w:rPr>
              <w:t>НАЦИОНАЛЬНАЯ ОБОРОНА</w:t>
            </w:r>
          </w:p>
        </w:tc>
        <w:tc>
          <w:tcPr>
            <w:tcW w:w="528"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b/>
                <w:bCs/>
                <w:sz w:val="18"/>
                <w:szCs w:val="18"/>
                <w:lang w:val="ru-RU"/>
              </w:rPr>
            </w:pPr>
            <w:r w:rsidRPr="007C338B">
              <w:rPr>
                <w:b/>
                <w:bCs/>
                <w:sz w:val="18"/>
                <w:szCs w:val="18"/>
                <w:lang w:val="ru-RU"/>
              </w:rPr>
              <w:t>02</w:t>
            </w:r>
          </w:p>
        </w:tc>
        <w:tc>
          <w:tcPr>
            <w:tcW w:w="997"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 </w:t>
            </w:r>
          </w:p>
        </w:tc>
        <w:tc>
          <w:tcPr>
            <w:tcW w:w="1289"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right"/>
              <w:rPr>
                <w:b/>
                <w:bCs/>
                <w:sz w:val="18"/>
                <w:szCs w:val="18"/>
                <w:lang w:val="ru-RU"/>
              </w:rPr>
            </w:pPr>
            <w:r w:rsidRPr="007C338B">
              <w:rPr>
                <w:b/>
                <w:bCs/>
                <w:sz w:val="18"/>
                <w:szCs w:val="18"/>
                <w:lang w:val="ru-RU"/>
              </w:rPr>
              <w:t>59,5</w:t>
            </w:r>
          </w:p>
        </w:tc>
      </w:tr>
      <w:tr w:rsidR="007C338B" w:rsidRPr="007C338B" w:rsidTr="007C338B">
        <w:trPr>
          <w:trHeight w:val="252"/>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7C338B" w:rsidRPr="007C338B" w:rsidRDefault="007C338B" w:rsidP="007C338B">
            <w:pPr>
              <w:rPr>
                <w:sz w:val="18"/>
                <w:szCs w:val="18"/>
                <w:lang w:val="ru-RU"/>
              </w:rPr>
            </w:pPr>
            <w:r w:rsidRPr="007C338B">
              <w:rPr>
                <w:sz w:val="18"/>
                <w:szCs w:val="18"/>
                <w:lang w:val="ru-RU"/>
              </w:rPr>
              <w:t>Мобилизационная и вневойсковая подготовка</w:t>
            </w:r>
          </w:p>
        </w:tc>
        <w:tc>
          <w:tcPr>
            <w:tcW w:w="528"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02</w:t>
            </w:r>
          </w:p>
        </w:tc>
        <w:tc>
          <w:tcPr>
            <w:tcW w:w="997"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03</w:t>
            </w:r>
          </w:p>
        </w:tc>
        <w:tc>
          <w:tcPr>
            <w:tcW w:w="1289"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right"/>
              <w:rPr>
                <w:sz w:val="18"/>
                <w:szCs w:val="18"/>
                <w:lang w:val="ru-RU"/>
              </w:rPr>
            </w:pPr>
            <w:r w:rsidRPr="007C338B">
              <w:rPr>
                <w:sz w:val="18"/>
                <w:szCs w:val="18"/>
                <w:lang w:val="ru-RU"/>
              </w:rPr>
              <w:t>59,5</w:t>
            </w:r>
          </w:p>
        </w:tc>
      </w:tr>
      <w:tr w:rsidR="007C338B" w:rsidRPr="007C338B" w:rsidTr="007C338B">
        <w:trPr>
          <w:trHeight w:val="25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7C338B" w:rsidRPr="007C338B" w:rsidRDefault="007C338B" w:rsidP="007C338B">
            <w:pPr>
              <w:rPr>
                <w:sz w:val="18"/>
                <w:szCs w:val="18"/>
                <w:lang w:val="ru-RU"/>
              </w:rPr>
            </w:pPr>
            <w:r w:rsidRPr="007C338B">
              <w:rPr>
                <w:sz w:val="18"/>
                <w:szCs w:val="18"/>
                <w:lang w:val="ru-RU"/>
              </w:rPr>
              <w:t> </w:t>
            </w:r>
          </w:p>
        </w:tc>
        <w:tc>
          <w:tcPr>
            <w:tcW w:w="528"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 </w:t>
            </w:r>
          </w:p>
        </w:tc>
        <w:tc>
          <w:tcPr>
            <w:tcW w:w="997"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 </w:t>
            </w:r>
          </w:p>
        </w:tc>
        <w:tc>
          <w:tcPr>
            <w:tcW w:w="1289"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rPr>
                <w:sz w:val="18"/>
                <w:szCs w:val="18"/>
                <w:lang w:val="ru-RU"/>
              </w:rPr>
            </w:pPr>
            <w:r w:rsidRPr="007C338B">
              <w:rPr>
                <w:sz w:val="18"/>
                <w:szCs w:val="18"/>
                <w:lang w:val="ru-RU"/>
              </w:rPr>
              <w:t> </w:t>
            </w:r>
          </w:p>
        </w:tc>
      </w:tr>
      <w:tr w:rsidR="007C338B" w:rsidRPr="007C338B" w:rsidTr="007C338B">
        <w:trPr>
          <w:trHeight w:val="510"/>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7C338B" w:rsidRPr="007C338B" w:rsidRDefault="007C338B" w:rsidP="007C338B">
            <w:pPr>
              <w:rPr>
                <w:b/>
                <w:bCs/>
                <w:sz w:val="18"/>
                <w:szCs w:val="18"/>
                <w:lang w:val="ru-RU"/>
              </w:rPr>
            </w:pPr>
            <w:r w:rsidRPr="007C338B">
              <w:rPr>
                <w:b/>
                <w:bCs/>
                <w:sz w:val="18"/>
                <w:szCs w:val="18"/>
                <w:lang w:val="ru-RU"/>
              </w:rPr>
              <w:t>НАЦИОНАЛЬНАЯ БЕЗОПАСНОСТЬ И ПРАВООХРАНИТЕЛЬНАЯ ДЕЯТЕЛЬНОСТЬ</w:t>
            </w:r>
          </w:p>
        </w:tc>
        <w:tc>
          <w:tcPr>
            <w:tcW w:w="528"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b/>
                <w:bCs/>
                <w:sz w:val="18"/>
                <w:szCs w:val="18"/>
                <w:lang w:val="ru-RU"/>
              </w:rPr>
            </w:pPr>
            <w:r w:rsidRPr="007C338B">
              <w:rPr>
                <w:b/>
                <w:bCs/>
                <w:sz w:val="18"/>
                <w:szCs w:val="18"/>
                <w:lang w:val="ru-RU"/>
              </w:rPr>
              <w:t>03</w:t>
            </w:r>
          </w:p>
        </w:tc>
        <w:tc>
          <w:tcPr>
            <w:tcW w:w="997"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b/>
                <w:bCs/>
                <w:sz w:val="18"/>
                <w:szCs w:val="18"/>
                <w:lang w:val="ru-RU"/>
              </w:rPr>
            </w:pPr>
            <w:r w:rsidRPr="007C338B">
              <w:rPr>
                <w:b/>
                <w:bCs/>
                <w:sz w:val="18"/>
                <w:szCs w:val="18"/>
                <w:lang w:val="ru-RU"/>
              </w:rPr>
              <w:t> </w:t>
            </w:r>
          </w:p>
        </w:tc>
        <w:tc>
          <w:tcPr>
            <w:tcW w:w="1289"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right"/>
              <w:rPr>
                <w:b/>
                <w:bCs/>
                <w:sz w:val="18"/>
                <w:szCs w:val="18"/>
                <w:lang w:val="ru-RU"/>
              </w:rPr>
            </w:pPr>
            <w:r w:rsidRPr="007C338B">
              <w:rPr>
                <w:b/>
                <w:bCs/>
                <w:sz w:val="18"/>
                <w:szCs w:val="18"/>
                <w:lang w:val="ru-RU"/>
              </w:rPr>
              <w:t>10,2</w:t>
            </w:r>
          </w:p>
        </w:tc>
      </w:tr>
      <w:tr w:rsidR="007C338B" w:rsidRPr="007C338B" w:rsidTr="007C338B">
        <w:trPr>
          <w:trHeight w:val="300"/>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7C338B" w:rsidRPr="007C338B" w:rsidRDefault="007C338B" w:rsidP="007C338B">
            <w:pPr>
              <w:rPr>
                <w:sz w:val="18"/>
                <w:szCs w:val="18"/>
                <w:lang w:val="ru-RU"/>
              </w:rPr>
            </w:pPr>
            <w:r w:rsidRPr="007C338B">
              <w:rPr>
                <w:sz w:val="18"/>
                <w:szCs w:val="18"/>
                <w:lang w:val="ru-RU"/>
              </w:rPr>
              <w:t>Обеспечение пожарной безопасности</w:t>
            </w:r>
          </w:p>
        </w:tc>
        <w:tc>
          <w:tcPr>
            <w:tcW w:w="528"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03</w:t>
            </w:r>
          </w:p>
        </w:tc>
        <w:tc>
          <w:tcPr>
            <w:tcW w:w="997"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10</w:t>
            </w:r>
          </w:p>
        </w:tc>
        <w:tc>
          <w:tcPr>
            <w:tcW w:w="1289"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right"/>
              <w:rPr>
                <w:sz w:val="18"/>
                <w:szCs w:val="18"/>
                <w:lang w:val="ru-RU"/>
              </w:rPr>
            </w:pPr>
            <w:r w:rsidRPr="007C338B">
              <w:rPr>
                <w:sz w:val="18"/>
                <w:szCs w:val="18"/>
                <w:lang w:val="ru-RU"/>
              </w:rPr>
              <w:t>10,2</w:t>
            </w:r>
          </w:p>
        </w:tc>
      </w:tr>
      <w:tr w:rsidR="007C338B" w:rsidRPr="007C338B" w:rsidTr="007C338B">
        <w:trPr>
          <w:trHeight w:val="255"/>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7C338B" w:rsidRPr="007C338B" w:rsidRDefault="007C338B" w:rsidP="007C338B">
            <w:pPr>
              <w:rPr>
                <w:sz w:val="18"/>
                <w:szCs w:val="18"/>
                <w:lang w:val="ru-RU"/>
              </w:rPr>
            </w:pPr>
            <w:r w:rsidRPr="007C338B">
              <w:rPr>
                <w:sz w:val="18"/>
                <w:szCs w:val="18"/>
                <w:lang w:val="ru-RU"/>
              </w:rPr>
              <w:t> </w:t>
            </w:r>
          </w:p>
        </w:tc>
        <w:tc>
          <w:tcPr>
            <w:tcW w:w="528"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 </w:t>
            </w:r>
          </w:p>
        </w:tc>
        <w:tc>
          <w:tcPr>
            <w:tcW w:w="997"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 </w:t>
            </w:r>
          </w:p>
        </w:tc>
        <w:tc>
          <w:tcPr>
            <w:tcW w:w="1289"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rPr>
                <w:sz w:val="18"/>
                <w:szCs w:val="18"/>
                <w:lang w:val="ru-RU"/>
              </w:rPr>
            </w:pPr>
            <w:r w:rsidRPr="007C338B">
              <w:rPr>
                <w:sz w:val="18"/>
                <w:szCs w:val="18"/>
                <w:lang w:val="ru-RU"/>
              </w:rPr>
              <w:t> </w:t>
            </w:r>
          </w:p>
        </w:tc>
      </w:tr>
      <w:tr w:rsidR="007C338B" w:rsidRPr="007C338B" w:rsidTr="007C338B">
        <w:trPr>
          <w:trHeight w:val="25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7C338B" w:rsidRPr="007C338B" w:rsidRDefault="007C338B" w:rsidP="007C338B">
            <w:pPr>
              <w:rPr>
                <w:b/>
                <w:bCs/>
                <w:sz w:val="18"/>
                <w:szCs w:val="18"/>
                <w:lang w:val="ru-RU"/>
              </w:rPr>
            </w:pPr>
            <w:r w:rsidRPr="007C338B">
              <w:rPr>
                <w:b/>
                <w:bCs/>
                <w:sz w:val="18"/>
                <w:szCs w:val="18"/>
                <w:lang w:val="ru-RU"/>
              </w:rPr>
              <w:t>НАЦИОНАЛЬНАЯ ЭКОНОМИКА</w:t>
            </w:r>
          </w:p>
        </w:tc>
        <w:tc>
          <w:tcPr>
            <w:tcW w:w="528"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b/>
                <w:bCs/>
                <w:sz w:val="18"/>
                <w:szCs w:val="18"/>
                <w:lang w:val="ru-RU"/>
              </w:rPr>
            </w:pPr>
            <w:r w:rsidRPr="007C338B">
              <w:rPr>
                <w:b/>
                <w:bCs/>
                <w:sz w:val="18"/>
                <w:szCs w:val="18"/>
                <w:lang w:val="ru-RU"/>
              </w:rPr>
              <w:t>04</w:t>
            </w:r>
          </w:p>
        </w:tc>
        <w:tc>
          <w:tcPr>
            <w:tcW w:w="997"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 </w:t>
            </w:r>
          </w:p>
        </w:tc>
        <w:tc>
          <w:tcPr>
            <w:tcW w:w="1289"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right"/>
              <w:rPr>
                <w:b/>
                <w:bCs/>
                <w:sz w:val="18"/>
                <w:szCs w:val="18"/>
                <w:lang w:val="ru-RU"/>
              </w:rPr>
            </w:pPr>
            <w:r w:rsidRPr="007C338B">
              <w:rPr>
                <w:b/>
                <w:bCs/>
                <w:sz w:val="18"/>
                <w:szCs w:val="18"/>
                <w:lang w:val="ru-RU"/>
              </w:rPr>
              <w:t>382,7</w:t>
            </w:r>
          </w:p>
        </w:tc>
      </w:tr>
      <w:tr w:rsidR="007C338B" w:rsidRPr="007C338B" w:rsidTr="007C338B">
        <w:trPr>
          <w:trHeight w:val="270"/>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7C338B" w:rsidRPr="007C338B" w:rsidRDefault="007C338B" w:rsidP="007C338B">
            <w:pPr>
              <w:rPr>
                <w:sz w:val="18"/>
                <w:szCs w:val="18"/>
                <w:lang w:val="ru-RU"/>
              </w:rPr>
            </w:pPr>
            <w:r w:rsidRPr="007C338B">
              <w:rPr>
                <w:sz w:val="18"/>
                <w:szCs w:val="18"/>
                <w:lang w:val="ru-RU"/>
              </w:rPr>
              <w:t>Дорожное хозяйство (дорожные фонды)</w:t>
            </w:r>
          </w:p>
        </w:tc>
        <w:tc>
          <w:tcPr>
            <w:tcW w:w="528"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04</w:t>
            </w:r>
          </w:p>
        </w:tc>
        <w:tc>
          <w:tcPr>
            <w:tcW w:w="997"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09</w:t>
            </w:r>
          </w:p>
        </w:tc>
        <w:tc>
          <w:tcPr>
            <w:tcW w:w="1289"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right"/>
              <w:rPr>
                <w:sz w:val="18"/>
                <w:szCs w:val="18"/>
                <w:lang w:val="ru-RU"/>
              </w:rPr>
            </w:pPr>
            <w:r w:rsidRPr="007C338B">
              <w:rPr>
                <w:sz w:val="18"/>
                <w:szCs w:val="18"/>
                <w:lang w:val="ru-RU"/>
              </w:rPr>
              <w:t>337,6</w:t>
            </w:r>
          </w:p>
        </w:tc>
      </w:tr>
      <w:tr w:rsidR="007C338B" w:rsidRPr="007C338B" w:rsidTr="007C338B">
        <w:trPr>
          <w:trHeight w:val="25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7C338B" w:rsidRPr="007C338B" w:rsidRDefault="007C338B" w:rsidP="007C338B">
            <w:pPr>
              <w:rPr>
                <w:sz w:val="18"/>
                <w:szCs w:val="18"/>
                <w:lang w:val="ru-RU"/>
              </w:rPr>
            </w:pPr>
            <w:r w:rsidRPr="007C338B">
              <w:rPr>
                <w:sz w:val="18"/>
                <w:szCs w:val="18"/>
                <w:lang w:val="ru-RU"/>
              </w:rPr>
              <w:t>Другие вопросы в области национальной экономики</w:t>
            </w:r>
          </w:p>
        </w:tc>
        <w:tc>
          <w:tcPr>
            <w:tcW w:w="528"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04</w:t>
            </w:r>
          </w:p>
        </w:tc>
        <w:tc>
          <w:tcPr>
            <w:tcW w:w="997"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12</w:t>
            </w:r>
          </w:p>
        </w:tc>
        <w:tc>
          <w:tcPr>
            <w:tcW w:w="1289"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right"/>
              <w:rPr>
                <w:sz w:val="18"/>
                <w:szCs w:val="18"/>
                <w:lang w:val="ru-RU"/>
              </w:rPr>
            </w:pPr>
            <w:r w:rsidRPr="007C338B">
              <w:rPr>
                <w:sz w:val="18"/>
                <w:szCs w:val="18"/>
                <w:lang w:val="ru-RU"/>
              </w:rPr>
              <w:t>45,1</w:t>
            </w:r>
          </w:p>
        </w:tc>
      </w:tr>
      <w:tr w:rsidR="007C338B" w:rsidRPr="007C338B" w:rsidTr="007C338B">
        <w:trPr>
          <w:trHeight w:val="285"/>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7C338B" w:rsidRPr="007C338B" w:rsidRDefault="007C338B" w:rsidP="007C338B">
            <w:pPr>
              <w:jc w:val="center"/>
              <w:rPr>
                <w:i/>
                <w:iCs/>
                <w:sz w:val="18"/>
                <w:szCs w:val="18"/>
                <w:lang w:val="ru-RU"/>
              </w:rPr>
            </w:pPr>
            <w:r w:rsidRPr="007C338B">
              <w:rPr>
                <w:i/>
                <w:iCs/>
                <w:sz w:val="18"/>
                <w:szCs w:val="18"/>
                <w:lang w:val="ru-RU"/>
              </w:rPr>
              <w:t> </w:t>
            </w:r>
          </w:p>
        </w:tc>
        <w:tc>
          <w:tcPr>
            <w:tcW w:w="528"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 </w:t>
            </w:r>
          </w:p>
        </w:tc>
        <w:tc>
          <w:tcPr>
            <w:tcW w:w="997"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 </w:t>
            </w:r>
          </w:p>
        </w:tc>
        <w:tc>
          <w:tcPr>
            <w:tcW w:w="1289"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rPr>
                <w:sz w:val="18"/>
                <w:szCs w:val="18"/>
                <w:lang w:val="ru-RU"/>
              </w:rPr>
            </w:pPr>
            <w:r w:rsidRPr="007C338B">
              <w:rPr>
                <w:sz w:val="18"/>
                <w:szCs w:val="18"/>
                <w:lang w:val="ru-RU"/>
              </w:rPr>
              <w:t> </w:t>
            </w:r>
          </w:p>
        </w:tc>
      </w:tr>
      <w:tr w:rsidR="007C338B" w:rsidRPr="007C338B" w:rsidTr="007C338B">
        <w:trPr>
          <w:trHeight w:val="25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7C338B" w:rsidRPr="007C338B" w:rsidRDefault="007C338B" w:rsidP="007C338B">
            <w:pPr>
              <w:rPr>
                <w:b/>
                <w:bCs/>
                <w:sz w:val="18"/>
                <w:szCs w:val="18"/>
                <w:lang w:val="ru-RU"/>
              </w:rPr>
            </w:pPr>
            <w:r w:rsidRPr="007C338B">
              <w:rPr>
                <w:b/>
                <w:bCs/>
                <w:sz w:val="18"/>
                <w:szCs w:val="18"/>
                <w:lang w:val="ru-RU"/>
              </w:rPr>
              <w:t>ЖИЛИЩНО-КОММУНАЛЬНОЕ ХОЗЯЙСТВО</w:t>
            </w:r>
          </w:p>
        </w:tc>
        <w:tc>
          <w:tcPr>
            <w:tcW w:w="528"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b/>
                <w:bCs/>
                <w:sz w:val="18"/>
                <w:szCs w:val="18"/>
                <w:lang w:val="ru-RU"/>
              </w:rPr>
            </w:pPr>
            <w:r w:rsidRPr="007C338B">
              <w:rPr>
                <w:b/>
                <w:bCs/>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 </w:t>
            </w:r>
          </w:p>
        </w:tc>
        <w:tc>
          <w:tcPr>
            <w:tcW w:w="1289"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right"/>
              <w:rPr>
                <w:b/>
                <w:bCs/>
                <w:sz w:val="18"/>
                <w:szCs w:val="18"/>
                <w:lang w:val="ru-RU"/>
              </w:rPr>
            </w:pPr>
            <w:r w:rsidRPr="007C338B">
              <w:rPr>
                <w:b/>
                <w:bCs/>
                <w:sz w:val="18"/>
                <w:szCs w:val="18"/>
                <w:lang w:val="ru-RU"/>
              </w:rPr>
              <w:t>2073,3</w:t>
            </w:r>
          </w:p>
        </w:tc>
      </w:tr>
      <w:tr w:rsidR="007C338B" w:rsidRPr="007C338B" w:rsidTr="007C338B">
        <w:trPr>
          <w:trHeight w:val="25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7C338B" w:rsidRPr="007C338B" w:rsidRDefault="007C338B" w:rsidP="007C338B">
            <w:pPr>
              <w:rPr>
                <w:sz w:val="18"/>
                <w:szCs w:val="18"/>
                <w:lang w:val="ru-RU"/>
              </w:rPr>
            </w:pPr>
            <w:r w:rsidRPr="007C338B">
              <w:rPr>
                <w:sz w:val="18"/>
                <w:szCs w:val="18"/>
                <w:lang w:val="ru-RU"/>
              </w:rPr>
              <w:t>Жилищное хозяйство</w:t>
            </w:r>
          </w:p>
        </w:tc>
        <w:tc>
          <w:tcPr>
            <w:tcW w:w="528"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01</w:t>
            </w:r>
          </w:p>
        </w:tc>
        <w:tc>
          <w:tcPr>
            <w:tcW w:w="1289"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right"/>
              <w:rPr>
                <w:sz w:val="18"/>
                <w:szCs w:val="18"/>
                <w:lang w:val="ru-RU"/>
              </w:rPr>
            </w:pPr>
            <w:r w:rsidRPr="007C338B">
              <w:rPr>
                <w:sz w:val="18"/>
                <w:szCs w:val="18"/>
                <w:lang w:val="ru-RU"/>
              </w:rPr>
              <w:t>65,3</w:t>
            </w:r>
          </w:p>
        </w:tc>
      </w:tr>
      <w:tr w:rsidR="007C338B" w:rsidRPr="007C338B" w:rsidTr="007C338B">
        <w:trPr>
          <w:trHeight w:val="255"/>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7C338B" w:rsidRPr="007C338B" w:rsidRDefault="007C338B" w:rsidP="007C338B">
            <w:pPr>
              <w:rPr>
                <w:sz w:val="18"/>
                <w:szCs w:val="18"/>
                <w:lang w:val="ru-RU"/>
              </w:rPr>
            </w:pPr>
            <w:r w:rsidRPr="007C338B">
              <w:rPr>
                <w:sz w:val="18"/>
                <w:szCs w:val="18"/>
                <w:lang w:val="ru-RU"/>
              </w:rPr>
              <w:t>Коммунальное хозяйство</w:t>
            </w:r>
          </w:p>
        </w:tc>
        <w:tc>
          <w:tcPr>
            <w:tcW w:w="528"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02</w:t>
            </w:r>
          </w:p>
        </w:tc>
        <w:tc>
          <w:tcPr>
            <w:tcW w:w="1289"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right"/>
              <w:rPr>
                <w:sz w:val="18"/>
                <w:szCs w:val="18"/>
                <w:lang w:val="ru-RU"/>
              </w:rPr>
            </w:pPr>
            <w:r w:rsidRPr="007C338B">
              <w:rPr>
                <w:sz w:val="18"/>
                <w:szCs w:val="18"/>
                <w:lang w:val="ru-RU"/>
              </w:rPr>
              <w:t>1957,0</w:t>
            </w:r>
          </w:p>
        </w:tc>
      </w:tr>
      <w:tr w:rsidR="007C338B" w:rsidRPr="007C338B" w:rsidTr="007C338B">
        <w:trPr>
          <w:trHeight w:val="25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7C338B" w:rsidRPr="007C338B" w:rsidRDefault="007C338B" w:rsidP="007C338B">
            <w:pPr>
              <w:rPr>
                <w:sz w:val="18"/>
                <w:szCs w:val="18"/>
                <w:lang w:val="ru-RU"/>
              </w:rPr>
            </w:pPr>
            <w:r w:rsidRPr="007C338B">
              <w:rPr>
                <w:sz w:val="18"/>
                <w:szCs w:val="18"/>
                <w:lang w:val="ru-RU"/>
              </w:rPr>
              <w:lastRenderedPageBreak/>
              <w:t>Благоустройство</w:t>
            </w:r>
          </w:p>
        </w:tc>
        <w:tc>
          <w:tcPr>
            <w:tcW w:w="528"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03</w:t>
            </w:r>
          </w:p>
        </w:tc>
        <w:tc>
          <w:tcPr>
            <w:tcW w:w="1289"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right"/>
              <w:rPr>
                <w:sz w:val="18"/>
                <w:szCs w:val="18"/>
                <w:lang w:val="ru-RU"/>
              </w:rPr>
            </w:pPr>
            <w:r w:rsidRPr="007C338B">
              <w:rPr>
                <w:sz w:val="18"/>
                <w:szCs w:val="18"/>
                <w:lang w:val="ru-RU"/>
              </w:rPr>
              <w:t>51,0</w:t>
            </w:r>
          </w:p>
        </w:tc>
      </w:tr>
      <w:tr w:rsidR="007C338B" w:rsidRPr="007C338B" w:rsidTr="007C338B">
        <w:trPr>
          <w:trHeight w:val="25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7C338B" w:rsidRPr="007C338B" w:rsidRDefault="007C338B" w:rsidP="007C338B">
            <w:pPr>
              <w:rPr>
                <w:sz w:val="18"/>
                <w:szCs w:val="18"/>
                <w:lang w:val="ru-RU"/>
              </w:rPr>
            </w:pPr>
            <w:r w:rsidRPr="007C338B">
              <w:rPr>
                <w:sz w:val="18"/>
                <w:szCs w:val="18"/>
                <w:lang w:val="ru-RU"/>
              </w:rPr>
              <w:t> </w:t>
            </w:r>
          </w:p>
        </w:tc>
        <w:tc>
          <w:tcPr>
            <w:tcW w:w="528"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 </w:t>
            </w:r>
          </w:p>
        </w:tc>
        <w:tc>
          <w:tcPr>
            <w:tcW w:w="997"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 </w:t>
            </w:r>
          </w:p>
        </w:tc>
        <w:tc>
          <w:tcPr>
            <w:tcW w:w="1289"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rPr>
                <w:sz w:val="18"/>
                <w:szCs w:val="18"/>
                <w:lang w:val="ru-RU"/>
              </w:rPr>
            </w:pPr>
            <w:r w:rsidRPr="007C338B">
              <w:rPr>
                <w:sz w:val="18"/>
                <w:szCs w:val="18"/>
                <w:lang w:val="ru-RU"/>
              </w:rPr>
              <w:t> </w:t>
            </w:r>
          </w:p>
        </w:tc>
      </w:tr>
      <w:tr w:rsidR="007C338B" w:rsidRPr="007C338B" w:rsidTr="007C338B">
        <w:trPr>
          <w:trHeight w:val="255"/>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7C338B" w:rsidRPr="007C338B" w:rsidRDefault="007C338B" w:rsidP="007C338B">
            <w:pPr>
              <w:rPr>
                <w:b/>
                <w:bCs/>
                <w:sz w:val="18"/>
                <w:szCs w:val="18"/>
                <w:lang w:val="ru-RU"/>
              </w:rPr>
            </w:pPr>
            <w:r w:rsidRPr="007C338B">
              <w:rPr>
                <w:b/>
                <w:bCs/>
                <w:sz w:val="18"/>
                <w:szCs w:val="18"/>
                <w:lang w:val="ru-RU"/>
              </w:rPr>
              <w:t>КУЛЬТУРА И КИНЕМАТОГРАФИЯ</w:t>
            </w:r>
          </w:p>
        </w:tc>
        <w:tc>
          <w:tcPr>
            <w:tcW w:w="528"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b/>
                <w:bCs/>
                <w:sz w:val="18"/>
                <w:szCs w:val="18"/>
                <w:lang w:val="ru-RU"/>
              </w:rPr>
            </w:pPr>
            <w:r w:rsidRPr="007C338B">
              <w:rPr>
                <w:b/>
                <w:bCs/>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 </w:t>
            </w:r>
          </w:p>
        </w:tc>
        <w:tc>
          <w:tcPr>
            <w:tcW w:w="1289"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right"/>
              <w:rPr>
                <w:b/>
                <w:bCs/>
                <w:sz w:val="18"/>
                <w:szCs w:val="18"/>
                <w:lang w:val="ru-RU"/>
              </w:rPr>
            </w:pPr>
            <w:r w:rsidRPr="007C338B">
              <w:rPr>
                <w:b/>
                <w:bCs/>
                <w:sz w:val="18"/>
                <w:szCs w:val="18"/>
                <w:lang w:val="ru-RU"/>
              </w:rPr>
              <w:t>1960,3</w:t>
            </w:r>
          </w:p>
        </w:tc>
      </w:tr>
      <w:tr w:rsidR="007C338B" w:rsidRPr="007C338B" w:rsidTr="007C338B">
        <w:trPr>
          <w:trHeight w:val="255"/>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7C338B" w:rsidRPr="007C338B" w:rsidRDefault="007C338B" w:rsidP="007C338B">
            <w:pPr>
              <w:rPr>
                <w:sz w:val="18"/>
                <w:szCs w:val="18"/>
                <w:lang w:val="ru-RU"/>
              </w:rPr>
            </w:pPr>
            <w:r w:rsidRPr="007C338B">
              <w:rPr>
                <w:sz w:val="18"/>
                <w:szCs w:val="18"/>
                <w:lang w:val="ru-RU"/>
              </w:rPr>
              <w:t xml:space="preserve">Культура </w:t>
            </w:r>
          </w:p>
        </w:tc>
        <w:tc>
          <w:tcPr>
            <w:tcW w:w="528"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01</w:t>
            </w:r>
          </w:p>
        </w:tc>
        <w:tc>
          <w:tcPr>
            <w:tcW w:w="1289"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right"/>
              <w:rPr>
                <w:sz w:val="18"/>
                <w:szCs w:val="18"/>
                <w:lang w:val="ru-RU"/>
              </w:rPr>
            </w:pPr>
            <w:r w:rsidRPr="007C338B">
              <w:rPr>
                <w:sz w:val="18"/>
                <w:szCs w:val="18"/>
                <w:lang w:val="ru-RU"/>
              </w:rPr>
              <w:t>1960,3</w:t>
            </w:r>
          </w:p>
        </w:tc>
      </w:tr>
      <w:tr w:rsidR="007C338B" w:rsidRPr="007C338B" w:rsidTr="007C338B">
        <w:trPr>
          <w:trHeight w:val="25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7C338B" w:rsidRPr="007C338B" w:rsidRDefault="007C338B" w:rsidP="007C338B">
            <w:pPr>
              <w:rPr>
                <w:sz w:val="18"/>
                <w:szCs w:val="18"/>
                <w:lang w:val="ru-RU"/>
              </w:rPr>
            </w:pPr>
            <w:r w:rsidRPr="007C338B">
              <w:rPr>
                <w:sz w:val="18"/>
                <w:szCs w:val="18"/>
                <w:lang w:val="ru-RU"/>
              </w:rPr>
              <w:t> </w:t>
            </w:r>
          </w:p>
        </w:tc>
        <w:tc>
          <w:tcPr>
            <w:tcW w:w="528"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 </w:t>
            </w:r>
          </w:p>
        </w:tc>
        <w:tc>
          <w:tcPr>
            <w:tcW w:w="997"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center"/>
              <w:rPr>
                <w:sz w:val="18"/>
                <w:szCs w:val="18"/>
                <w:lang w:val="ru-RU"/>
              </w:rPr>
            </w:pPr>
            <w:r w:rsidRPr="007C338B">
              <w:rPr>
                <w:sz w:val="18"/>
                <w:szCs w:val="18"/>
                <w:lang w:val="ru-RU"/>
              </w:rPr>
              <w:t> </w:t>
            </w:r>
          </w:p>
        </w:tc>
        <w:tc>
          <w:tcPr>
            <w:tcW w:w="1289"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right"/>
              <w:rPr>
                <w:sz w:val="18"/>
                <w:szCs w:val="18"/>
                <w:lang w:val="ru-RU"/>
              </w:rPr>
            </w:pPr>
            <w:r w:rsidRPr="007C338B">
              <w:rPr>
                <w:sz w:val="18"/>
                <w:szCs w:val="18"/>
                <w:lang w:val="ru-RU"/>
              </w:rPr>
              <w:t> </w:t>
            </w:r>
          </w:p>
        </w:tc>
      </w:tr>
      <w:tr w:rsidR="007C338B" w:rsidRPr="007C338B" w:rsidTr="007C338B">
        <w:trPr>
          <w:trHeight w:val="25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7C338B" w:rsidRPr="007C338B" w:rsidRDefault="007C338B" w:rsidP="007C338B">
            <w:pPr>
              <w:rPr>
                <w:b/>
                <w:bCs/>
                <w:sz w:val="18"/>
                <w:szCs w:val="18"/>
                <w:lang w:val="ru-RU"/>
              </w:rPr>
            </w:pPr>
            <w:r w:rsidRPr="007C338B">
              <w:rPr>
                <w:b/>
                <w:bCs/>
                <w:sz w:val="18"/>
                <w:szCs w:val="18"/>
                <w:lang w:val="ru-RU"/>
              </w:rPr>
              <w:t>ВСЕГО</w:t>
            </w:r>
          </w:p>
        </w:tc>
        <w:tc>
          <w:tcPr>
            <w:tcW w:w="528"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rPr>
                <w:b/>
                <w:bCs/>
                <w:sz w:val="18"/>
                <w:szCs w:val="18"/>
                <w:lang w:val="ru-RU"/>
              </w:rPr>
            </w:pPr>
            <w:r w:rsidRPr="007C338B">
              <w:rPr>
                <w:b/>
                <w:bCs/>
                <w:sz w:val="18"/>
                <w:szCs w:val="18"/>
                <w:lang w:val="ru-RU"/>
              </w:rPr>
              <w:t> </w:t>
            </w:r>
          </w:p>
        </w:tc>
        <w:tc>
          <w:tcPr>
            <w:tcW w:w="997"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rPr>
                <w:b/>
                <w:bCs/>
                <w:sz w:val="18"/>
                <w:szCs w:val="18"/>
                <w:lang w:val="ru-RU"/>
              </w:rPr>
            </w:pPr>
            <w:r w:rsidRPr="007C338B">
              <w:rPr>
                <w:b/>
                <w:bCs/>
                <w:sz w:val="18"/>
                <w:szCs w:val="18"/>
                <w:lang w:val="ru-RU"/>
              </w:rPr>
              <w:t> </w:t>
            </w:r>
          </w:p>
        </w:tc>
        <w:tc>
          <w:tcPr>
            <w:tcW w:w="1289" w:type="dxa"/>
            <w:tcBorders>
              <w:top w:val="nil"/>
              <w:left w:val="nil"/>
              <w:bottom w:val="single" w:sz="4" w:space="0" w:color="auto"/>
              <w:right w:val="single" w:sz="4" w:space="0" w:color="auto"/>
            </w:tcBorders>
            <w:shd w:val="clear" w:color="auto" w:fill="auto"/>
            <w:noWrap/>
            <w:vAlign w:val="bottom"/>
            <w:hideMark/>
          </w:tcPr>
          <w:p w:rsidR="007C338B" w:rsidRPr="007C338B" w:rsidRDefault="007C338B" w:rsidP="007C338B">
            <w:pPr>
              <w:jc w:val="right"/>
              <w:rPr>
                <w:b/>
                <w:bCs/>
                <w:sz w:val="18"/>
                <w:szCs w:val="18"/>
                <w:lang w:val="ru-RU"/>
              </w:rPr>
            </w:pPr>
            <w:r w:rsidRPr="007C338B">
              <w:rPr>
                <w:b/>
                <w:bCs/>
                <w:sz w:val="18"/>
                <w:szCs w:val="18"/>
                <w:lang w:val="ru-RU"/>
              </w:rPr>
              <w:t>6076,2</w:t>
            </w:r>
          </w:p>
        </w:tc>
      </w:tr>
    </w:tbl>
    <w:p w:rsidR="007C338B" w:rsidRPr="007C338B" w:rsidRDefault="007C338B" w:rsidP="006437D2">
      <w:pPr>
        <w:pStyle w:val="a4"/>
        <w:rPr>
          <w:rFonts w:ascii="Times New Roman" w:hAnsi="Times New Roman"/>
          <w:sz w:val="18"/>
          <w:szCs w:val="18"/>
        </w:rPr>
      </w:pPr>
    </w:p>
    <w:tbl>
      <w:tblPr>
        <w:tblW w:w="10580" w:type="dxa"/>
        <w:tblInd w:w="91" w:type="dxa"/>
        <w:tblLook w:val="04A0"/>
      </w:tblPr>
      <w:tblGrid>
        <w:gridCol w:w="5262"/>
        <w:gridCol w:w="550"/>
        <w:gridCol w:w="30"/>
        <w:gridCol w:w="498"/>
        <w:gridCol w:w="30"/>
        <w:gridCol w:w="967"/>
        <w:gridCol w:w="21"/>
        <w:gridCol w:w="9"/>
        <w:gridCol w:w="1075"/>
        <w:gridCol w:w="75"/>
        <w:gridCol w:w="913"/>
        <w:gridCol w:w="30"/>
        <w:gridCol w:w="1090"/>
        <w:gridCol w:w="30"/>
      </w:tblGrid>
      <w:tr w:rsidR="00FB2034" w:rsidRPr="00FB2034" w:rsidTr="00C8279C">
        <w:trPr>
          <w:gridAfter w:val="1"/>
          <w:wAfter w:w="30" w:type="dxa"/>
          <w:trHeight w:val="300"/>
        </w:trPr>
        <w:tc>
          <w:tcPr>
            <w:tcW w:w="10550" w:type="dxa"/>
            <w:gridSpan w:val="13"/>
            <w:tcBorders>
              <w:top w:val="nil"/>
              <w:left w:val="nil"/>
              <w:bottom w:val="nil"/>
              <w:right w:val="nil"/>
            </w:tcBorders>
            <w:shd w:val="clear" w:color="auto" w:fill="auto"/>
            <w:noWrap/>
            <w:vAlign w:val="center"/>
            <w:hideMark/>
          </w:tcPr>
          <w:p w:rsidR="00FB2034" w:rsidRPr="00FB2034" w:rsidRDefault="00FB2034" w:rsidP="00FB2034">
            <w:pPr>
              <w:jc w:val="right"/>
              <w:rPr>
                <w:sz w:val="18"/>
                <w:szCs w:val="18"/>
                <w:lang w:val="ru-RU"/>
              </w:rPr>
            </w:pPr>
            <w:r w:rsidRPr="00FB2034">
              <w:rPr>
                <w:sz w:val="18"/>
                <w:szCs w:val="18"/>
                <w:lang w:val="ru-RU"/>
              </w:rPr>
              <w:t>Приложение № 4</w:t>
            </w:r>
          </w:p>
        </w:tc>
      </w:tr>
      <w:tr w:rsidR="00FB2034" w:rsidRPr="00FB2034" w:rsidTr="00C8279C">
        <w:trPr>
          <w:gridAfter w:val="1"/>
          <w:wAfter w:w="30" w:type="dxa"/>
          <w:trHeight w:val="255"/>
        </w:trPr>
        <w:tc>
          <w:tcPr>
            <w:tcW w:w="10550" w:type="dxa"/>
            <w:gridSpan w:val="13"/>
            <w:tcBorders>
              <w:top w:val="nil"/>
              <w:left w:val="nil"/>
              <w:bottom w:val="nil"/>
              <w:right w:val="nil"/>
            </w:tcBorders>
            <w:shd w:val="clear" w:color="auto" w:fill="auto"/>
            <w:noWrap/>
            <w:vAlign w:val="center"/>
            <w:hideMark/>
          </w:tcPr>
          <w:p w:rsidR="00FB2034" w:rsidRPr="00FB2034" w:rsidRDefault="00FB2034" w:rsidP="00FB2034">
            <w:pPr>
              <w:jc w:val="right"/>
              <w:rPr>
                <w:sz w:val="18"/>
                <w:szCs w:val="18"/>
                <w:lang w:val="ru-RU"/>
              </w:rPr>
            </w:pPr>
            <w:r w:rsidRPr="00FB2034">
              <w:rPr>
                <w:sz w:val="18"/>
                <w:szCs w:val="18"/>
                <w:lang w:val="ru-RU"/>
              </w:rPr>
              <w:t>к  решению  от 14.08.2015г  №  103 "Об исполнении бюджета муниципального образования</w:t>
            </w:r>
          </w:p>
        </w:tc>
      </w:tr>
      <w:tr w:rsidR="00FB2034" w:rsidRPr="00FB2034" w:rsidTr="00C8279C">
        <w:trPr>
          <w:gridAfter w:val="1"/>
          <w:wAfter w:w="30" w:type="dxa"/>
          <w:trHeight w:val="255"/>
        </w:trPr>
        <w:tc>
          <w:tcPr>
            <w:tcW w:w="10550" w:type="dxa"/>
            <w:gridSpan w:val="13"/>
            <w:tcBorders>
              <w:top w:val="nil"/>
              <w:left w:val="nil"/>
              <w:bottom w:val="nil"/>
              <w:right w:val="nil"/>
            </w:tcBorders>
            <w:shd w:val="clear" w:color="auto" w:fill="auto"/>
            <w:noWrap/>
            <w:vAlign w:val="center"/>
            <w:hideMark/>
          </w:tcPr>
          <w:p w:rsidR="00FB2034" w:rsidRPr="00FB2034" w:rsidRDefault="00FB2034" w:rsidP="00FB2034">
            <w:pPr>
              <w:jc w:val="right"/>
              <w:rPr>
                <w:sz w:val="18"/>
                <w:szCs w:val="18"/>
                <w:lang w:val="ru-RU"/>
              </w:rPr>
            </w:pPr>
            <w:r w:rsidRPr="00FB2034">
              <w:rPr>
                <w:sz w:val="18"/>
                <w:szCs w:val="18"/>
                <w:lang w:val="ru-RU"/>
              </w:rPr>
              <w:t>"Усть-Паденьгское" за 2014 год"</w:t>
            </w:r>
          </w:p>
        </w:tc>
      </w:tr>
      <w:tr w:rsidR="00FB2034" w:rsidRPr="00FB2034" w:rsidTr="00C8279C">
        <w:trPr>
          <w:gridAfter w:val="1"/>
          <w:wAfter w:w="30" w:type="dxa"/>
          <w:trHeight w:val="510"/>
        </w:trPr>
        <w:tc>
          <w:tcPr>
            <w:tcW w:w="10550" w:type="dxa"/>
            <w:gridSpan w:val="13"/>
            <w:tcBorders>
              <w:top w:val="nil"/>
              <w:left w:val="nil"/>
              <w:bottom w:val="nil"/>
              <w:right w:val="nil"/>
            </w:tcBorders>
            <w:shd w:val="clear" w:color="auto" w:fill="auto"/>
            <w:vAlign w:val="center"/>
            <w:hideMark/>
          </w:tcPr>
          <w:p w:rsidR="00FB2034" w:rsidRPr="00FB2034" w:rsidRDefault="00FB2034" w:rsidP="00FB2034">
            <w:pPr>
              <w:jc w:val="center"/>
              <w:rPr>
                <w:b/>
                <w:bCs/>
                <w:sz w:val="18"/>
                <w:szCs w:val="18"/>
                <w:lang w:val="ru-RU"/>
              </w:rPr>
            </w:pPr>
            <w:r w:rsidRPr="00FB2034">
              <w:rPr>
                <w:b/>
                <w:bCs/>
                <w:sz w:val="18"/>
                <w:szCs w:val="18"/>
                <w:lang w:val="ru-RU"/>
              </w:rPr>
              <w:t>ОТЧЕТ ОБ ИСПОЛНЕНИИ БЮДЖЕТА ПО ВЕДОМСТВЕННОЙ  СТРУКТУРЕ   РАСХОДОВ БЮДЖЕТА                                                                                                   МУНИЦИПАЛЬНОГО  ОБРАЗОВАНИЯ  "УСТЬ-ПАДЕНЬГСКОЕ" ЗА  2014 ГОД</w:t>
            </w:r>
          </w:p>
        </w:tc>
      </w:tr>
      <w:tr w:rsidR="00FB2034" w:rsidRPr="00FB2034" w:rsidTr="00C8279C">
        <w:trPr>
          <w:gridAfter w:val="1"/>
          <w:wAfter w:w="30" w:type="dxa"/>
          <w:trHeight w:val="255"/>
        </w:trPr>
        <w:tc>
          <w:tcPr>
            <w:tcW w:w="5262"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FB2034" w:rsidRPr="00FB2034" w:rsidRDefault="00FB2034" w:rsidP="00FB2034">
            <w:pPr>
              <w:jc w:val="center"/>
              <w:rPr>
                <w:sz w:val="18"/>
                <w:szCs w:val="18"/>
                <w:lang w:val="ru-RU"/>
              </w:rPr>
            </w:pPr>
            <w:r w:rsidRPr="00FB2034">
              <w:rPr>
                <w:sz w:val="18"/>
                <w:szCs w:val="18"/>
                <w:lang w:val="ru-RU"/>
              </w:rPr>
              <w:t>Наименование</w:t>
            </w:r>
          </w:p>
        </w:tc>
        <w:tc>
          <w:tcPr>
            <w:tcW w:w="55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B2034" w:rsidRPr="00FB2034" w:rsidRDefault="00FB2034" w:rsidP="00FB2034">
            <w:pPr>
              <w:jc w:val="center"/>
              <w:rPr>
                <w:sz w:val="18"/>
                <w:szCs w:val="18"/>
                <w:lang w:val="ru-RU"/>
              </w:rPr>
            </w:pPr>
            <w:r w:rsidRPr="00FB2034">
              <w:rPr>
                <w:sz w:val="18"/>
                <w:szCs w:val="18"/>
                <w:lang w:val="ru-RU"/>
              </w:rPr>
              <w:t>Гла-ва</w:t>
            </w:r>
          </w:p>
        </w:tc>
        <w:tc>
          <w:tcPr>
            <w:tcW w:w="528"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B2034" w:rsidRPr="00FB2034" w:rsidRDefault="00FB2034" w:rsidP="00FB2034">
            <w:pPr>
              <w:jc w:val="center"/>
              <w:rPr>
                <w:sz w:val="18"/>
                <w:szCs w:val="18"/>
                <w:lang w:val="ru-RU"/>
              </w:rPr>
            </w:pPr>
            <w:r w:rsidRPr="00FB2034">
              <w:rPr>
                <w:sz w:val="18"/>
                <w:szCs w:val="18"/>
                <w:lang w:val="ru-RU"/>
              </w:rPr>
              <w:t>Раз-дел</w:t>
            </w:r>
          </w:p>
        </w:tc>
        <w:tc>
          <w:tcPr>
            <w:tcW w:w="997"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B2034" w:rsidRPr="00FB2034" w:rsidRDefault="00FB2034" w:rsidP="00FB2034">
            <w:pPr>
              <w:jc w:val="center"/>
              <w:rPr>
                <w:sz w:val="18"/>
                <w:szCs w:val="18"/>
                <w:lang w:val="ru-RU"/>
              </w:rPr>
            </w:pPr>
            <w:r w:rsidRPr="00FB2034">
              <w:rPr>
                <w:sz w:val="18"/>
                <w:szCs w:val="18"/>
                <w:lang w:val="ru-RU"/>
              </w:rPr>
              <w:t>подраздел</w:t>
            </w:r>
          </w:p>
        </w:tc>
        <w:tc>
          <w:tcPr>
            <w:tcW w:w="1180" w:type="dxa"/>
            <w:gridSpan w:val="4"/>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B2034" w:rsidRPr="00FB2034" w:rsidRDefault="00FB2034" w:rsidP="00FB2034">
            <w:pPr>
              <w:jc w:val="center"/>
              <w:rPr>
                <w:sz w:val="18"/>
                <w:szCs w:val="18"/>
                <w:lang w:val="ru-RU"/>
              </w:rPr>
            </w:pPr>
            <w:r w:rsidRPr="00FB2034">
              <w:rPr>
                <w:sz w:val="18"/>
                <w:szCs w:val="18"/>
                <w:lang w:val="ru-RU"/>
              </w:rPr>
              <w:t>целевая статья</w:t>
            </w:r>
          </w:p>
        </w:tc>
        <w:tc>
          <w:tcPr>
            <w:tcW w:w="91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B2034" w:rsidRPr="00FB2034" w:rsidRDefault="00FB2034" w:rsidP="00FB2034">
            <w:pPr>
              <w:jc w:val="center"/>
              <w:rPr>
                <w:sz w:val="18"/>
                <w:szCs w:val="18"/>
                <w:lang w:val="ru-RU"/>
              </w:rPr>
            </w:pPr>
            <w:r w:rsidRPr="00FB2034">
              <w:rPr>
                <w:sz w:val="18"/>
                <w:szCs w:val="18"/>
                <w:lang w:val="ru-RU"/>
              </w:rPr>
              <w:t>вид расходов</w:t>
            </w:r>
          </w:p>
        </w:tc>
        <w:tc>
          <w:tcPr>
            <w:tcW w:w="1120"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B2034" w:rsidRPr="00FB2034" w:rsidRDefault="00FB2034" w:rsidP="00FB2034">
            <w:pPr>
              <w:jc w:val="center"/>
              <w:rPr>
                <w:sz w:val="18"/>
                <w:szCs w:val="18"/>
                <w:lang w:val="ru-RU"/>
              </w:rPr>
            </w:pPr>
            <w:r w:rsidRPr="00FB2034">
              <w:rPr>
                <w:sz w:val="18"/>
                <w:szCs w:val="18"/>
                <w:lang w:val="ru-RU"/>
              </w:rPr>
              <w:t>Сумма, тыс.руб.</w:t>
            </w:r>
          </w:p>
        </w:tc>
      </w:tr>
      <w:tr w:rsidR="00FB2034" w:rsidRPr="00FB2034" w:rsidTr="00C8279C">
        <w:trPr>
          <w:gridAfter w:val="1"/>
          <w:wAfter w:w="30" w:type="dxa"/>
          <w:trHeight w:val="255"/>
        </w:trPr>
        <w:tc>
          <w:tcPr>
            <w:tcW w:w="5262" w:type="dxa"/>
            <w:vMerge/>
            <w:tcBorders>
              <w:top w:val="single" w:sz="8" w:space="0" w:color="auto"/>
              <w:left w:val="single" w:sz="8" w:space="0" w:color="auto"/>
              <w:bottom w:val="single" w:sz="8" w:space="0" w:color="000000"/>
              <w:right w:val="single" w:sz="4" w:space="0" w:color="auto"/>
            </w:tcBorders>
            <w:vAlign w:val="center"/>
            <w:hideMark/>
          </w:tcPr>
          <w:p w:rsidR="00FB2034" w:rsidRPr="00FB2034" w:rsidRDefault="00FB2034" w:rsidP="00FB2034">
            <w:pPr>
              <w:rPr>
                <w:sz w:val="18"/>
                <w:szCs w:val="18"/>
                <w:lang w:val="ru-RU"/>
              </w:rPr>
            </w:pPr>
          </w:p>
        </w:tc>
        <w:tc>
          <w:tcPr>
            <w:tcW w:w="550" w:type="dxa"/>
            <w:vMerge/>
            <w:tcBorders>
              <w:top w:val="single" w:sz="8" w:space="0" w:color="auto"/>
              <w:left w:val="single" w:sz="4" w:space="0" w:color="auto"/>
              <w:bottom w:val="single" w:sz="8" w:space="0" w:color="000000"/>
              <w:right w:val="single" w:sz="4" w:space="0" w:color="auto"/>
            </w:tcBorders>
            <w:vAlign w:val="center"/>
            <w:hideMark/>
          </w:tcPr>
          <w:p w:rsidR="00FB2034" w:rsidRPr="00FB2034" w:rsidRDefault="00FB2034" w:rsidP="00FB2034">
            <w:pPr>
              <w:rPr>
                <w:sz w:val="18"/>
                <w:szCs w:val="18"/>
                <w:lang w:val="ru-RU"/>
              </w:rPr>
            </w:pPr>
          </w:p>
        </w:tc>
        <w:tc>
          <w:tcPr>
            <w:tcW w:w="528" w:type="dxa"/>
            <w:gridSpan w:val="2"/>
            <w:vMerge/>
            <w:tcBorders>
              <w:top w:val="single" w:sz="8" w:space="0" w:color="auto"/>
              <w:left w:val="single" w:sz="4" w:space="0" w:color="auto"/>
              <w:bottom w:val="single" w:sz="8" w:space="0" w:color="000000"/>
              <w:right w:val="single" w:sz="4" w:space="0" w:color="auto"/>
            </w:tcBorders>
            <w:vAlign w:val="center"/>
            <w:hideMark/>
          </w:tcPr>
          <w:p w:rsidR="00FB2034" w:rsidRPr="00FB2034" w:rsidRDefault="00FB2034" w:rsidP="00FB2034">
            <w:pPr>
              <w:rPr>
                <w:sz w:val="18"/>
                <w:szCs w:val="18"/>
                <w:lang w:val="ru-RU"/>
              </w:rPr>
            </w:pPr>
          </w:p>
        </w:tc>
        <w:tc>
          <w:tcPr>
            <w:tcW w:w="997" w:type="dxa"/>
            <w:gridSpan w:val="2"/>
            <w:vMerge/>
            <w:tcBorders>
              <w:top w:val="single" w:sz="8" w:space="0" w:color="auto"/>
              <w:left w:val="single" w:sz="4" w:space="0" w:color="auto"/>
              <w:bottom w:val="single" w:sz="8" w:space="0" w:color="000000"/>
              <w:right w:val="single" w:sz="4" w:space="0" w:color="auto"/>
            </w:tcBorders>
            <w:vAlign w:val="center"/>
            <w:hideMark/>
          </w:tcPr>
          <w:p w:rsidR="00FB2034" w:rsidRPr="00FB2034" w:rsidRDefault="00FB2034" w:rsidP="00FB2034">
            <w:pPr>
              <w:rPr>
                <w:sz w:val="18"/>
                <w:szCs w:val="18"/>
                <w:lang w:val="ru-RU"/>
              </w:rPr>
            </w:pPr>
          </w:p>
        </w:tc>
        <w:tc>
          <w:tcPr>
            <w:tcW w:w="1180" w:type="dxa"/>
            <w:gridSpan w:val="4"/>
            <w:vMerge/>
            <w:tcBorders>
              <w:top w:val="single" w:sz="8" w:space="0" w:color="auto"/>
              <w:left w:val="single" w:sz="4" w:space="0" w:color="auto"/>
              <w:bottom w:val="single" w:sz="8" w:space="0" w:color="000000"/>
              <w:right w:val="single" w:sz="4" w:space="0" w:color="auto"/>
            </w:tcBorders>
            <w:vAlign w:val="center"/>
            <w:hideMark/>
          </w:tcPr>
          <w:p w:rsidR="00FB2034" w:rsidRPr="00FB2034" w:rsidRDefault="00FB2034" w:rsidP="00FB2034">
            <w:pPr>
              <w:rPr>
                <w:sz w:val="18"/>
                <w:szCs w:val="18"/>
                <w:lang w:val="ru-RU"/>
              </w:rPr>
            </w:pPr>
          </w:p>
        </w:tc>
        <w:tc>
          <w:tcPr>
            <w:tcW w:w="913" w:type="dxa"/>
            <w:vMerge/>
            <w:tcBorders>
              <w:top w:val="single" w:sz="8" w:space="0" w:color="auto"/>
              <w:left w:val="single" w:sz="4" w:space="0" w:color="auto"/>
              <w:bottom w:val="single" w:sz="8" w:space="0" w:color="000000"/>
              <w:right w:val="single" w:sz="4" w:space="0" w:color="auto"/>
            </w:tcBorders>
            <w:vAlign w:val="center"/>
            <w:hideMark/>
          </w:tcPr>
          <w:p w:rsidR="00FB2034" w:rsidRPr="00FB2034" w:rsidRDefault="00FB2034" w:rsidP="00FB2034">
            <w:pPr>
              <w:rPr>
                <w:sz w:val="18"/>
                <w:szCs w:val="18"/>
                <w:lang w:val="ru-RU"/>
              </w:rPr>
            </w:pPr>
          </w:p>
        </w:tc>
        <w:tc>
          <w:tcPr>
            <w:tcW w:w="1120" w:type="dxa"/>
            <w:gridSpan w:val="2"/>
            <w:vMerge/>
            <w:tcBorders>
              <w:top w:val="single" w:sz="8" w:space="0" w:color="auto"/>
              <w:left w:val="single" w:sz="4" w:space="0" w:color="auto"/>
              <w:bottom w:val="single" w:sz="8" w:space="0" w:color="000000"/>
              <w:right w:val="single" w:sz="4" w:space="0" w:color="auto"/>
            </w:tcBorders>
            <w:vAlign w:val="center"/>
            <w:hideMark/>
          </w:tcPr>
          <w:p w:rsidR="00FB2034" w:rsidRPr="00FB2034" w:rsidRDefault="00FB2034" w:rsidP="00FB2034">
            <w:pPr>
              <w:rPr>
                <w:sz w:val="18"/>
                <w:szCs w:val="18"/>
                <w:lang w:val="ru-RU"/>
              </w:rPr>
            </w:pPr>
          </w:p>
        </w:tc>
      </w:tr>
      <w:tr w:rsidR="00FB2034" w:rsidRPr="00FB2034" w:rsidTr="00C8279C">
        <w:trPr>
          <w:gridAfter w:val="1"/>
          <w:wAfter w:w="30" w:type="dxa"/>
          <w:trHeight w:val="360"/>
        </w:trPr>
        <w:tc>
          <w:tcPr>
            <w:tcW w:w="5262" w:type="dxa"/>
            <w:vMerge/>
            <w:tcBorders>
              <w:top w:val="single" w:sz="8" w:space="0" w:color="auto"/>
              <w:left w:val="single" w:sz="8" w:space="0" w:color="auto"/>
              <w:bottom w:val="single" w:sz="8" w:space="0" w:color="000000"/>
              <w:right w:val="single" w:sz="4" w:space="0" w:color="auto"/>
            </w:tcBorders>
            <w:vAlign w:val="center"/>
            <w:hideMark/>
          </w:tcPr>
          <w:p w:rsidR="00FB2034" w:rsidRPr="00FB2034" w:rsidRDefault="00FB2034" w:rsidP="00FB2034">
            <w:pPr>
              <w:rPr>
                <w:sz w:val="18"/>
                <w:szCs w:val="18"/>
                <w:lang w:val="ru-RU"/>
              </w:rPr>
            </w:pPr>
          </w:p>
        </w:tc>
        <w:tc>
          <w:tcPr>
            <w:tcW w:w="550" w:type="dxa"/>
            <w:vMerge/>
            <w:tcBorders>
              <w:top w:val="single" w:sz="8" w:space="0" w:color="auto"/>
              <w:left w:val="single" w:sz="4" w:space="0" w:color="auto"/>
              <w:bottom w:val="single" w:sz="8" w:space="0" w:color="000000"/>
              <w:right w:val="single" w:sz="4" w:space="0" w:color="auto"/>
            </w:tcBorders>
            <w:vAlign w:val="center"/>
            <w:hideMark/>
          </w:tcPr>
          <w:p w:rsidR="00FB2034" w:rsidRPr="00FB2034" w:rsidRDefault="00FB2034" w:rsidP="00FB2034">
            <w:pPr>
              <w:rPr>
                <w:sz w:val="18"/>
                <w:szCs w:val="18"/>
                <w:lang w:val="ru-RU"/>
              </w:rPr>
            </w:pPr>
          </w:p>
        </w:tc>
        <w:tc>
          <w:tcPr>
            <w:tcW w:w="528" w:type="dxa"/>
            <w:gridSpan w:val="2"/>
            <w:vMerge/>
            <w:tcBorders>
              <w:top w:val="single" w:sz="8" w:space="0" w:color="auto"/>
              <w:left w:val="single" w:sz="4" w:space="0" w:color="auto"/>
              <w:bottom w:val="single" w:sz="8" w:space="0" w:color="000000"/>
              <w:right w:val="single" w:sz="4" w:space="0" w:color="auto"/>
            </w:tcBorders>
            <w:vAlign w:val="center"/>
            <w:hideMark/>
          </w:tcPr>
          <w:p w:rsidR="00FB2034" w:rsidRPr="00FB2034" w:rsidRDefault="00FB2034" w:rsidP="00FB2034">
            <w:pPr>
              <w:rPr>
                <w:sz w:val="18"/>
                <w:szCs w:val="18"/>
                <w:lang w:val="ru-RU"/>
              </w:rPr>
            </w:pPr>
          </w:p>
        </w:tc>
        <w:tc>
          <w:tcPr>
            <w:tcW w:w="997" w:type="dxa"/>
            <w:gridSpan w:val="2"/>
            <w:vMerge/>
            <w:tcBorders>
              <w:top w:val="single" w:sz="8" w:space="0" w:color="auto"/>
              <w:left w:val="single" w:sz="4" w:space="0" w:color="auto"/>
              <w:bottom w:val="single" w:sz="8" w:space="0" w:color="000000"/>
              <w:right w:val="single" w:sz="4" w:space="0" w:color="auto"/>
            </w:tcBorders>
            <w:vAlign w:val="center"/>
            <w:hideMark/>
          </w:tcPr>
          <w:p w:rsidR="00FB2034" w:rsidRPr="00FB2034" w:rsidRDefault="00FB2034" w:rsidP="00FB2034">
            <w:pPr>
              <w:rPr>
                <w:sz w:val="18"/>
                <w:szCs w:val="18"/>
                <w:lang w:val="ru-RU"/>
              </w:rPr>
            </w:pPr>
          </w:p>
        </w:tc>
        <w:tc>
          <w:tcPr>
            <w:tcW w:w="1180" w:type="dxa"/>
            <w:gridSpan w:val="4"/>
            <w:vMerge/>
            <w:tcBorders>
              <w:top w:val="single" w:sz="8" w:space="0" w:color="auto"/>
              <w:left w:val="single" w:sz="4" w:space="0" w:color="auto"/>
              <w:bottom w:val="single" w:sz="8" w:space="0" w:color="000000"/>
              <w:right w:val="single" w:sz="4" w:space="0" w:color="auto"/>
            </w:tcBorders>
            <w:vAlign w:val="center"/>
            <w:hideMark/>
          </w:tcPr>
          <w:p w:rsidR="00FB2034" w:rsidRPr="00FB2034" w:rsidRDefault="00FB2034" w:rsidP="00FB2034">
            <w:pPr>
              <w:rPr>
                <w:sz w:val="18"/>
                <w:szCs w:val="18"/>
                <w:lang w:val="ru-RU"/>
              </w:rPr>
            </w:pPr>
          </w:p>
        </w:tc>
        <w:tc>
          <w:tcPr>
            <w:tcW w:w="913" w:type="dxa"/>
            <w:vMerge/>
            <w:tcBorders>
              <w:top w:val="single" w:sz="8" w:space="0" w:color="auto"/>
              <w:left w:val="single" w:sz="4" w:space="0" w:color="auto"/>
              <w:bottom w:val="single" w:sz="8" w:space="0" w:color="000000"/>
              <w:right w:val="single" w:sz="4" w:space="0" w:color="auto"/>
            </w:tcBorders>
            <w:vAlign w:val="center"/>
            <w:hideMark/>
          </w:tcPr>
          <w:p w:rsidR="00FB2034" w:rsidRPr="00FB2034" w:rsidRDefault="00FB2034" w:rsidP="00FB2034">
            <w:pPr>
              <w:rPr>
                <w:sz w:val="18"/>
                <w:szCs w:val="18"/>
                <w:lang w:val="ru-RU"/>
              </w:rPr>
            </w:pPr>
          </w:p>
        </w:tc>
        <w:tc>
          <w:tcPr>
            <w:tcW w:w="1120" w:type="dxa"/>
            <w:gridSpan w:val="2"/>
            <w:vMerge/>
            <w:tcBorders>
              <w:top w:val="single" w:sz="8" w:space="0" w:color="auto"/>
              <w:left w:val="single" w:sz="4" w:space="0" w:color="auto"/>
              <w:bottom w:val="single" w:sz="8" w:space="0" w:color="000000"/>
              <w:right w:val="single" w:sz="4" w:space="0" w:color="auto"/>
            </w:tcBorders>
            <w:vAlign w:val="center"/>
            <w:hideMark/>
          </w:tcPr>
          <w:p w:rsidR="00FB2034" w:rsidRPr="00FB2034" w:rsidRDefault="00FB2034" w:rsidP="00FB2034">
            <w:pPr>
              <w:rPr>
                <w:sz w:val="18"/>
                <w:szCs w:val="18"/>
                <w:lang w:val="ru-RU"/>
              </w:rPr>
            </w:pPr>
          </w:p>
        </w:tc>
      </w:tr>
      <w:tr w:rsidR="00FB2034" w:rsidRPr="00FB2034" w:rsidTr="00C8279C">
        <w:trPr>
          <w:gridAfter w:val="1"/>
          <w:wAfter w:w="30" w:type="dxa"/>
          <w:trHeight w:val="300"/>
        </w:trPr>
        <w:tc>
          <w:tcPr>
            <w:tcW w:w="5262" w:type="dxa"/>
            <w:tcBorders>
              <w:top w:val="single" w:sz="4" w:space="0" w:color="auto"/>
              <w:left w:val="nil"/>
              <w:bottom w:val="nil"/>
              <w:right w:val="single" w:sz="4" w:space="0" w:color="auto"/>
            </w:tcBorders>
            <w:shd w:val="clear" w:color="auto" w:fill="auto"/>
            <w:vAlign w:val="center"/>
            <w:hideMark/>
          </w:tcPr>
          <w:p w:rsidR="00FB2034" w:rsidRPr="00FB2034" w:rsidRDefault="00FB2034" w:rsidP="00FB2034">
            <w:pPr>
              <w:jc w:val="center"/>
              <w:rPr>
                <w:sz w:val="18"/>
                <w:szCs w:val="18"/>
                <w:lang w:val="ru-RU"/>
              </w:rPr>
            </w:pPr>
            <w:r w:rsidRPr="00FB2034">
              <w:rPr>
                <w:sz w:val="18"/>
                <w:szCs w:val="18"/>
                <w:lang w:val="ru-RU"/>
              </w:rPr>
              <w:t>1</w:t>
            </w:r>
          </w:p>
        </w:tc>
        <w:tc>
          <w:tcPr>
            <w:tcW w:w="550" w:type="dxa"/>
            <w:tcBorders>
              <w:top w:val="single" w:sz="4" w:space="0" w:color="auto"/>
              <w:left w:val="nil"/>
              <w:bottom w:val="nil"/>
              <w:right w:val="single" w:sz="4" w:space="0" w:color="auto"/>
            </w:tcBorders>
            <w:shd w:val="clear" w:color="auto" w:fill="auto"/>
            <w:vAlign w:val="center"/>
            <w:hideMark/>
          </w:tcPr>
          <w:p w:rsidR="00FB2034" w:rsidRPr="00FB2034" w:rsidRDefault="00FB2034" w:rsidP="00FB2034">
            <w:pPr>
              <w:jc w:val="center"/>
              <w:rPr>
                <w:sz w:val="18"/>
                <w:szCs w:val="18"/>
                <w:lang w:val="ru-RU"/>
              </w:rPr>
            </w:pPr>
            <w:r w:rsidRPr="00FB2034">
              <w:rPr>
                <w:sz w:val="18"/>
                <w:szCs w:val="18"/>
                <w:lang w:val="ru-RU"/>
              </w:rPr>
              <w:t>2</w:t>
            </w:r>
          </w:p>
        </w:tc>
        <w:tc>
          <w:tcPr>
            <w:tcW w:w="528" w:type="dxa"/>
            <w:gridSpan w:val="2"/>
            <w:tcBorders>
              <w:top w:val="single" w:sz="4" w:space="0" w:color="auto"/>
              <w:left w:val="nil"/>
              <w:bottom w:val="nil"/>
              <w:right w:val="single" w:sz="4" w:space="0" w:color="auto"/>
            </w:tcBorders>
            <w:shd w:val="clear" w:color="auto" w:fill="auto"/>
            <w:vAlign w:val="center"/>
            <w:hideMark/>
          </w:tcPr>
          <w:p w:rsidR="00FB2034" w:rsidRPr="00FB2034" w:rsidRDefault="00FB2034" w:rsidP="00FB2034">
            <w:pPr>
              <w:jc w:val="center"/>
              <w:rPr>
                <w:sz w:val="18"/>
                <w:szCs w:val="18"/>
                <w:lang w:val="ru-RU"/>
              </w:rPr>
            </w:pPr>
            <w:r w:rsidRPr="00FB2034">
              <w:rPr>
                <w:sz w:val="18"/>
                <w:szCs w:val="18"/>
                <w:lang w:val="ru-RU"/>
              </w:rPr>
              <w:t>3</w:t>
            </w:r>
          </w:p>
        </w:tc>
        <w:tc>
          <w:tcPr>
            <w:tcW w:w="997" w:type="dxa"/>
            <w:gridSpan w:val="2"/>
            <w:tcBorders>
              <w:top w:val="single" w:sz="4" w:space="0" w:color="auto"/>
              <w:left w:val="nil"/>
              <w:bottom w:val="nil"/>
              <w:right w:val="single" w:sz="4" w:space="0" w:color="auto"/>
            </w:tcBorders>
            <w:shd w:val="clear" w:color="auto" w:fill="auto"/>
            <w:vAlign w:val="center"/>
            <w:hideMark/>
          </w:tcPr>
          <w:p w:rsidR="00FB2034" w:rsidRPr="00FB2034" w:rsidRDefault="00FB2034" w:rsidP="00FB2034">
            <w:pPr>
              <w:jc w:val="center"/>
              <w:rPr>
                <w:sz w:val="18"/>
                <w:szCs w:val="18"/>
                <w:lang w:val="ru-RU"/>
              </w:rPr>
            </w:pPr>
            <w:r w:rsidRPr="00FB2034">
              <w:rPr>
                <w:sz w:val="18"/>
                <w:szCs w:val="18"/>
                <w:lang w:val="ru-RU"/>
              </w:rPr>
              <w:t>4</w:t>
            </w:r>
          </w:p>
        </w:tc>
        <w:tc>
          <w:tcPr>
            <w:tcW w:w="1180" w:type="dxa"/>
            <w:gridSpan w:val="4"/>
            <w:tcBorders>
              <w:top w:val="single" w:sz="4" w:space="0" w:color="auto"/>
              <w:left w:val="nil"/>
              <w:bottom w:val="nil"/>
              <w:right w:val="single" w:sz="4" w:space="0" w:color="auto"/>
            </w:tcBorders>
            <w:shd w:val="clear" w:color="auto" w:fill="auto"/>
            <w:vAlign w:val="center"/>
            <w:hideMark/>
          </w:tcPr>
          <w:p w:rsidR="00FB2034" w:rsidRPr="00FB2034" w:rsidRDefault="00FB2034" w:rsidP="00FB2034">
            <w:pPr>
              <w:jc w:val="center"/>
              <w:rPr>
                <w:sz w:val="18"/>
                <w:szCs w:val="18"/>
                <w:lang w:val="ru-RU"/>
              </w:rPr>
            </w:pPr>
            <w:r w:rsidRPr="00FB2034">
              <w:rPr>
                <w:sz w:val="18"/>
                <w:szCs w:val="18"/>
                <w:lang w:val="ru-RU"/>
              </w:rPr>
              <w:t>5</w:t>
            </w:r>
          </w:p>
        </w:tc>
        <w:tc>
          <w:tcPr>
            <w:tcW w:w="913" w:type="dxa"/>
            <w:tcBorders>
              <w:top w:val="single" w:sz="4" w:space="0" w:color="auto"/>
              <w:left w:val="nil"/>
              <w:bottom w:val="nil"/>
              <w:right w:val="single" w:sz="4" w:space="0" w:color="auto"/>
            </w:tcBorders>
            <w:shd w:val="clear" w:color="auto" w:fill="auto"/>
            <w:vAlign w:val="center"/>
            <w:hideMark/>
          </w:tcPr>
          <w:p w:rsidR="00FB2034" w:rsidRPr="00FB2034" w:rsidRDefault="00FB2034" w:rsidP="00FB2034">
            <w:pPr>
              <w:jc w:val="center"/>
              <w:rPr>
                <w:sz w:val="18"/>
                <w:szCs w:val="18"/>
                <w:lang w:val="ru-RU"/>
              </w:rPr>
            </w:pPr>
            <w:r w:rsidRPr="00FB2034">
              <w:rPr>
                <w:sz w:val="18"/>
                <w:szCs w:val="18"/>
                <w:lang w:val="ru-RU"/>
              </w:rPr>
              <w:t>6</w:t>
            </w:r>
          </w:p>
        </w:tc>
        <w:tc>
          <w:tcPr>
            <w:tcW w:w="1120" w:type="dxa"/>
            <w:gridSpan w:val="2"/>
            <w:tcBorders>
              <w:top w:val="nil"/>
              <w:left w:val="nil"/>
              <w:bottom w:val="nil"/>
              <w:right w:val="single" w:sz="4" w:space="0" w:color="auto"/>
            </w:tcBorders>
            <w:shd w:val="clear" w:color="auto" w:fill="auto"/>
            <w:vAlign w:val="center"/>
            <w:hideMark/>
          </w:tcPr>
          <w:p w:rsidR="00FB2034" w:rsidRPr="00FB2034" w:rsidRDefault="00FB2034" w:rsidP="00FB2034">
            <w:pPr>
              <w:jc w:val="center"/>
              <w:rPr>
                <w:sz w:val="18"/>
                <w:szCs w:val="18"/>
                <w:lang w:val="ru-RU"/>
              </w:rPr>
            </w:pPr>
            <w:r w:rsidRPr="00FB2034">
              <w:rPr>
                <w:sz w:val="18"/>
                <w:szCs w:val="18"/>
                <w:lang w:val="ru-RU"/>
              </w:rPr>
              <w:t>7</w:t>
            </w:r>
          </w:p>
        </w:tc>
      </w:tr>
      <w:tr w:rsidR="00FB2034" w:rsidRPr="00FB2034" w:rsidTr="00C8279C">
        <w:trPr>
          <w:gridAfter w:val="1"/>
          <w:wAfter w:w="30" w:type="dxa"/>
          <w:trHeight w:val="606"/>
        </w:trPr>
        <w:tc>
          <w:tcPr>
            <w:tcW w:w="5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b/>
                <w:bCs/>
                <w:sz w:val="18"/>
                <w:szCs w:val="18"/>
                <w:lang w:val="ru-RU"/>
              </w:rPr>
            </w:pPr>
            <w:r w:rsidRPr="00FB2034">
              <w:rPr>
                <w:b/>
                <w:bCs/>
                <w:sz w:val="18"/>
                <w:szCs w:val="18"/>
                <w:lang w:val="ru-RU"/>
              </w:rPr>
              <w:t>АДМИНИСТРАЦИЯ МУНИЦИПАЛЬНОГО ОБРАЗОВАНИЯ "УСТЬ-ПАДЕНЬГСКОЕ"</w:t>
            </w:r>
          </w:p>
        </w:tc>
        <w:tc>
          <w:tcPr>
            <w:tcW w:w="550" w:type="dxa"/>
            <w:tcBorders>
              <w:top w:val="single" w:sz="4" w:space="0" w:color="auto"/>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single" w:sz="4" w:space="0" w:color="auto"/>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 </w:t>
            </w:r>
          </w:p>
        </w:tc>
        <w:tc>
          <w:tcPr>
            <w:tcW w:w="997" w:type="dxa"/>
            <w:gridSpan w:val="2"/>
            <w:tcBorders>
              <w:top w:val="single" w:sz="4" w:space="0" w:color="auto"/>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 </w:t>
            </w:r>
          </w:p>
        </w:tc>
        <w:tc>
          <w:tcPr>
            <w:tcW w:w="1180" w:type="dxa"/>
            <w:gridSpan w:val="4"/>
            <w:tcBorders>
              <w:top w:val="single" w:sz="4" w:space="0" w:color="auto"/>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 </w:t>
            </w:r>
          </w:p>
        </w:tc>
        <w:tc>
          <w:tcPr>
            <w:tcW w:w="913" w:type="dxa"/>
            <w:tcBorders>
              <w:top w:val="single" w:sz="4" w:space="0" w:color="auto"/>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 </w:t>
            </w:r>
          </w:p>
        </w:tc>
        <w:tc>
          <w:tcPr>
            <w:tcW w:w="1120" w:type="dxa"/>
            <w:gridSpan w:val="2"/>
            <w:tcBorders>
              <w:top w:val="single" w:sz="4" w:space="0" w:color="auto"/>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b/>
                <w:bCs/>
                <w:sz w:val="18"/>
                <w:szCs w:val="18"/>
                <w:lang w:val="ru-RU"/>
              </w:rPr>
            </w:pPr>
            <w:r w:rsidRPr="00FB2034">
              <w:rPr>
                <w:b/>
                <w:bCs/>
                <w:sz w:val="18"/>
                <w:szCs w:val="18"/>
                <w:lang w:val="ru-RU"/>
              </w:rPr>
              <w:t>6076,2</w:t>
            </w:r>
          </w:p>
        </w:tc>
      </w:tr>
      <w:tr w:rsidR="00FB2034" w:rsidRPr="00FB2034" w:rsidTr="00C8279C">
        <w:trPr>
          <w:gridAfter w:val="1"/>
          <w:wAfter w:w="30" w:type="dxa"/>
          <w:trHeight w:val="270"/>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b/>
                <w:bCs/>
                <w:sz w:val="18"/>
                <w:szCs w:val="18"/>
                <w:lang w:val="ru-RU"/>
              </w:rPr>
            </w:pPr>
            <w:r w:rsidRPr="00FB2034">
              <w:rPr>
                <w:b/>
                <w:bCs/>
                <w:sz w:val="18"/>
                <w:szCs w:val="18"/>
                <w:lang w:val="ru-RU"/>
              </w:rPr>
              <w:t>ОБЩЕГОСУДАРТСТВЕННЫЕ ВОПРОСЫ</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b/>
                <w:bCs/>
                <w:sz w:val="18"/>
                <w:szCs w:val="18"/>
                <w:lang w:val="ru-RU"/>
              </w:rPr>
            </w:pPr>
            <w:r w:rsidRPr="00FB2034">
              <w:rPr>
                <w:b/>
                <w:bCs/>
                <w:sz w:val="18"/>
                <w:szCs w:val="18"/>
                <w:lang w:val="ru-RU"/>
              </w:rPr>
              <w:t>1590,2</w:t>
            </w:r>
          </w:p>
        </w:tc>
      </w:tr>
      <w:tr w:rsidR="00FB2034" w:rsidRPr="00FB2034" w:rsidTr="00C8279C">
        <w:trPr>
          <w:gridAfter w:val="1"/>
          <w:wAfter w:w="30" w:type="dxa"/>
          <w:trHeight w:val="26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i/>
                <w:iCs/>
                <w:sz w:val="18"/>
                <w:szCs w:val="18"/>
                <w:lang w:val="ru-RU"/>
              </w:rPr>
            </w:pPr>
            <w:r w:rsidRPr="00FB2034">
              <w:rPr>
                <w:i/>
                <w:iCs/>
                <w:sz w:val="18"/>
                <w:szCs w:val="18"/>
                <w:lang w:val="ru-RU"/>
              </w:rPr>
              <w:t>Функционирование высшего должностного лица субъекта Российской Федерации и муниципального образования</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02</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FB2034" w:rsidRPr="00FB2034" w:rsidRDefault="00FB2034" w:rsidP="00FB2034">
            <w:pPr>
              <w:jc w:val="right"/>
              <w:rPr>
                <w:sz w:val="18"/>
                <w:szCs w:val="18"/>
                <w:lang w:val="ru-RU"/>
              </w:rPr>
            </w:pPr>
            <w:r w:rsidRPr="00FB2034">
              <w:rPr>
                <w:sz w:val="18"/>
                <w:szCs w:val="18"/>
                <w:lang w:val="ru-RU"/>
              </w:rPr>
              <w:t>467,0</w:t>
            </w:r>
          </w:p>
        </w:tc>
      </w:tr>
      <w:tr w:rsidR="00FB2034" w:rsidRPr="00FB2034" w:rsidTr="00C8279C">
        <w:trPr>
          <w:gridAfter w:val="1"/>
          <w:wAfter w:w="30" w:type="dxa"/>
          <w:trHeight w:val="11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Глава муниципального образования</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02</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51 0 0000</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467,0</w:t>
            </w:r>
          </w:p>
        </w:tc>
      </w:tr>
      <w:tr w:rsidR="00FB2034" w:rsidRPr="00FB2034" w:rsidTr="00C8279C">
        <w:trPr>
          <w:gridAfter w:val="1"/>
          <w:wAfter w:w="30" w:type="dxa"/>
          <w:trHeight w:val="518"/>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Расходы на содержание главы муниципального образования  и обеспечение его функций</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02</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51 0 8001</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467,0</w:t>
            </w:r>
          </w:p>
        </w:tc>
      </w:tr>
      <w:tr w:rsidR="00FB2034" w:rsidRPr="00FB2034" w:rsidTr="00C8279C">
        <w:trPr>
          <w:gridAfter w:val="1"/>
          <w:wAfter w:w="30" w:type="dxa"/>
          <w:trHeight w:val="851"/>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02</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51 0 8001</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100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467,0</w:t>
            </w:r>
          </w:p>
        </w:tc>
      </w:tr>
      <w:tr w:rsidR="00FB2034" w:rsidRPr="00FB2034" w:rsidTr="00C8279C">
        <w:trPr>
          <w:gridAfter w:val="1"/>
          <w:wAfter w:w="30" w:type="dxa"/>
          <w:trHeight w:val="518"/>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Расходы на выплаты персоналу государственных (муниципальных) органов</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02</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51 0 8001</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120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467,0</w:t>
            </w:r>
          </w:p>
        </w:tc>
      </w:tr>
      <w:tr w:rsidR="00FB2034" w:rsidRPr="00FB2034" w:rsidTr="00C8279C">
        <w:trPr>
          <w:gridAfter w:val="1"/>
          <w:wAfter w:w="30" w:type="dxa"/>
          <w:trHeight w:val="616"/>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i/>
                <w:iCs/>
                <w:sz w:val="18"/>
                <w:szCs w:val="18"/>
                <w:lang w:val="ru-RU"/>
              </w:rPr>
            </w:pPr>
            <w:r w:rsidRPr="00FB2034">
              <w:rPr>
                <w:i/>
                <w:iCs/>
                <w:sz w:val="18"/>
                <w:szCs w:val="18"/>
                <w:lang w:val="ru-RU"/>
              </w:rPr>
              <w:t>Функционирование Правительства РФ, высших исполнительных органов государственной власти субъектов РФ, местных администраций</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1123,2</w:t>
            </w:r>
          </w:p>
        </w:tc>
      </w:tr>
      <w:tr w:rsidR="00FB2034" w:rsidRPr="00FB2034" w:rsidTr="00C8279C">
        <w:trPr>
          <w:gridAfter w:val="1"/>
          <w:wAfter w:w="30" w:type="dxa"/>
          <w:trHeight w:val="28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Функционирование органов местного самоуправления</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52 0 0000</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1060,7</w:t>
            </w:r>
          </w:p>
        </w:tc>
      </w:tr>
      <w:tr w:rsidR="00FB2034" w:rsidRPr="00FB2034" w:rsidTr="00C8279C">
        <w:trPr>
          <w:gridAfter w:val="1"/>
          <w:wAfter w:w="30" w:type="dxa"/>
          <w:trHeight w:val="31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 xml:space="preserve">Обеспечение деятельности аппарата </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52 1 0000</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1060,7</w:t>
            </w:r>
          </w:p>
        </w:tc>
      </w:tr>
      <w:tr w:rsidR="00FB2034" w:rsidRPr="00FB2034" w:rsidTr="00C8279C">
        <w:trPr>
          <w:gridAfter w:val="1"/>
          <w:wAfter w:w="30" w:type="dxa"/>
          <w:trHeight w:val="49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Расходы на содержание органов местного самоуправления и обеспечение их функций</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52 1 8002</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1060,7</w:t>
            </w:r>
          </w:p>
        </w:tc>
      </w:tr>
      <w:tr w:rsidR="00FB2034" w:rsidRPr="00FB2034" w:rsidTr="00C8279C">
        <w:trPr>
          <w:gridAfter w:val="1"/>
          <w:wAfter w:w="30" w:type="dxa"/>
          <w:trHeight w:val="698"/>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52 1 8002</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100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864,0</w:t>
            </w:r>
          </w:p>
        </w:tc>
      </w:tr>
      <w:tr w:rsidR="00FB2034" w:rsidRPr="00FB2034" w:rsidTr="00C8279C">
        <w:trPr>
          <w:gridAfter w:val="1"/>
          <w:wAfter w:w="30" w:type="dxa"/>
          <w:trHeight w:val="271"/>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Расходы на выплаты персоналу государственных (муниципальных) органов</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52 1 8002</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120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864,0</w:t>
            </w:r>
          </w:p>
        </w:tc>
      </w:tr>
      <w:tr w:rsidR="00FB2034" w:rsidRPr="00FB2034" w:rsidTr="00C8279C">
        <w:trPr>
          <w:gridAfter w:val="1"/>
          <w:wAfter w:w="30" w:type="dxa"/>
          <w:trHeight w:val="291"/>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Закупка товаров, работ и услуг для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52 1 8002</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169,1</w:t>
            </w:r>
          </w:p>
        </w:tc>
      </w:tr>
      <w:tr w:rsidR="00FB2034" w:rsidRPr="00FB2034" w:rsidTr="00C8279C">
        <w:trPr>
          <w:gridAfter w:val="1"/>
          <w:wAfter w:w="30" w:type="dxa"/>
          <w:trHeight w:val="269"/>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Иные закупки товаров, работ и услуг для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52 1 8002</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240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169,1</w:t>
            </w:r>
          </w:p>
        </w:tc>
      </w:tr>
      <w:tr w:rsidR="00FB2034" w:rsidRPr="00FB2034" w:rsidTr="00C8279C">
        <w:trPr>
          <w:gridAfter w:val="1"/>
          <w:wAfter w:w="30" w:type="dxa"/>
          <w:trHeight w:val="289"/>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Иные бюджетные ассигнования</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52 1 8002</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800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27,6</w:t>
            </w:r>
          </w:p>
        </w:tc>
      </w:tr>
      <w:tr w:rsidR="00FB2034" w:rsidRPr="00FB2034" w:rsidTr="00C8279C">
        <w:trPr>
          <w:gridAfter w:val="1"/>
          <w:wAfter w:w="30" w:type="dxa"/>
          <w:trHeight w:val="31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Уплата налогов, сборов и иных платежей</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52 1 8002</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850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27,6</w:t>
            </w:r>
          </w:p>
        </w:tc>
      </w:tr>
      <w:tr w:rsidR="00FB2034" w:rsidRPr="00FB2034" w:rsidTr="00C8279C">
        <w:trPr>
          <w:gridAfter w:val="1"/>
          <w:wAfter w:w="30" w:type="dxa"/>
          <w:trHeight w:val="227"/>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Осуществление государственных полномочий в сфере административных правонарушений</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52 2 7868</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62,5</w:t>
            </w:r>
          </w:p>
        </w:tc>
      </w:tr>
      <w:tr w:rsidR="00FB2034" w:rsidRPr="00FB2034" w:rsidTr="00C8279C">
        <w:trPr>
          <w:gridAfter w:val="1"/>
          <w:wAfter w:w="30" w:type="dxa"/>
          <w:trHeight w:val="233"/>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Закупка товаров, работ и услуг для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52 2 7868</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62,5</w:t>
            </w:r>
          </w:p>
        </w:tc>
      </w:tr>
      <w:tr w:rsidR="00FB2034" w:rsidRPr="00FB2034" w:rsidTr="00C8279C">
        <w:trPr>
          <w:gridAfter w:val="1"/>
          <w:wAfter w:w="30" w:type="dxa"/>
          <w:trHeight w:val="367"/>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52 2 7868</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240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62,5</w:t>
            </w:r>
          </w:p>
        </w:tc>
      </w:tr>
      <w:tr w:rsidR="00FB2034" w:rsidRPr="00FB2034" w:rsidTr="00C8279C">
        <w:trPr>
          <w:gridAfter w:val="1"/>
          <w:wAfter w:w="30" w:type="dxa"/>
          <w:trHeight w:val="270"/>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 </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 </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rPr>
                <w:sz w:val="18"/>
                <w:szCs w:val="18"/>
                <w:lang w:val="ru-RU"/>
              </w:rPr>
            </w:pPr>
            <w:r w:rsidRPr="00FB2034">
              <w:rPr>
                <w:sz w:val="18"/>
                <w:szCs w:val="18"/>
                <w:lang w:val="ru-RU"/>
              </w:rPr>
              <w:t> </w:t>
            </w:r>
          </w:p>
        </w:tc>
      </w:tr>
      <w:tr w:rsidR="00FB2034" w:rsidRPr="00FB2034" w:rsidTr="00C8279C">
        <w:trPr>
          <w:gridAfter w:val="1"/>
          <w:wAfter w:w="30" w:type="dxa"/>
          <w:trHeight w:val="270"/>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b/>
                <w:bCs/>
                <w:sz w:val="18"/>
                <w:szCs w:val="18"/>
                <w:lang w:val="ru-RU"/>
              </w:rPr>
            </w:pPr>
            <w:r w:rsidRPr="00FB2034">
              <w:rPr>
                <w:b/>
                <w:bCs/>
                <w:sz w:val="18"/>
                <w:szCs w:val="18"/>
                <w:lang w:val="ru-RU"/>
              </w:rPr>
              <w:t>НАЦИОНАЛЬНАЯ ОБОРОНА</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02</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b/>
                <w:bCs/>
                <w:sz w:val="18"/>
                <w:szCs w:val="18"/>
                <w:lang w:val="ru-RU"/>
              </w:rPr>
            </w:pPr>
            <w:r w:rsidRPr="00FB2034">
              <w:rPr>
                <w:b/>
                <w:bCs/>
                <w:sz w:val="18"/>
                <w:szCs w:val="18"/>
                <w:lang w:val="ru-RU"/>
              </w:rPr>
              <w:t>59,5</w:t>
            </w:r>
          </w:p>
        </w:tc>
      </w:tr>
      <w:tr w:rsidR="00FB2034" w:rsidRPr="00FB2034" w:rsidTr="00C8279C">
        <w:trPr>
          <w:gridAfter w:val="1"/>
          <w:wAfter w:w="30" w:type="dxa"/>
          <w:trHeight w:val="252"/>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Мобилизационная и вневойсковая подготовка</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02</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03</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59,5</w:t>
            </w:r>
          </w:p>
        </w:tc>
      </w:tr>
      <w:tr w:rsidR="00FB2034" w:rsidRPr="00FB2034" w:rsidTr="00C8279C">
        <w:trPr>
          <w:gridAfter w:val="1"/>
          <w:wAfter w:w="30" w:type="dxa"/>
          <w:trHeight w:val="25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Мобилизационная и вневойсковая подготовка</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02</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03</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53 0 0000</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59,5</w:t>
            </w:r>
          </w:p>
        </w:tc>
      </w:tr>
      <w:tr w:rsidR="00FB2034" w:rsidRPr="00FB2034" w:rsidTr="00C8279C">
        <w:trPr>
          <w:gridAfter w:val="1"/>
          <w:wAfter w:w="30" w:type="dxa"/>
          <w:trHeight w:val="510"/>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lastRenderedPageBreak/>
              <w:t>Осуществление первичного воинского учета на территориях, где отсутствуют военные комиссариаты</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02</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03</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53 0 5118</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59,5</w:t>
            </w:r>
          </w:p>
        </w:tc>
      </w:tr>
      <w:tr w:rsidR="00FB2034" w:rsidRPr="00FB2034" w:rsidTr="00C8279C">
        <w:trPr>
          <w:gridAfter w:val="1"/>
          <w:wAfter w:w="30" w:type="dxa"/>
          <w:trHeight w:val="609"/>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02</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03</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53 0 5118</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100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56,9</w:t>
            </w:r>
          </w:p>
        </w:tc>
      </w:tr>
      <w:tr w:rsidR="00FB2034" w:rsidRPr="00FB2034" w:rsidTr="00C8279C">
        <w:trPr>
          <w:gridAfter w:val="1"/>
          <w:wAfter w:w="30" w:type="dxa"/>
          <w:trHeight w:val="336"/>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Расходы на выплаты персоналу государственных (муниципальных) органов</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02</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03</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53 0 5118</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120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56,9</w:t>
            </w:r>
          </w:p>
        </w:tc>
      </w:tr>
      <w:tr w:rsidR="00FB2034" w:rsidRPr="00FB2034" w:rsidTr="00C8279C">
        <w:trPr>
          <w:gridAfter w:val="1"/>
          <w:wAfter w:w="30" w:type="dxa"/>
          <w:trHeight w:val="329"/>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Закупка товаров, работ и услуг для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02</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03</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53 0 5118</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2,6</w:t>
            </w:r>
          </w:p>
        </w:tc>
      </w:tr>
      <w:tr w:rsidR="00FB2034" w:rsidRPr="00FB2034" w:rsidTr="00C8279C">
        <w:trPr>
          <w:gridAfter w:val="1"/>
          <w:wAfter w:w="30" w:type="dxa"/>
          <w:trHeight w:val="207"/>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Иные закупки товаров, работ и услуг для обеспечения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02</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03</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53 0 5118</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240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2,6</w:t>
            </w:r>
          </w:p>
        </w:tc>
      </w:tr>
      <w:tr w:rsidR="00FB2034" w:rsidRPr="00FB2034" w:rsidTr="00C8279C">
        <w:trPr>
          <w:gridAfter w:val="1"/>
          <w:wAfter w:w="30" w:type="dxa"/>
          <w:trHeight w:val="25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 </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 </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rPr>
                <w:sz w:val="18"/>
                <w:szCs w:val="18"/>
                <w:lang w:val="ru-RU"/>
              </w:rPr>
            </w:pPr>
            <w:r w:rsidRPr="00FB2034">
              <w:rPr>
                <w:sz w:val="18"/>
                <w:szCs w:val="18"/>
                <w:lang w:val="ru-RU"/>
              </w:rPr>
              <w:t> </w:t>
            </w:r>
          </w:p>
        </w:tc>
      </w:tr>
      <w:tr w:rsidR="00FB2034" w:rsidRPr="00FB2034" w:rsidTr="00C8279C">
        <w:trPr>
          <w:gridAfter w:val="1"/>
          <w:wAfter w:w="30" w:type="dxa"/>
          <w:trHeight w:val="359"/>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b/>
                <w:bCs/>
                <w:sz w:val="18"/>
                <w:szCs w:val="18"/>
                <w:lang w:val="ru-RU"/>
              </w:rPr>
            </w:pPr>
            <w:r w:rsidRPr="00FB2034">
              <w:rPr>
                <w:b/>
                <w:bCs/>
                <w:sz w:val="18"/>
                <w:szCs w:val="18"/>
                <w:lang w:val="ru-RU"/>
              </w:rPr>
              <w:t>НАЦИОНАЛЬНАЯ БЕЗОПАСНОСТЬ И ПРАВООХРАНИТЕЛЬНАЯ ДЕЯТЕЛЬНОСТЬ</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03</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 </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b/>
                <w:bCs/>
                <w:sz w:val="18"/>
                <w:szCs w:val="18"/>
                <w:lang w:val="ru-RU"/>
              </w:rPr>
            </w:pPr>
            <w:r w:rsidRPr="00FB2034">
              <w:rPr>
                <w:b/>
                <w:bCs/>
                <w:sz w:val="18"/>
                <w:szCs w:val="18"/>
                <w:lang w:val="ru-RU"/>
              </w:rPr>
              <w:t>10,2</w:t>
            </w:r>
          </w:p>
        </w:tc>
      </w:tr>
      <w:tr w:rsidR="00FB2034" w:rsidRPr="00FB2034" w:rsidTr="00C8279C">
        <w:trPr>
          <w:gridAfter w:val="1"/>
          <w:wAfter w:w="30" w:type="dxa"/>
          <w:trHeight w:val="300"/>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i/>
                <w:iCs/>
                <w:sz w:val="18"/>
                <w:szCs w:val="18"/>
                <w:lang w:val="ru-RU"/>
              </w:rPr>
            </w:pPr>
            <w:r w:rsidRPr="00FB2034">
              <w:rPr>
                <w:i/>
                <w:iCs/>
                <w:sz w:val="18"/>
                <w:szCs w:val="18"/>
                <w:lang w:val="ru-RU"/>
              </w:rPr>
              <w:t>Обеспечение пожарной безопасности</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03</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10</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10,2</w:t>
            </w:r>
          </w:p>
        </w:tc>
      </w:tr>
      <w:tr w:rsidR="00FB2034" w:rsidRPr="00FB2034" w:rsidTr="00C8279C">
        <w:trPr>
          <w:gridAfter w:val="1"/>
          <w:wAfter w:w="30" w:type="dxa"/>
          <w:trHeight w:val="199"/>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Финансирование пожарной добровольной дружины</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03</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10</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54 0 0000</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10,2</w:t>
            </w:r>
          </w:p>
        </w:tc>
      </w:tr>
      <w:tr w:rsidR="00FB2034" w:rsidRPr="00FB2034" w:rsidTr="00C8279C">
        <w:trPr>
          <w:gridAfter w:val="1"/>
          <w:wAfter w:w="30" w:type="dxa"/>
          <w:trHeight w:val="289"/>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Мероприятия по финансированию пожарной добровольной дружины</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03</w:t>
            </w:r>
          </w:p>
        </w:tc>
        <w:tc>
          <w:tcPr>
            <w:tcW w:w="997"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10</w:t>
            </w:r>
          </w:p>
        </w:tc>
        <w:tc>
          <w:tcPr>
            <w:tcW w:w="1180" w:type="dxa"/>
            <w:gridSpan w:val="4"/>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54 0 8201</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10,2</w:t>
            </w:r>
          </w:p>
        </w:tc>
      </w:tr>
      <w:tr w:rsidR="00FB2034" w:rsidRPr="00FB2034" w:rsidTr="00C8279C">
        <w:trPr>
          <w:gridAfter w:val="1"/>
          <w:wAfter w:w="30" w:type="dxa"/>
          <w:trHeight w:val="510"/>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Закупка товаров, работ и услуг для государственных (муниципальных) нужд</w:t>
            </w:r>
          </w:p>
        </w:tc>
        <w:tc>
          <w:tcPr>
            <w:tcW w:w="55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03</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10</w:t>
            </w:r>
          </w:p>
        </w:tc>
        <w:tc>
          <w:tcPr>
            <w:tcW w:w="1159"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54 0 8201</w:t>
            </w:r>
          </w:p>
        </w:tc>
        <w:tc>
          <w:tcPr>
            <w:tcW w:w="913"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10,2</w:t>
            </w:r>
          </w:p>
        </w:tc>
      </w:tr>
      <w:tr w:rsidR="00FB2034" w:rsidRPr="00FB2034" w:rsidTr="00C8279C">
        <w:trPr>
          <w:gridAfter w:val="1"/>
          <w:wAfter w:w="30" w:type="dxa"/>
          <w:trHeight w:val="510"/>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Иные закупки товаров, работ и услуг для обеспечения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03</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10</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54 0 8201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240</w:t>
            </w:r>
          </w:p>
        </w:tc>
        <w:tc>
          <w:tcPr>
            <w:tcW w:w="109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10,2</w:t>
            </w:r>
          </w:p>
        </w:tc>
      </w:tr>
      <w:tr w:rsidR="00FB2034" w:rsidRPr="00FB2034" w:rsidTr="00C8279C">
        <w:trPr>
          <w:gridAfter w:val="1"/>
          <w:wAfter w:w="30" w:type="dxa"/>
          <w:trHeight w:val="25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 </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 </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9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rPr>
                <w:sz w:val="18"/>
                <w:szCs w:val="18"/>
                <w:lang w:val="ru-RU"/>
              </w:rPr>
            </w:pPr>
            <w:r w:rsidRPr="00FB2034">
              <w:rPr>
                <w:sz w:val="18"/>
                <w:szCs w:val="18"/>
                <w:lang w:val="ru-RU"/>
              </w:rPr>
              <w:t> </w:t>
            </w:r>
          </w:p>
        </w:tc>
      </w:tr>
      <w:tr w:rsidR="00FB2034" w:rsidRPr="00FB2034" w:rsidTr="00C8279C">
        <w:trPr>
          <w:gridAfter w:val="1"/>
          <w:wAfter w:w="30" w:type="dxa"/>
          <w:trHeight w:val="25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b/>
                <w:bCs/>
                <w:sz w:val="18"/>
                <w:szCs w:val="18"/>
                <w:lang w:val="ru-RU"/>
              </w:rPr>
            </w:pPr>
            <w:r w:rsidRPr="00FB2034">
              <w:rPr>
                <w:b/>
                <w:bCs/>
                <w:sz w:val="18"/>
                <w:szCs w:val="18"/>
                <w:lang w:val="ru-RU"/>
              </w:rPr>
              <w:t>НАЦИОНАЛЬНАЯ ЭКОНОМИКА</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9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b/>
                <w:bCs/>
                <w:sz w:val="18"/>
                <w:szCs w:val="18"/>
                <w:lang w:val="ru-RU"/>
              </w:rPr>
            </w:pPr>
            <w:r w:rsidRPr="00FB2034">
              <w:rPr>
                <w:b/>
                <w:bCs/>
                <w:sz w:val="18"/>
                <w:szCs w:val="18"/>
                <w:lang w:val="ru-RU"/>
              </w:rPr>
              <w:t>382,7</w:t>
            </w:r>
          </w:p>
        </w:tc>
      </w:tr>
      <w:tr w:rsidR="00FB2034" w:rsidRPr="00FB2034" w:rsidTr="00C8279C">
        <w:trPr>
          <w:gridAfter w:val="1"/>
          <w:wAfter w:w="30" w:type="dxa"/>
          <w:trHeight w:val="270"/>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i/>
                <w:iCs/>
                <w:sz w:val="18"/>
                <w:szCs w:val="18"/>
                <w:lang w:val="ru-RU"/>
              </w:rPr>
            </w:pPr>
            <w:r w:rsidRPr="00FB2034">
              <w:rPr>
                <w:i/>
                <w:iCs/>
                <w:sz w:val="18"/>
                <w:szCs w:val="18"/>
                <w:lang w:val="ru-RU"/>
              </w:rPr>
              <w:t>Дорожное хозяйство (дорожные фонды)</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09</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9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337,6</w:t>
            </w:r>
          </w:p>
        </w:tc>
      </w:tr>
      <w:tr w:rsidR="00FB2034" w:rsidRPr="00FB2034" w:rsidTr="00C8279C">
        <w:trPr>
          <w:gridAfter w:val="1"/>
          <w:wAfter w:w="30" w:type="dxa"/>
          <w:trHeight w:val="270"/>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Дорожные фонды</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09</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55 0 0000</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9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337,6</w:t>
            </w:r>
          </w:p>
        </w:tc>
      </w:tr>
      <w:tr w:rsidR="00FB2034" w:rsidRPr="00FB2034" w:rsidTr="00C8279C">
        <w:trPr>
          <w:gridAfter w:val="1"/>
          <w:wAfter w:w="30" w:type="dxa"/>
          <w:trHeight w:val="289"/>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Дорожный фонд муниципального образования</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09</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55 1 0000</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9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337,6</w:t>
            </w:r>
          </w:p>
        </w:tc>
      </w:tr>
      <w:tr w:rsidR="00FB2034" w:rsidRPr="00FB2034" w:rsidTr="00C8279C">
        <w:trPr>
          <w:gridAfter w:val="1"/>
          <w:wAfter w:w="30" w:type="dxa"/>
          <w:trHeight w:val="527"/>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Содержание, капитальный ремонт и ремонт автомобильных дорог общего пользования местного значения в границах населенных пунктов поселения, включая обеспечение безопасности дорожного движения на них;</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09</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55 1 8401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9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272,8</w:t>
            </w:r>
          </w:p>
        </w:tc>
      </w:tr>
      <w:tr w:rsidR="00FB2034" w:rsidRPr="00FB2034" w:rsidTr="00C8279C">
        <w:trPr>
          <w:gridAfter w:val="1"/>
          <w:wAfter w:w="30" w:type="dxa"/>
          <w:trHeight w:val="49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Закупка товаров, работ и услуг для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09</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55 1 8401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200</w:t>
            </w:r>
          </w:p>
        </w:tc>
        <w:tc>
          <w:tcPr>
            <w:tcW w:w="1090"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272,8</w:t>
            </w:r>
          </w:p>
        </w:tc>
      </w:tr>
      <w:tr w:rsidR="00FB2034" w:rsidRPr="00FB2034" w:rsidTr="00C8279C">
        <w:trPr>
          <w:trHeight w:val="600"/>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Иные закупки товаров, работ и услуг для обеспечения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09</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55 1 8401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240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272,8</w:t>
            </w:r>
          </w:p>
        </w:tc>
      </w:tr>
      <w:tr w:rsidR="00FB2034" w:rsidRPr="00FB2034" w:rsidTr="00C8279C">
        <w:trPr>
          <w:trHeight w:val="1530"/>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Софинансирование дорожной деятельности в отношении автомобильных дорог общего пользования местного значения, капитального ремонта и ремонта дворовых территорий многоквартирных домов, подъездов к дворовым территориям многоквартирных домов населенных пунктов, осуществляемых за счет бюджетных ассигнований муниципальных дорожных фондов"</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09</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55 1 7910</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64,8</w:t>
            </w:r>
          </w:p>
        </w:tc>
      </w:tr>
      <w:tr w:rsidR="00FB2034" w:rsidRPr="00FB2034" w:rsidTr="00C8279C">
        <w:trPr>
          <w:trHeight w:val="540"/>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Закупка товаров, работ и услуг для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09</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55 1 7910</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64,8</w:t>
            </w:r>
          </w:p>
        </w:tc>
      </w:tr>
      <w:tr w:rsidR="00FB2034" w:rsidRPr="00FB2034" w:rsidTr="00C8279C">
        <w:trPr>
          <w:trHeight w:val="518"/>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Иные закупки товаров, работ и услуг для обеспечения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09</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55 1 7910</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240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64,8</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i/>
                <w:iCs/>
                <w:sz w:val="18"/>
                <w:szCs w:val="18"/>
                <w:lang w:val="ru-RU"/>
              </w:rPr>
            </w:pPr>
            <w:r w:rsidRPr="00FB2034">
              <w:rPr>
                <w:i/>
                <w:iCs/>
                <w:sz w:val="18"/>
                <w:szCs w:val="18"/>
                <w:lang w:val="ru-RU"/>
              </w:rPr>
              <w:t>Другие вопросы в области национальной экономики</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12</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45,1</w:t>
            </w:r>
          </w:p>
        </w:tc>
      </w:tr>
      <w:tr w:rsidR="00FB2034" w:rsidRPr="00FB2034" w:rsidTr="00C8279C">
        <w:trPr>
          <w:trHeight w:val="510"/>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Реализация государственных функций в области национальной экономики</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12</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55 2 0000</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45,1</w:t>
            </w:r>
          </w:p>
        </w:tc>
      </w:tr>
      <w:tr w:rsidR="00FB2034" w:rsidRPr="00FB2034" w:rsidTr="00C8279C">
        <w:trPr>
          <w:trHeight w:val="270"/>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Мероприятия по землеустройству и землепользованию</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12</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55 2 8302</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45,1</w:t>
            </w:r>
          </w:p>
        </w:tc>
      </w:tr>
      <w:tr w:rsidR="00FB2034" w:rsidRPr="00FB2034" w:rsidTr="00C8279C">
        <w:trPr>
          <w:trHeight w:val="518"/>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Закупка товаров, работ и услуг для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12</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55 2 8302</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45,1</w:t>
            </w:r>
          </w:p>
        </w:tc>
      </w:tr>
      <w:tr w:rsidR="00FB2034" w:rsidRPr="00FB2034" w:rsidTr="00C8279C">
        <w:trPr>
          <w:trHeight w:val="49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Иные закупки товаров, работ и услуг для обеспечения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04</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12</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55 2 8302</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240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45,1</w:t>
            </w:r>
          </w:p>
        </w:tc>
      </w:tr>
      <w:tr w:rsidR="00FB2034" w:rsidRPr="00FB2034" w:rsidTr="00C8279C">
        <w:trPr>
          <w:trHeight w:val="28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jc w:val="center"/>
              <w:rPr>
                <w:i/>
                <w:iCs/>
                <w:sz w:val="18"/>
                <w:szCs w:val="18"/>
                <w:lang w:val="ru-RU"/>
              </w:rPr>
            </w:pPr>
            <w:r w:rsidRPr="00FB2034">
              <w:rPr>
                <w:i/>
                <w:iCs/>
                <w:sz w:val="18"/>
                <w:szCs w:val="18"/>
                <w:lang w:val="ru-RU"/>
              </w:rPr>
              <w:t> </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 </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rPr>
                <w:sz w:val="18"/>
                <w:szCs w:val="18"/>
                <w:lang w:val="ru-RU"/>
              </w:rPr>
            </w:pPr>
            <w:r w:rsidRPr="00FB2034">
              <w:rPr>
                <w:sz w:val="18"/>
                <w:szCs w:val="18"/>
                <w:lang w:val="ru-RU"/>
              </w:rPr>
              <w:t> </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b/>
                <w:bCs/>
                <w:sz w:val="18"/>
                <w:szCs w:val="18"/>
                <w:lang w:val="ru-RU"/>
              </w:rPr>
            </w:pPr>
            <w:r w:rsidRPr="00FB2034">
              <w:rPr>
                <w:b/>
                <w:bCs/>
                <w:sz w:val="18"/>
                <w:szCs w:val="18"/>
                <w:lang w:val="ru-RU"/>
              </w:rPr>
              <w:t>ЖИЛИЩНО-КОММУНАЛЬНОЕ ХОЗЯЙСТВО</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b/>
                <w:bCs/>
                <w:sz w:val="18"/>
                <w:szCs w:val="18"/>
                <w:lang w:val="ru-RU"/>
              </w:rPr>
            </w:pPr>
            <w:r w:rsidRPr="00FB2034">
              <w:rPr>
                <w:b/>
                <w:bCs/>
                <w:sz w:val="18"/>
                <w:szCs w:val="18"/>
                <w:lang w:val="ru-RU"/>
              </w:rPr>
              <w:t>2073,4</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i/>
                <w:iCs/>
                <w:sz w:val="18"/>
                <w:szCs w:val="18"/>
                <w:lang w:val="ru-RU"/>
              </w:rPr>
            </w:pPr>
            <w:r w:rsidRPr="00FB2034">
              <w:rPr>
                <w:i/>
                <w:iCs/>
                <w:sz w:val="18"/>
                <w:szCs w:val="18"/>
                <w:lang w:val="ru-RU"/>
              </w:rPr>
              <w:t>Жилищное хозяйство</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i/>
                <w:iCs/>
                <w:sz w:val="18"/>
                <w:szCs w:val="18"/>
                <w:lang w:val="ru-RU"/>
              </w:rPr>
            </w:pPr>
            <w:r w:rsidRPr="00FB2034">
              <w:rPr>
                <w:i/>
                <w:iCs/>
                <w:sz w:val="18"/>
                <w:szCs w:val="18"/>
                <w:lang w:val="ru-RU"/>
              </w:rPr>
              <w:t>65,3</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 xml:space="preserve">Мероприятия в сфере жилищно-коммунального хозяйства </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56 0 0000</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65,3</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Жилищное хозяйство</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56 1 0000</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65,3</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Прочие мероприятия в области жилищного хозяйства</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56 1 8451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65,3</w:t>
            </w:r>
          </w:p>
        </w:tc>
      </w:tr>
      <w:tr w:rsidR="00FB2034" w:rsidRPr="00FB2034" w:rsidTr="00C8279C">
        <w:trPr>
          <w:trHeight w:val="510"/>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lastRenderedPageBreak/>
              <w:t>Закупка товаров, работ и услуг для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56 1 8451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40,4</w:t>
            </w:r>
          </w:p>
        </w:tc>
      </w:tr>
      <w:tr w:rsidR="00FB2034" w:rsidRPr="00FB2034" w:rsidTr="00C8279C">
        <w:trPr>
          <w:trHeight w:val="518"/>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Иные закупки товаров, работ и услуг для обеспечения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56 1 8451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240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40,4</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Иные бюджетные ассигнования</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56 1 8451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800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24,9</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Уплата налогов, сборов и иных платежей</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56 1 8451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850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24,9</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i/>
                <w:iCs/>
                <w:sz w:val="18"/>
                <w:szCs w:val="18"/>
                <w:lang w:val="ru-RU"/>
              </w:rPr>
            </w:pPr>
            <w:r w:rsidRPr="00FB2034">
              <w:rPr>
                <w:i/>
                <w:iCs/>
                <w:sz w:val="18"/>
                <w:szCs w:val="18"/>
                <w:lang w:val="ru-RU"/>
              </w:rPr>
              <w:t>Коммунальное хозяйство</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02</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1957,1</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 xml:space="preserve">Мероприятия в сфере жилищно-коммунального хозяйства </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02</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56 0 0000</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1957,1</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Коммунальное хозяйство</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02</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56 2 0000</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1957,1</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Мероприятия в области коммунального хозяйства</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02</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56 2 8461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1957,1</w:t>
            </w:r>
          </w:p>
        </w:tc>
      </w:tr>
      <w:tr w:rsidR="00FB2034" w:rsidRPr="00FB2034" w:rsidTr="00C8279C">
        <w:trPr>
          <w:trHeight w:val="632"/>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02</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56 2 8461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100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1250,7</w:t>
            </w:r>
          </w:p>
        </w:tc>
      </w:tr>
      <w:tr w:rsidR="00FB2034" w:rsidRPr="00FB2034" w:rsidTr="00C8279C">
        <w:trPr>
          <w:trHeight w:val="510"/>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Расходы на выплаты персоналу государственных (муниципальных) органов</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02</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56 2 8461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120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1250,7</w:t>
            </w:r>
          </w:p>
        </w:tc>
      </w:tr>
      <w:tr w:rsidR="00FB2034" w:rsidRPr="00FB2034" w:rsidTr="00C8279C">
        <w:trPr>
          <w:trHeight w:val="510"/>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Закупка товаров, работ и услуг для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02</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56 2 8461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688,4</w:t>
            </w:r>
          </w:p>
        </w:tc>
      </w:tr>
      <w:tr w:rsidR="00FB2034" w:rsidRPr="00FB2034" w:rsidTr="00C8279C">
        <w:trPr>
          <w:trHeight w:val="30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Иные закупки товаров, работ и услуг для обеспечения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02</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56 2 8461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240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688,4</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Иные бюджетные ассигнования</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02</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56 2 8461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800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18,0</w:t>
            </w:r>
          </w:p>
        </w:tc>
      </w:tr>
      <w:tr w:rsidR="00FB2034" w:rsidRPr="00FB2034" w:rsidTr="00C8279C">
        <w:trPr>
          <w:trHeight w:val="240"/>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Уплата налогов, сборов и иных платежей</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02</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56 2 8461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850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18,0</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i/>
                <w:iCs/>
                <w:sz w:val="18"/>
                <w:szCs w:val="18"/>
                <w:lang w:val="ru-RU"/>
              </w:rPr>
            </w:pPr>
            <w:r w:rsidRPr="00FB2034">
              <w:rPr>
                <w:i/>
                <w:iCs/>
                <w:sz w:val="18"/>
                <w:szCs w:val="18"/>
                <w:lang w:val="ru-RU"/>
              </w:rPr>
              <w:t>Благоустройство</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03</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 </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51,0</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 xml:space="preserve">Мероприятия в сфере жилищно-коммунального хозяйства </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02</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56 0 0000</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51,0</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Благоустройство</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03</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56 3 0000</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51,0</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Уличное освещение</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03</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56 3 8471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11,0</w:t>
            </w:r>
          </w:p>
        </w:tc>
      </w:tr>
      <w:tr w:rsidR="00FB2034" w:rsidRPr="00FB2034" w:rsidTr="00C8279C">
        <w:trPr>
          <w:trHeight w:val="277"/>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Закупка товаров, работ и услуг для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03</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56 3 8471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11,0</w:t>
            </w:r>
          </w:p>
        </w:tc>
      </w:tr>
      <w:tr w:rsidR="00FB2034" w:rsidRPr="00FB2034" w:rsidTr="00C8279C">
        <w:trPr>
          <w:trHeight w:val="15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Иные закупки товаров, работ и услуг для обеспечения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03</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56 3 8471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240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11,0</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Прочие мероприятия в области благоустройства</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03</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56 3 8479</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40,0</w:t>
            </w:r>
          </w:p>
        </w:tc>
      </w:tr>
      <w:tr w:rsidR="00FB2034" w:rsidRPr="00FB2034" w:rsidTr="00C8279C">
        <w:trPr>
          <w:trHeight w:val="166"/>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Закупка товаров, работ и услуг для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03</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56 3 8479</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40,0</w:t>
            </w:r>
          </w:p>
        </w:tc>
      </w:tr>
      <w:tr w:rsidR="00FB2034" w:rsidRPr="00FB2034" w:rsidTr="00C8279C">
        <w:trPr>
          <w:trHeight w:val="313"/>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Иные закупки товаров, работ и услуг для обеспечения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05</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03</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56 3 8479</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240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40,0</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 </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 </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rPr>
                <w:sz w:val="18"/>
                <w:szCs w:val="18"/>
                <w:lang w:val="ru-RU"/>
              </w:rPr>
            </w:pPr>
            <w:r w:rsidRPr="00FB2034">
              <w:rPr>
                <w:sz w:val="18"/>
                <w:szCs w:val="18"/>
                <w:lang w:val="ru-RU"/>
              </w:rPr>
              <w:t> </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b/>
                <w:bCs/>
                <w:sz w:val="18"/>
                <w:szCs w:val="18"/>
                <w:lang w:val="ru-RU"/>
              </w:rPr>
            </w:pPr>
            <w:r w:rsidRPr="00FB2034">
              <w:rPr>
                <w:b/>
                <w:bCs/>
                <w:sz w:val="18"/>
                <w:szCs w:val="18"/>
                <w:lang w:val="ru-RU"/>
              </w:rPr>
              <w:t>КУЛЬТУРА И КИНЕМАТОГРАФИЯ</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b/>
                <w:bCs/>
                <w:sz w:val="18"/>
                <w:szCs w:val="18"/>
                <w:lang w:val="ru-RU"/>
              </w:rPr>
            </w:pPr>
            <w:r w:rsidRPr="00FB2034">
              <w:rPr>
                <w:b/>
                <w:bCs/>
                <w:sz w:val="18"/>
                <w:szCs w:val="18"/>
                <w:lang w:val="ru-RU"/>
              </w:rPr>
              <w:t>1960,3</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i/>
                <w:iCs/>
                <w:sz w:val="18"/>
                <w:szCs w:val="18"/>
                <w:lang w:val="ru-RU"/>
              </w:rPr>
            </w:pPr>
            <w:r w:rsidRPr="00FB2034">
              <w:rPr>
                <w:i/>
                <w:iCs/>
                <w:sz w:val="18"/>
                <w:szCs w:val="18"/>
                <w:lang w:val="ru-RU"/>
              </w:rPr>
              <w:t xml:space="preserve">Культура </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1960,3</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Обеспечение деятельности учреждений культуры</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57 0 0000</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1960,3</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Клубы,Дома культуры</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57 1 0000</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1218,3</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Резервный фонд Правительства Архангельской области</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xml:space="preserve">57 1 7140 </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453,7</w:t>
            </w:r>
          </w:p>
        </w:tc>
      </w:tr>
      <w:tr w:rsidR="00FB2034" w:rsidRPr="00FB2034" w:rsidTr="00C8279C">
        <w:trPr>
          <w:trHeight w:val="510"/>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Закупка товаров, работ и услуг для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xml:space="preserve">57 1 7140 </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453,7</w:t>
            </w:r>
          </w:p>
        </w:tc>
      </w:tr>
      <w:tr w:rsidR="00FB2034" w:rsidRPr="00FB2034" w:rsidTr="00C8279C">
        <w:trPr>
          <w:trHeight w:val="510"/>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Иные закупки товаров, работ и услуг для обеспечения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xml:space="preserve">57 1 7140 </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240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453,7</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Обеспечение деятельности клубов,Домов культуры</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57 1 8011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688,2</w:t>
            </w:r>
          </w:p>
        </w:tc>
      </w:tr>
      <w:tr w:rsidR="00FB2034" w:rsidRPr="00FB2034" w:rsidTr="00C8279C">
        <w:trPr>
          <w:trHeight w:val="54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57 1 8011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100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640,9</w:t>
            </w:r>
          </w:p>
        </w:tc>
      </w:tr>
      <w:tr w:rsidR="00FB2034" w:rsidRPr="00FB2034" w:rsidTr="00C8279C">
        <w:trPr>
          <w:trHeight w:val="286"/>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Расходы на выплаты персоналу государственных (муниципальных) органов</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57 1 8011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120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640,9</w:t>
            </w:r>
          </w:p>
        </w:tc>
      </w:tr>
      <w:tr w:rsidR="00FB2034" w:rsidRPr="00FB2034" w:rsidTr="00C8279C">
        <w:trPr>
          <w:trHeight w:val="293"/>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Закупка товаров, работ и услуг для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57 1 8011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32,8</w:t>
            </w:r>
          </w:p>
        </w:tc>
      </w:tr>
      <w:tr w:rsidR="00FB2034" w:rsidRPr="00FB2034" w:rsidTr="00C8279C">
        <w:trPr>
          <w:trHeight w:val="427"/>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Иные закупки товаров, работ и услуг для обеспечения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57 1 8011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240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32,8</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Иные бюджетные ассигнования</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57 1 8011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800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14,5</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Уплата налогов, сборов и иных платежей</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57 1 8011</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850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14,5</w:t>
            </w:r>
          </w:p>
        </w:tc>
      </w:tr>
      <w:tr w:rsidR="00FB2034" w:rsidRPr="00FB2034" w:rsidTr="00C8279C">
        <w:trPr>
          <w:trHeight w:val="583"/>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Осуществление полномочий по вопросам создания условий для организации досуга и обеспечения жителей поселения услугами организаций культуры</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57 1 8013</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76,4</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Межбюджетные трансферты</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57 1 8013</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76,4</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lastRenderedPageBreak/>
              <w:t>Иные межбюджетные трансферты</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57 1 8013</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540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76,4</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Библиотеки</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57 2 0000</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477,5</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Обеспечение деятельности библиотек</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57 2 8012</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409,7</w:t>
            </w:r>
          </w:p>
        </w:tc>
      </w:tr>
      <w:tr w:rsidR="00FB2034" w:rsidRPr="00FB2034" w:rsidTr="00C8279C">
        <w:trPr>
          <w:trHeight w:val="748"/>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57 2 8012</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100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386,6</w:t>
            </w:r>
          </w:p>
        </w:tc>
      </w:tr>
      <w:tr w:rsidR="00FB2034" w:rsidRPr="00FB2034" w:rsidTr="00C8279C">
        <w:trPr>
          <w:trHeight w:val="33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Расходы на выплаты персоналу государственных (муниципальных) органов</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57 2 8012</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120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386,6</w:t>
            </w:r>
          </w:p>
        </w:tc>
      </w:tr>
      <w:tr w:rsidR="00FB2034" w:rsidRPr="00FB2034" w:rsidTr="00C8279C">
        <w:trPr>
          <w:trHeight w:val="327"/>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Закупка товаров, работ и услуг для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57 2 8012</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11,1</w:t>
            </w:r>
          </w:p>
        </w:tc>
      </w:tr>
      <w:tr w:rsidR="00FB2034" w:rsidRPr="00FB2034" w:rsidTr="00C8279C">
        <w:trPr>
          <w:trHeight w:val="191"/>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Иные закупки товаров, работ и услуг для обеспечения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57 2 8012</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240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11,1</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center"/>
            <w:hideMark/>
          </w:tcPr>
          <w:p w:rsidR="00FB2034" w:rsidRPr="00FB2034" w:rsidRDefault="00FB2034" w:rsidP="00FB2034">
            <w:pPr>
              <w:rPr>
                <w:sz w:val="18"/>
                <w:szCs w:val="18"/>
                <w:lang w:val="ru-RU"/>
              </w:rPr>
            </w:pPr>
            <w:r w:rsidRPr="00FB2034">
              <w:rPr>
                <w:sz w:val="18"/>
                <w:szCs w:val="18"/>
                <w:lang w:val="ru-RU"/>
              </w:rPr>
              <w:t>Иные бюджетные ассигнования</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57 2 8012</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800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12,0</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Уплата налогов, сборов и иных платежей</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57 2 8012</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850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12,0</w:t>
            </w:r>
          </w:p>
        </w:tc>
      </w:tr>
      <w:tr w:rsidR="00FB2034" w:rsidRPr="00FB2034" w:rsidTr="00C8279C">
        <w:trPr>
          <w:trHeight w:val="233"/>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Осуществление полномочий на организацию библиотечного обслуживания населения поселения</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57 2 8014</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67,8</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Межбюджетные трансферты</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57 2 8014</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67,8</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Иные межбюджетные трансферты</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57 2 8014</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540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67,8</w:t>
            </w:r>
          </w:p>
        </w:tc>
      </w:tr>
      <w:tr w:rsidR="00FB2034" w:rsidRPr="00FB2034" w:rsidTr="00C8279C">
        <w:trPr>
          <w:trHeight w:val="417"/>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Реализация проектов территориального общественного самоуправления</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57 3 0000</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264,5</w:t>
            </w:r>
          </w:p>
        </w:tc>
      </w:tr>
      <w:tr w:rsidR="00FB2034" w:rsidRPr="00FB2034" w:rsidTr="00C8279C">
        <w:trPr>
          <w:trHeight w:val="267"/>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Развитие территориального общественного самоуправления Архангельской области</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57 3 7842</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168,0</w:t>
            </w:r>
          </w:p>
        </w:tc>
      </w:tr>
      <w:tr w:rsidR="00FB2034" w:rsidRPr="00FB2034" w:rsidTr="00C8279C">
        <w:trPr>
          <w:trHeight w:val="273"/>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Закупка товаров, работ и услуг для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57 3 7842</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168,0</w:t>
            </w:r>
          </w:p>
        </w:tc>
      </w:tr>
      <w:tr w:rsidR="00FB2034" w:rsidRPr="00FB2034" w:rsidTr="00C8279C">
        <w:trPr>
          <w:trHeight w:val="123"/>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Иные закупки товаров, работ и услуг для обеспечения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57 3 7842</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240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168,0</w:t>
            </w:r>
          </w:p>
        </w:tc>
      </w:tr>
      <w:tr w:rsidR="00FB2034" w:rsidRPr="00FB2034" w:rsidTr="00C8279C">
        <w:trPr>
          <w:trHeight w:val="413"/>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Финансовая поддержкасоциально-ориентированных некомерческих организаций</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57 3 8117</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37,7</w:t>
            </w:r>
          </w:p>
        </w:tc>
      </w:tr>
      <w:tr w:rsidR="00FB2034" w:rsidRPr="00FB2034" w:rsidTr="00C8279C">
        <w:trPr>
          <w:trHeight w:val="263"/>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Закупка товаров, работ и услуг для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57 3 8117</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37,7</w:t>
            </w:r>
          </w:p>
        </w:tc>
      </w:tr>
      <w:tr w:rsidR="00FB2034" w:rsidRPr="00FB2034" w:rsidTr="00C8279C">
        <w:trPr>
          <w:trHeight w:val="127"/>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Иные закупки товаров, работ и услуг для обеспечения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57 3 8117</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240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37,7</w:t>
            </w:r>
          </w:p>
        </w:tc>
      </w:tr>
      <w:tr w:rsidR="00FB2034" w:rsidRPr="00FB2034" w:rsidTr="00C8279C">
        <w:trPr>
          <w:trHeight w:val="289"/>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Поддержка территориального общественного самоуправления за счет средств бюджета муниципального района</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57 3 8812</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58,8</w:t>
            </w:r>
          </w:p>
        </w:tc>
      </w:tr>
      <w:tr w:rsidR="00FB2034" w:rsidRPr="00FB2034" w:rsidTr="00C8279C">
        <w:trPr>
          <w:trHeight w:val="281"/>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Закупка товаров, работ и услуг для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57 3 8812</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200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58,8</w:t>
            </w:r>
          </w:p>
        </w:tc>
      </w:tr>
      <w:tr w:rsidR="00FB2034" w:rsidRPr="00FB2034" w:rsidTr="00C8279C">
        <w:trPr>
          <w:trHeight w:val="257"/>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Иные закупки товаров, работ и услуг для обеспечения государственных (муниципальных) нужд</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119</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08</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01</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57 3 8812</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240</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58,8</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sz w:val="18"/>
                <w:szCs w:val="18"/>
                <w:lang w:val="ru-RU"/>
              </w:rPr>
            </w:pPr>
            <w:r w:rsidRPr="00FB2034">
              <w:rPr>
                <w:sz w:val="18"/>
                <w:szCs w:val="18"/>
                <w:lang w:val="ru-RU"/>
              </w:rPr>
              <w:t> </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b/>
                <w:bCs/>
                <w:sz w:val="18"/>
                <w:szCs w:val="18"/>
                <w:lang w:val="ru-RU"/>
              </w:rPr>
            </w:pPr>
            <w:r w:rsidRPr="00FB2034">
              <w:rPr>
                <w:b/>
                <w:bCs/>
                <w:sz w:val="18"/>
                <w:szCs w:val="18"/>
                <w:lang w:val="ru-RU"/>
              </w:rPr>
              <w:t> </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center"/>
              <w:rPr>
                <w:sz w:val="18"/>
                <w:szCs w:val="18"/>
                <w:lang w:val="ru-RU"/>
              </w:rPr>
            </w:pPr>
            <w:r w:rsidRPr="00FB2034">
              <w:rPr>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sz w:val="18"/>
                <w:szCs w:val="18"/>
                <w:lang w:val="ru-RU"/>
              </w:rPr>
            </w:pPr>
            <w:r w:rsidRPr="00FB2034">
              <w:rPr>
                <w:sz w:val="18"/>
                <w:szCs w:val="18"/>
                <w:lang w:val="ru-RU"/>
              </w:rPr>
              <w:t> </w:t>
            </w:r>
          </w:p>
        </w:tc>
      </w:tr>
      <w:tr w:rsidR="00FB2034" w:rsidRPr="00FB2034" w:rsidTr="00C8279C">
        <w:trPr>
          <w:trHeight w:val="255"/>
        </w:trPr>
        <w:tc>
          <w:tcPr>
            <w:tcW w:w="5262" w:type="dxa"/>
            <w:tcBorders>
              <w:top w:val="nil"/>
              <w:left w:val="single" w:sz="4" w:space="0" w:color="auto"/>
              <w:bottom w:val="single" w:sz="4" w:space="0" w:color="auto"/>
              <w:right w:val="single" w:sz="4" w:space="0" w:color="auto"/>
            </w:tcBorders>
            <w:shd w:val="clear" w:color="auto" w:fill="auto"/>
            <w:vAlign w:val="bottom"/>
            <w:hideMark/>
          </w:tcPr>
          <w:p w:rsidR="00FB2034" w:rsidRPr="00FB2034" w:rsidRDefault="00FB2034" w:rsidP="00FB2034">
            <w:pPr>
              <w:rPr>
                <w:b/>
                <w:bCs/>
                <w:sz w:val="18"/>
                <w:szCs w:val="18"/>
                <w:lang w:val="ru-RU"/>
              </w:rPr>
            </w:pPr>
            <w:r w:rsidRPr="00FB2034">
              <w:rPr>
                <w:b/>
                <w:bCs/>
                <w:sz w:val="18"/>
                <w:szCs w:val="18"/>
                <w:lang w:val="ru-RU"/>
              </w:rPr>
              <w:t>ВСЕГО</w:t>
            </w:r>
          </w:p>
        </w:tc>
        <w:tc>
          <w:tcPr>
            <w:tcW w:w="58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rPr>
                <w:b/>
                <w:bCs/>
                <w:sz w:val="18"/>
                <w:szCs w:val="18"/>
                <w:lang w:val="ru-RU"/>
              </w:rPr>
            </w:pPr>
            <w:r w:rsidRPr="00FB2034">
              <w:rPr>
                <w:b/>
                <w:bCs/>
                <w:sz w:val="18"/>
                <w:szCs w:val="18"/>
                <w:lang w:val="ru-RU"/>
              </w:rPr>
              <w:t> </w:t>
            </w:r>
          </w:p>
        </w:tc>
        <w:tc>
          <w:tcPr>
            <w:tcW w:w="528"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rPr>
                <w:b/>
                <w:bCs/>
                <w:sz w:val="18"/>
                <w:szCs w:val="18"/>
                <w:lang w:val="ru-RU"/>
              </w:rPr>
            </w:pPr>
            <w:r w:rsidRPr="00FB2034">
              <w:rPr>
                <w:b/>
                <w:bCs/>
                <w:sz w:val="18"/>
                <w:szCs w:val="18"/>
                <w:lang w:val="ru-RU"/>
              </w:rPr>
              <w:t> </w:t>
            </w:r>
          </w:p>
        </w:tc>
        <w:tc>
          <w:tcPr>
            <w:tcW w:w="997"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rPr>
                <w:b/>
                <w:bCs/>
                <w:sz w:val="18"/>
                <w:szCs w:val="18"/>
                <w:lang w:val="ru-RU"/>
              </w:rPr>
            </w:pPr>
            <w:r w:rsidRPr="00FB2034">
              <w:rPr>
                <w:b/>
                <w:bCs/>
                <w:sz w:val="18"/>
                <w:szCs w:val="18"/>
                <w:lang w:val="ru-RU"/>
              </w:rPr>
              <w:t> </w:t>
            </w:r>
          </w:p>
        </w:tc>
        <w:tc>
          <w:tcPr>
            <w:tcW w:w="1075" w:type="dxa"/>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rPr>
                <w:b/>
                <w:bCs/>
                <w:sz w:val="18"/>
                <w:szCs w:val="18"/>
                <w:lang w:val="ru-RU"/>
              </w:rPr>
            </w:pPr>
            <w:r w:rsidRPr="00FB2034">
              <w:rPr>
                <w:b/>
                <w:bCs/>
                <w:sz w:val="18"/>
                <w:szCs w:val="18"/>
                <w:lang w:val="ru-RU"/>
              </w:rPr>
              <w:t> </w:t>
            </w:r>
          </w:p>
        </w:tc>
        <w:tc>
          <w:tcPr>
            <w:tcW w:w="1018" w:type="dxa"/>
            <w:gridSpan w:val="3"/>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rPr>
                <w:b/>
                <w:bCs/>
                <w:sz w:val="18"/>
                <w:szCs w:val="18"/>
                <w:lang w:val="ru-RU"/>
              </w:rPr>
            </w:pPr>
            <w:r w:rsidRPr="00FB2034">
              <w:rPr>
                <w:b/>
                <w:bCs/>
                <w:sz w:val="18"/>
                <w:szCs w:val="18"/>
                <w:lang w:val="ru-RU"/>
              </w:rPr>
              <w:t> </w:t>
            </w:r>
          </w:p>
        </w:tc>
        <w:tc>
          <w:tcPr>
            <w:tcW w:w="1120" w:type="dxa"/>
            <w:gridSpan w:val="2"/>
            <w:tcBorders>
              <w:top w:val="nil"/>
              <w:left w:val="nil"/>
              <w:bottom w:val="single" w:sz="4" w:space="0" w:color="auto"/>
              <w:right w:val="single" w:sz="4" w:space="0" w:color="auto"/>
            </w:tcBorders>
            <w:shd w:val="clear" w:color="auto" w:fill="auto"/>
            <w:noWrap/>
            <w:vAlign w:val="bottom"/>
            <w:hideMark/>
          </w:tcPr>
          <w:p w:rsidR="00FB2034" w:rsidRPr="00FB2034" w:rsidRDefault="00FB2034" w:rsidP="00FB2034">
            <w:pPr>
              <w:jc w:val="right"/>
              <w:rPr>
                <w:b/>
                <w:bCs/>
                <w:sz w:val="18"/>
                <w:szCs w:val="18"/>
                <w:lang w:val="ru-RU"/>
              </w:rPr>
            </w:pPr>
            <w:r w:rsidRPr="00FB2034">
              <w:rPr>
                <w:b/>
                <w:bCs/>
                <w:sz w:val="18"/>
                <w:szCs w:val="18"/>
                <w:lang w:val="ru-RU"/>
              </w:rPr>
              <w:t>6076,2</w:t>
            </w:r>
          </w:p>
        </w:tc>
      </w:tr>
    </w:tbl>
    <w:p w:rsidR="007C338B" w:rsidRDefault="007C338B" w:rsidP="006437D2">
      <w:pPr>
        <w:pStyle w:val="a4"/>
        <w:rPr>
          <w:rFonts w:ascii="Times New Roman" w:hAnsi="Times New Roman"/>
          <w:sz w:val="18"/>
          <w:szCs w:val="18"/>
        </w:rPr>
      </w:pPr>
    </w:p>
    <w:p w:rsidR="007C338B" w:rsidRDefault="007C338B" w:rsidP="006437D2">
      <w:pPr>
        <w:pStyle w:val="a4"/>
        <w:rPr>
          <w:rFonts w:ascii="Times New Roman" w:hAnsi="Times New Roman"/>
          <w:sz w:val="18"/>
          <w:szCs w:val="18"/>
        </w:rPr>
      </w:pPr>
    </w:p>
    <w:tbl>
      <w:tblPr>
        <w:tblW w:w="9744" w:type="dxa"/>
        <w:tblInd w:w="91" w:type="dxa"/>
        <w:tblLook w:val="04A0"/>
      </w:tblPr>
      <w:tblGrid>
        <w:gridCol w:w="6280"/>
        <w:gridCol w:w="1180"/>
        <w:gridCol w:w="913"/>
        <w:gridCol w:w="1371"/>
      </w:tblGrid>
      <w:tr w:rsidR="00FC1C2A" w:rsidRPr="00FC1C2A" w:rsidTr="00FC1C2A">
        <w:trPr>
          <w:trHeight w:val="300"/>
        </w:trPr>
        <w:tc>
          <w:tcPr>
            <w:tcW w:w="9744" w:type="dxa"/>
            <w:gridSpan w:val="4"/>
            <w:tcBorders>
              <w:top w:val="nil"/>
              <w:left w:val="nil"/>
              <w:bottom w:val="nil"/>
              <w:right w:val="nil"/>
            </w:tcBorders>
            <w:shd w:val="clear" w:color="auto" w:fill="auto"/>
            <w:noWrap/>
            <w:vAlign w:val="center"/>
            <w:hideMark/>
          </w:tcPr>
          <w:p w:rsidR="00FC1C2A" w:rsidRPr="00FC1C2A" w:rsidRDefault="00FC1C2A" w:rsidP="00FC1C2A">
            <w:pPr>
              <w:jc w:val="right"/>
              <w:rPr>
                <w:sz w:val="18"/>
                <w:szCs w:val="18"/>
                <w:lang w:val="ru-RU"/>
              </w:rPr>
            </w:pPr>
            <w:r w:rsidRPr="00FC1C2A">
              <w:rPr>
                <w:sz w:val="18"/>
                <w:szCs w:val="18"/>
                <w:lang w:val="ru-RU"/>
              </w:rPr>
              <w:t>Приложение №5</w:t>
            </w:r>
          </w:p>
        </w:tc>
      </w:tr>
      <w:tr w:rsidR="00FC1C2A" w:rsidRPr="00FC1C2A" w:rsidTr="00FC1C2A">
        <w:trPr>
          <w:trHeight w:val="255"/>
        </w:trPr>
        <w:tc>
          <w:tcPr>
            <w:tcW w:w="9744" w:type="dxa"/>
            <w:gridSpan w:val="4"/>
            <w:tcBorders>
              <w:top w:val="nil"/>
              <w:left w:val="nil"/>
              <w:bottom w:val="nil"/>
              <w:right w:val="nil"/>
            </w:tcBorders>
            <w:shd w:val="clear" w:color="auto" w:fill="auto"/>
            <w:noWrap/>
            <w:vAlign w:val="center"/>
            <w:hideMark/>
          </w:tcPr>
          <w:p w:rsidR="00FC1C2A" w:rsidRPr="00FC1C2A" w:rsidRDefault="00FC1C2A" w:rsidP="00FC1C2A">
            <w:pPr>
              <w:jc w:val="right"/>
              <w:rPr>
                <w:sz w:val="18"/>
                <w:szCs w:val="18"/>
                <w:lang w:val="ru-RU"/>
              </w:rPr>
            </w:pPr>
            <w:r w:rsidRPr="00FC1C2A">
              <w:rPr>
                <w:sz w:val="18"/>
                <w:szCs w:val="18"/>
                <w:lang w:val="ru-RU"/>
              </w:rPr>
              <w:t>к    решению от 14.08.2015 г  № 103  "Об исполнении бюджета</w:t>
            </w:r>
          </w:p>
        </w:tc>
      </w:tr>
      <w:tr w:rsidR="00FC1C2A" w:rsidRPr="00FC1C2A" w:rsidTr="00FC1C2A">
        <w:trPr>
          <w:trHeight w:val="255"/>
        </w:trPr>
        <w:tc>
          <w:tcPr>
            <w:tcW w:w="9744" w:type="dxa"/>
            <w:gridSpan w:val="4"/>
            <w:tcBorders>
              <w:top w:val="nil"/>
              <w:left w:val="nil"/>
              <w:bottom w:val="nil"/>
              <w:right w:val="nil"/>
            </w:tcBorders>
            <w:shd w:val="clear" w:color="auto" w:fill="auto"/>
            <w:noWrap/>
            <w:vAlign w:val="center"/>
            <w:hideMark/>
          </w:tcPr>
          <w:p w:rsidR="00FC1C2A" w:rsidRPr="00FC1C2A" w:rsidRDefault="00FC1C2A" w:rsidP="00FC1C2A">
            <w:pPr>
              <w:jc w:val="right"/>
              <w:rPr>
                <w:sz w:val="18"/>
                <w:szCs w:val="18"/>
                <w:lang w:val="ru-RU"/>
              </w:rPr>
            </w:pPr>
            <w:r w:rsidRPr="00FC1C2A">
              <w:rPr>
                <w:sz w:val="18"/>
                <w:szCs w:val="18"/>
                <w:lang w:val="ru-RU"/>
              </w:rPr>
              <w:t>муниципального образования "Усть-Паденьгское" за 2014 год"</w:t>
            </w:r>
          </w:p>
        </w:tc>
      </w:tr>
      <w:tr w:rsidR="00FC1C2A" w:rsidRPr="00FC1C2A" w:rsidTr="00FC1C2A">
        <w:trPr>
          <w:trHeight w:val="765"/>
        </w:trPr>
        <w:tc>
          <w:tcPr>
            <w:tcW w:w="9744" w:type="dxa"/>
            <w:gridSpan w:val="4"/>
            <w:tcBorders>
              <w:top w:val="nil"/>
              <w:left w:val="nil"/>
              <w:bottom w:val="nil"/>
              <w:right w:val="nil"/>
            </w:tcBorders>
            <w:shd w:val="clear" w:color="auto" w:fill="auto"/>
            <w:vAlign w:val="center"/>
            <w:hideMark/>
          </w:tcPr>
          <w:p w:rsidR="00FC1C2A" w:rsidRPr="00FC1C2A" w:rsidRDefault="00FC1C2A" w:rsidP="00FC1C2A">
            <w:pPr>
              <w:jc w:val="center"/>
              <w:rPr>
                <w:b/>
                <w:bCs/>
                <w:sz w:val="18"/>
                <w:szCs w:val="18"/>
                <w:lang w:val="ru-RU"/>
              </w:rPr>
            </w:pPr>
            <w:r w:rsidRPr="00FC1C2A">
              <w:rPr>
                <w:b/>
                <w:bCs/>
                <w:sz w:val="18"/>
                <w:szCs w:val="18"/>
                <w:lang w:val="ru-RU"/>
              </w:rPr>
              <w:t>Отчет об исполнении бюджета по бюджетным ассигнованиям на реализацию муниципальных программ муниципального образования "Усть-Паденьгское" и непрограммных направлений деятельности за 2014 год</w:t>
            </w:r>
          </w:p>
        </w:tc>
      </w:tr>
      <w:tr w:rsidR="00FC1C2A" w:rsidRPr="00FC1C2A" w:rsidTr="00FC1C2A">
        <w:trPr>
          <w:trHeight w:val="255"/>
        </w:trPr>
        <w:tc>
          <w:tcPr>
            <w:tcW w:w="628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FC1C2A" w:rsidRPr="00FC1C2A" w:rsidRDefault="00FC1C2A" w:rsidP="00FC1C2A">
            <w:pPr>
              <w:jc w:val="center"/>
              <w:rPr>
                <w:sz w:val="18"/>
                <w:szCs w:val="18"/>
                <w:lang w:val="ru-RU"/>
              </w:rPr>
            </w:pPr>
            <w:r w:rsidRPr="00FC1C2A">
              <w:rPr>
                <w:sz w:val="18"/>
                <w:szCs w:val="18"/>
                <w:lang w:val="ru-RU"/>
              </w:rPr>
              <w:t>Наименование</w:t>
            </w:r>
          </w:p>
        </w:tc>
        <w:tc>
          <w:tcPr>
            <w:tcW w:w="11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C1C2A" w:rsidRPr="00FC1C2A" w:rsidRDefault="00FC1C2A" w:rsidP="00FC1C2A">
            <w:pPr>
              <w:jc w:val="center"/>
              <w:rPr>
                <w:sz w:val="18"/>
                <w:szCs w:val="18"/>
                <w:lang w:val="ru-RU"/>
              </w:rPr>
            </w:pPr>
            <w:r w:rsidRPr="00FC1C2A">
              <w:rPr>
                <w:sz w:val="18"/>
                <w:szCs w:val="18"/>
                <w:lang w:val="ru-RU"/>
              </w:rPr>
              <w:t>целевая статья</w:t>
            </w:r>
          </w:p>
        </w:tc>
        <w:tc>
          <w:tcPr>
            <w:tcW w:w="91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C1C2A" w:rsidRPr="00FC1C2A" w:rsidRDefault="00FC1C2A" w:rsidP="00FC1C2A">
            <w:pPr>
              <w:jc w:val="center"/>
              <w:rPr>
                <w:sz w:val="18"/>
                <w:szCs w:val="18"/>
                <w:lang w:val="ru-RU"/>
              </w:rPr>
            </w:pPr>
            <w:r w:rsidRPr="00FC1C2A">
              <w:rPr>
                <w:sz w:val="18"/>
                <w:szCs w:val="18"/>
                <w:lang w:val="ru-RU"/>
              </w:rPr>
              <w:t>вид расходов</w:t>
            </w:r>
          </w:p>
        </w:tc>
        <w:tc>
          <w:tcPr>
            <w:tcW w:w="137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FC1C2A" w:rsidRPr="00FC1C2A" w:rsidRDefault="00FC1C2A" w:rsidP="00FC1C2A">
            <w:pPr>
              <w:jc w:val="center"/>
              <w:rPr>
                <w:sz w:val="18"/>
                <w:szCs w:val="18"/>
                <w:lang w:val="ru-RU"/>
              </w:rPr>
            </w:pPr>
            <w:r w:rsidRPr="00FC1C2A">
              <w:rPr>
                <w:sz w:val="18"/>
                <w:szCs w:val="18"/>
                <w:lang w:val="ru-RU"/>
              </w:rPr>
              <w:t>Сумма, тыс.руб.</w:t>
            </w:r>
          </w:p>
        </w:tc>
      </w:tr>
      <w:tr w:rsidR="00FC1C2A" w:rsidRPr="00FC1C2A" w:rsidTr="00FC1C2A">
        <w:trPr>
          <w:trHeight w:val="255"/>
        </w:trPr>
        <w:tc>
          <w:tcPr>
            <w:tcW w:w="6280" w:type="dxa"/>
            <w:vMerge/>
            <w:tcBorders>
              <w:top w:val="single" w:sz="8" w:space="0" w:color="auto"/>
              <w:left w:val="single" w:sz="8" w:space="0" w:color="auto"/>
              <w:bottom w:val="single" w:sz="8" w:space="0" w:color="000000"/>
              <w:right w:val="single" w:sz="4" w:space="0" w:color="auto"/>
            </w:tcBorders>
            <w:vAlign w:val="center"/>
            <w:hideMark/>
          </w:tcPr>
          <w:p w:rsidR="00FC1C2A" w:rsidRPr="00FC1C2A" w:rsidRDefault="00FC1C2A" w:rsidP="00FC1C2A">
            <w:pPr>
              <w:rPr>
                <w:sz w:val="18"/>
                <w:szCs w:val="18"/>
                <w:lang w:val="ru-RU"/>
              </w:rPr>
            </w:pPr>
          </w:p>
        </w:tc>
        <w:tc>
          <w:tcPr>
            <w:tcW w:w="1180" w:type="dxa"/>
            <w:vMerge/>
            <w:tcBorders>
              <w:top w:val="single" w:sz="8" w:space="0" w:color="auto"/>
              <w:left w:val="single" w:sz="4" w:space="0" w:color="auto"/>
              <w:bottom w:val="single" w:sz="8" w:space="0" w:color="000000"/>
              <w:right w:val="single" w:sz="4" w:space="0" w:color="auto"/>
            </w:tcBorders>
            <w:vAlign w:val="center"/>
            <w:hideMark/>
          </w:tcPr>
          <w:p w:rsidR="00FC1C2A" w:rsidRPr="00FC1C2A" w:rsidRDefault="00FC1C2A" w:rsidP="00FC1C2A">
            <w:pPr>
              <w:rPr>
                <w:sz w:val="18"/>
                <w:szCs w:val="18"/>
                <w:lang w:val="ru-RU"/>
              </w:rPr>
            </w:pPr>
          </w:p>
        </w:tc>
        <w:tc>
          <w:tcPr>
            <w:tcW w:w="913" w:type="dxa"/>
            <w:vMerge/>
            <w:tcBorders>
              <w:top w:val="single" w:sz="8" w:space="0" w:color="auto"/>
              <w:left w:val="single" w:sz="4" w:space="0" w:color="auto"/>
              <w:bottom w:val="single" w:sz="8" w:space="0" w:color="000000"/>
              <w:right w:val="single" w:sz="4" w:space="0" w:color="auto"/>
            </w:tcBorders>
            <w:vAlign w:val="center"/>
            <w:hideMark/>
          </w:tcPr>
          <w:p w:rsidR="00FC1C2A" w:rsidRPr="00FC1C2A" w:rsidRDefault="00FC1C2A" w:rsidP="00FC1C2A">
            <w:pPr>
              <w:rPr>
                <w:sz w:val="18"/>
                <w:szCs w:val="18"/>
                <w:lang w:val="ru-RU"/>
              </w:rPr>
            </w:pPr>
          </w:p>
        </w:tc>
        <w:tc>
          <w:tcPr>
            <w:tcW w:w="1371" w:type="dxa"/>
            <w:vMerge/>
            <w:tcBorders>
              <w:top w:val="single" w:sz="8" w:space="0" w:color="auto"/>
              <w:left w:val="single" w:sz="4" w:space="0" w:color="auto"/>
              <w:bottom w:val="single" w:sz="8" w:space="0" w:color="000000"/>
              <w:right w:val="single" w:sz="4" w:space="0" w:color="auto"/>
            </w:tcBorders>
            <w:vAlign w:val="center"/>
            <w:hideMark/>
          </w:tcPr>
          <w:p w:rsidR="00FC1C2A" w:rsidRPr="00FC1C2A" w:rsidRDefault="00FC1C2A" w:rsidP="00FC1C2A">
            <w:pPr>
              <w:rPr>
                <w:sz w:val="18"/>
                <w:szCs w:val="18"/>
                <w:lang w:val="ru-RU"/>
              </w:rPr>
            </w:pPr>
          </w:p>
        </w:tc>
      </w:tr>
      <w:tr w:rsidR="00FC1C2A" w:rsidRPr="00FC1C2A" w:rsidTr="00FC1C2A">
        <w:trPr>
          <w:trHeight w:val="207"/>
        </w:trPr>
        <w:tc>
          <w:tcPr>
            <w:tcW w:w="6280" w:type="dxa"/>
            <w:vMerge/>
            <w:tcBorders>
              <w:top w:val="single" w:sz="8" w:space="0" w:color="auto"/>
              <w:left w:val="single" w:sz="8" w:space="0" w:color="auto"/>
              <w:bottom w:val="single" w:sz="8" w:space="0" w:color="000000"/>
              <w:right w:val="single" w:sz="4" w:space="0" w:color="auto"/>
            </w:tcBorders>
            <w:vAlign w:val="center"/>
            <w:hideMark/>
          </w:tcPr>
          <w:p w:rsidR="00FC1C2A" w:rsidRPr="00FC1C2A" w:rsidRDefault="00FC1C2A" w:rsidP="00FC1C2A">
            <w:pPr>
              <w:rPr>
                <w:sz w:val="18"/>
                <w:szCs w:val="18"/>
                <w:lang w:val="ru-RU"/>
              </w:rPr>
            </w:pPr>
          </w:p>
        </w:tc>
        <w:tc>
          <w:tcPr>
            <w:tcW w:w="1180" w:type="dxa"/>
            <w:vMerge/>
            <w:tcBorders>
              <w:top w:val="single" w:sz="8" w:space="0" w:color="auto"/>
              <w:left w:val="single" w:sz="4" w:space="0" w:color="auto"/>
              <w:bottom w:val="single" w:sz="8" w:space="0" w:color="000000"/>
              <w:right w:val="single" w:sz="4" w:space="0" w:color="auto"/>
            </w:tcBorders>
            <w:vAlign w:val="center"/>
            <w:hideMark/>
          </w:tcPr>
          <w:p w:rsidR="00FC1C2A" w:rsidRPr="00FC1C2A" w:rsidRDefault="00FC1C2A" w:rsidP="00FC1C2A">
            <w:pPr>
              <w:rPr>
                <w:sz w:val="18"/>
                <w:szCs w:val="18"/>
                <w:lang w:val="ru-RU"/>
              </w:rPr>
            </w:pPr>
          </w:p>
        </w:tc>
        <w:tc>
          <w:tcPr>
            <w:tcW w:w="913" w:type="dxa"/>
            <w:vMerge/>
            <w:tcBorders>
              <w:top w:val="single" w:sz="8" w:space="0" w:color="auto"/>
              <w:left w:val="single" w:sz="4" w:space="0" w:color="auto"/>
              <w:bottom w:val="single" w:sz="8" w:space="0" w:color="000000"/>
              <w:right w:val="single" w:sz="4" w:space="0" w:color="auto"/>
            </w:tcBorders>
            <w:vAlign w:val="center"/>
            <w:hideMark/>
          </w:tcPr>
          <w:p w:rsidR="00FC1C2A" w:rsidRPr="00FC1C2A" w:rsidRDefault="00FC1C2A" w:rsidP="00FC1C2A">
            <w:pPr>
              <w:rPr>
                <w:sz w:val="18"/>
                <w:szCs w:val="18"/>
                <w:lang w:val="ru-RU"/>
              </w:rPr>
            </w:pPr>
          </w:p>
        </w:tc>
        <w:tc>
          <w:tcPr>
            <w:tcW w:w="1371" w:type="dxa"/>
            <w:vMerge/>
            <w:tcBorders>
              <w:top w:val="single" w:sz="8" w:space="0" w:color="auto"/>
              <w:left w:val="single" w:sz="4" w:space="0" w:color="auto"/>
              <w:bottom w:val="single" w:sz="8" w:space="0" w:color="000000"/>
              <w:right w:val="single" w:sz="4" w:space="0" w:color="auto"/>
            </w:tcBorders>
            <w:vAlign w:val="center"/>
            <w:hideMark/>
          </w:tcPr>
          <w:p w:rsidR="00FC1C2A" w:rsidRPr="00FC1C2A" w:rsidRDefault="00FC1C2A" w:rsidP="00FC1C2A">
            <w:pPr>
              <w:rPr>
                <w:sz w:val="18"/>
                <w:szCs w:val="18"/>
                <w:lang w:val="ru-RU"/>
              </w:rPr>
            </w:pPr>
          </w:p>
        </w:tc>
      </w:tr>
      <w:tr w:rsidR="00FC1C2A" w:rsidRPr="00FC1C2A" w:rsidTr="00FC1C2A">
        <w:trPr>
          <w:trHeight w:val="300"/>
        </w:trPr>
        <w:tc>
          <w:tcPr>
            <w:tcW w:w="6280" w:type="dxa"/>
            <w:tcBorders>
              <w:top w:val="single" w:sz="4" w:space="0" w:color="auto"/>
              <w:left w:val="nil"/>
              <w:bottom w:val="nil"/>
              <w:right w:val="single" w:sz="4" w:space="0" w:color="auto"/>
            </w:tcBorders>
            <w:shd w:val="clear" w:color="auto" w:fill="auto"/>
            <w:vAlign w:val="center"/>
            <w:hideMark/>
          </w:tcPr>
          <w:p w:rsidR="00FC1C2A" w:rsidRPr="00FC1C2A" w:rsidRDefault="00FC1C2A" w:rsidP="00FC1C2A">
            <w:pPr>
              <w:jc w:val="center"/>
              <w:rPr>
                <w:sz w:val="18"/>
                <w:szCs w:val="18"/>
                <w:lang w:val="ru-RU"/>
              </w:rPr>
            </w:pPr>
            <w:r w:rsidRPr="00FC1C2A">
              <w:rPr>
                <w:sz w:val="18"/>
                <w:szCs w:val="18"/>
                <w:lang w:val="ru-RU"/>
              </w:rPr>
              <w:t>1</w:t>
            </w:r>
          </w:p>
        </w:tc>
        <w:tc>
          <w:tcPr>
            <w:tcW w:w="1180" w:type="dxa"/>
            <w:tcBorders>
              <w:top w:val="single" w:sz="4" w:space="0" w:color="auto"/>
              <w:left w:val="nil"/>
              <w:bottom w:val="nil"/>
              <w:right w:val="single" w:sz="4" w:space="0" w:color="auto"/>
            </w:tcBorders>
            <w:shd w:val="clear" w:color="auto" w:fill="auto"/>
            <w:vAlign w:val="center"/>
            <w:hideMark/>
          </w:tcPr>
          <w:p w:rsidR="00FC1C2A" w:rsidRPr="00FC1C2A" w:rsidRDefault="00FC1C2A" w:rsidP="00FC1C2A">
            <w:pPr>
              <w:jc w:val="center"/>
              <w:rPr>
                <w:sz w:val="18"/>
                <w:szCs w:val="18"/>
                <w:lang w:val="ru-RU"/>
              </w:rPr>
            </w:pPr>
            <w:r w:rsidRPr="00FC1C2A">
              <w:rPr>
                <w:sz w:val="18"/>
                <w:szCs w:val="18"/>
                <w:lang w:val="ru-RU"/>
              </w:rPr>
              <w:t>5</w:t>
            </w:r>
          </w:p>
        </w:tc>
        <w:tc>
          <w:tcPr>
            <w:tcW w:w="913" w:type="dxa"/>
            <w:tcBorders>
              <w:top w:val="single" w:sz="4" w:space="0" w:color="auto"/>
              <w:left w:val="nil"/>
              <w:bottom w:val="nil"/>
              <w:right w:val="single" w:sz="4" w:space="0" w:color="auto"/>
            </w:tcBorders>
            <w:shd w:val="clear" w:color="auto" w:fill="auto"/>
            <w:vAlign w:val="center"/>
            <w:hideMark/>
          </w:tcPr>
          <w:p w:rsidR="00FC1C2A" w:rsidRPr="00FC1C2A" w:rsidRDefault="00FC1C2A" w:rsidP="00FC1C2A">
            <w:pPr>
              <w:jc w:val="center"/>
              <w:rPr>
                <w:sz w:val="18"/>
                <w:szCs w:val="18"/>
                <w:lang w:val="ru-RU"/>
              </w:rPr>
            </w:pPr>
            <w:r w:rsidRPr="00FC1C2A">
              <w:rPr>
                <w:sz w:val="18"/>
                <w:szCs w:val="18"/>
                <w:lang w:val="ru-RU"/>
              </w:rPr>
              <w:t>6</w:t>
            </w:r>
          </w:p>
        </w:tc>
        <w:tc>
          <w:tcPr>
            <w:tcW w:w="1371" w:type="dxa"/>
            <w:tcBorders>
              <w:top w:val="nil"/>
              <w:left w:val="nil"/>
              <w:bottom w:val="nil"/>
              <w:right w:val="single" w:sz="4" w:space="0" w:color="auto"/>
            </w:tcBorders>
            <w:shd w:val="clear" w:color="auto" w:fill="auto"/>
            <w:vAlign w:val="center"/>
            <w:hideMark/>
          </w:tcPr>
          <w:p w:rsidR="00FC1C2A" w:rsidRPr="00FC1C2A" w:rsidRDefault="00FC1C2A" w:rsidP="00FC1C2A">
            <w:pPr>
              <w:jc w:val="center"/>
              <w:rPr>
                <w:sz w:val="18"/>
                <w:szCs w:val="18"/>
                <w:lang w:val="ru-RU"/>
              </w:rPr>
            </w:pPr>
            <w:r w:rsidRPr="00FC1C2A">
              <w:rPr>
                <w:sz w:val="18"/>
                <w:szCs w:val="18"/>
                <w:lang w:val="ru-RU"/>
              </w:rPr>
              <w:t>7</w:t>
            </w:r>
          </w:p>
        </w:tc>
      </w:tr>
      <w:tr w:rsidR="00FC1C2A" w:rsidRPr="00FC1C2A" w:rsidTr="00FC1C2A">
        <w:trPr>
          <w:trHeight w:val="349"/>
        </w:trPr>
        <w:tc>
          <w:tcPr>
            <w:tcW w:w="6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1C2A" w:rsidRPr="00FC1C2A" w:rsidRDefault="00FC1C2A" w:rsidP="00FC1C2A">
            <w:pPr>
              <w:rPr>
                <w:sz w:val="18"/>
                <w:szCs w:val="18"/>
                <w:lang w:val="ru-RU"/>
              </w:rPr>
            </w:pPr>
            <w:r w:rsidRPr="00FC1C2A">
              <w:rPr>
                <w:sz w:val="18"/>
                <w:szCs w:val="18"/>
                <w:lang w:val="ru-RU"/>
              </w:rPr>
              <w:t> </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913" w:type="dxa"/>
            <w:tcBorders>
              <w:top w:val="single" w:sz="4" w:space="0" w:color="auto"/>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single" w:sz="4" w:space="0" w:color="auto"/>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 </w:t>
            </w:r>
          </w:p>
        </w:tc>
      </w:tr>
      <w:tr w:rsidR="00FC1C2A" w:rsidRPr="00FC1C2A" w:rsidTr="00FC1C2A">
        <w:trPr>
          <w:trHeight w:val="349"/>
        </w:trPr>
        <w:tc>
          <w:tcPr>
            <w:tcW w:w="6280" w:type="dxa"/>
            <w:tcBorders>
              <w:top w:val="single" w:sz="4" w:space="0" w:color="auto"/>
              <w:left w:val="single" w:sz="4" w:space="0" w:color="auto"/>
              <w:bottom w:val="nil"/>
              <w:right w:val="nil"/>
            </w:tcBorders>
            <w:shd w:val="clear" w:color="auto" w:fill="auto"/>
            <w:vAlign w:val="center"/>
            <w:hideMark/>
          </w:tcPr>
          <w:p w:rsidR="00FC1C2A" w:rsidRPr="00FC1C2A" w:rsidRDefault="00FC1C2A" w:rsidP="00FC1C2A">
            <w:pPr>
              <w:rPr>
                <w:b/>
                <w:bCs/>
                <w:sz w:val="18"/>
                <w:szCs w:val="18"/>
                <w:lang w:val="ru-RU"/>
              </w:rPr>
            </w:pPr>
            <w:r w:rsidRPr="00FC1C2A">
              <w:rPr>
                <w:b/>
                <w:bCs/>
                <w:sz w:val="18"/>
                <w:szCs w:val="18"/>
                <w:lang w:val="ru-RU"/>
              </w:rPr>
              <w:t>I. ПРОГРАМНЫЕ НАПРАВЛЕНИЯ ДЕЯТЕЛЬНОСТИ</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center"/>
            <w:hideMark/>
          </w:tcPr>
          <w:p w:rsidR="00FC1C2A" w:rsidRPr="00FC1C2A" w:rsidRDefault="00FC1C2A" w:rsidP="00FC1C2A">
            <w:pPr>
              <w:jc w:val="right"/>
              <w:rPr>
                <w:b/>
                <w:bCs/>
                <w:sz w:val="18"/>
                <w:szCs w:val="18"/>
                <w:lang w:val="ru-RU"/>
              </w:rPr>
            </w:pPr>
            <w:r w:rsidRPr="00FC1C2A">
              <w:rPr>
                <w:b/>
                <w:bCs/>
                <w:sz w:val="18"/>
                <w:szCs w:val="18"/>
                <w:lang w:val="ru-RU"/>
              </w:rPr>
              <w:t>0,0</w:t>
            </w:r>
          </w:p>
        </w:tc>
      </w:tr>
      <w:tr w:rsidR="00FC1C2A" w:rsidRPr="00FC1C2A" w:rsidTr="00FC1C2A">
        <w:trPr>
          <w:trHeight w:val="383"/>
        </w:trPr>
        <w:tc>
          <w:tcPr>
            <w:tcW w:w="6280" w:type="dxa"/>
            <w:tcBorders>
              <w:top w:val="single" w:sz="4" w:space="0" w:color="auto"/>
              <w:left w:val="single" w:sz="4" w:space="0" w:color="auto"/>
              <w:bottom w:val="nil"/>
              <w:right w:val="nil"/>
            </w:tcBorders>
            <w:shd w:val="clear" w:color="auto" w:fill="auto"/>
            <w:vAlign w:val="center"/>
            <w:hideMark/>
          </w:tcPr>
          <w:p w:rsidR="00FC1C2A" w:rsidRPr="00FC1C2A" w:rsidRDefault="00FC1C2A" w:rsidP="00FC1C2A">
            <w:pPr>
              <w:rPr>
                <w:b/>
                <w:bCs/>
                <w:sz w:val="18"/>
                <w:szCs w:val="18"/>
                <w:lang w:val="ru-RU"/>
              </w:rPr>
            </w:pPr>
            <w:r w:rsidRPr="00FC1C2A">
              <w:rPr>
                <w:b/>
                <w:bCs/>
                <w:sz w:val="18"/>
                <w:szCs w:val="18"/>
                <w:lang w:val="ru-RU"/>
              </w:rPr>
              <w:t>II. НЕПРОГРАМНЫЕ НАПРАВЛЕНИЯ ДЕЯТЕЛЬНОСТИ</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center"/>
            <w:hideMark/>
          </w:tcPr>
          <w:p w:rsidR="00FC1C2A" w:rsidRPr="00FC1C2A" w:rsidRDefault="00FC1C2A" w:rsidP="00FC1C2A">
            <w:pPr>
              <w:jc w:val="right"/>
              <w:rPr>
                <w:b/>
                <w:bCs/>
                <w:sz w:val="18"/>
                <w:szCs w:val="18"/>
                <w:lang w:val="ru-RU"/>
              </w:rPr>
            </w:pPr>
            <w:r w:rsidRPr="00FC1C2A">
              <w:rPr>
                <w:b/>
                <w:bCs/>
                <w:sz w:val="18"/>
                <w:szCs w:val="18"/>
                <w:lang w:val="ru-RU"/>
              </w:rPr>
              <w:t>6076,2</w:t>
            </w:r>
          </w:p>
        </w:tc>
      </w:tr>
      <w:tr w:rsidR="00FC1C2A" w:rsidRPr="00FC1C2A" w:rsidTr="00FC1C2A">
        <w:trPr>
          <w:trHeight w:val="240"/>
        </w:trPr>
        <w:tc>
          <w:tcPr>
            <w:tcW w:w="62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Глава муниципального образования</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51 0 0000</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467,0</w:t>
            </w:r>
          </w:p>
        </w:tc>
      </w:tr>
      <w:tr w:rsidR="00FC1C2A" w:rsidRPr="00FC1C2A" w:rsidTr="00FC1C2A">
        <w:trPr>
          <w:trHeight w:val="35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Расходы на содержание главы муниципального образования  и обеспечение его функций</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51 0 8001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467,0</w:t>
            </w:r>
          </w:p>
        </w:tc>
      </w:tr>
      <w:tr w:rsidR="00FC1C2A" w:rsidRPr="00FC1C2A" w:rsidTr="00FC1C2A">
        <w:trPr>
          <w:trHeight w:val="503"/>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51 0 8001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100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467,0</w:t>
            </w:r>
          </w:p>
        </w:tc>
      </w:tr>
      <w:tr w:rsidR="00FC1C2A" w:rsidRPr="00FC1C2A" w:rsidTr="00FC1C2A">
        <w:trPr>
          <w:trHeight w:val="143"/>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Расходы на выплаты персоналу государственных (муниципальных) органов</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51 0 8001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120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467,0</w:t>
            </w:r>
          </w:p>
        </w:tc>
      </w:tr>
      <w:tr w:rsidR="00FC1C2A" w:rsidRPr="00FC1C2A" w:rsidTr="00FC1C2A">
        <w:trPr>
          <w:trHeight w:val="300"/>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FC1C2A" w:rsidRPr="00FC1C2A" w:rsidRDefault="00FC1C2A" w:rsidP="00FC1C2A">
            <w:pPr>
              <w:rPr>
                <w:sz w:val="18"/>
                <w:szCs w:val="18"/>
                <w:lang w:val="ru-RU"/>
              </w:rPr>
            </w:pPr>
            <w:r w:rsidRPr="00FC1C2A">
              <w:rPr>
                <w:sz w:val="18"/>
                <w:szCs w:val="18"/>
                <w:lang w:val="ru-RU"/>
              </w:rPr>
              <w:lastRenderedPageBreak/>
              <w:t>Функционирование органов местного самоуправления</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52 0 0000</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1123,2</w:t>
            </w:r>
          </w:p>
        </w:tc>
      </w:tr>
      <w:tr w:rsidR="00FC1C2A" w:rsidRPr="00FC1C2A" w:rsidTr="00FC1C2A">
        <w:trPr>
          <w:trHeight w:val="270"/>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FC1C2A" w:rsidRPr="00FC1C2A" w:rsidRDefault="00FC1C2A" w:rsidP="00FC1C2A">
            <w:pPr>
              <w:rPr>
                <w:sz w:val="18"/>
                <w:szCs w:val="18"/>
                <w:lang w:val="ru-RU"/>
              </w:rPr>
            </w:pPr>
            <w:r w:rsidRPr="00FC1C2A">
              <w:rPr>
                <w:sz w:val="18"/>
                <w:szCs w:val="18"/>
                <w:lang w:val="ru-RU"/>
              </w:rPr>
              <w:t xml:space="preserve">Обеспечение деятельности аппарата </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52 1 0000</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1060,7</w:t>
            </w:r>
          </w:p>
        </w:tc>
      </w:tr>
      <w:tr w:rsidR="00FC1C2A" w:rsidRPr="00FC1C2A" w:rsidTr="00FC1C2A">
        <w:trPr>
          <w:trHeight w:val="495"/>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FC1C2A" w:rsidRPr="00FC1C2A" w:rsidRDefault="00FC1C2A" w:rsidP="00FC1C2A">
            <w:pPr>
              <w:rPr>
                <w:sz w:val="18"/>
                <w:szCs w:val="18"/>
                <w:lang w:val="ru-RU"/>
              </w:rPr>
            </w:pPr>
            <w:r w:rsidRPr="00FC1C2A">
              <w:rPr>
                <w:sz w:val="18"/>
                <w:szCs w:val="18"/>
                <w:lang w:val="ru-RU"/>
              </w:rPr>
              <w:t>Расходы на содержание органов местного самоуправления и обеспечение их функций</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52 1 8002</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1060,7</w:t>
            </w:r>
          </w:p>
        </w:tc>
      </w:tr>
      <w:tr w:rsidR="00FC1C2A" w:rsidRPr="00FC1C2A" w:rsidTr="00FC1C2A">
        <w:trPr>
          <w:trHeight w:val="403"/>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52 1 8002</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100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864,0</w:t>
            </w:r>
          </w:p>
        </w:tc>
      </w:tr>
      <w:tr w:rsidR="00FC1C2A" w:rsidRPr="00FC1C2A" w:rsidTr="00FC1C2A">
        <w:trPr>
          <w:trHeight w:val="18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Расходы на выплаты персоналу государственных (муниципальных) органов</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52 1 8002</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120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864,0</w:t>
            </w:r>
          </w:p>
        </w:tc>
      </w:tr>
      <w:tr w:rsidR="00FC1C2A" w:rsidRPr="00FC1C2A" w:rsidTr="00FC1C2A">
        <w:trPr>
          <w:trHeight w:val="259"/>
        </w:trPr>
        <w:tc>
          <w:tcPr>
            <w:tcW w:w="6280" w:type="dxa"/>
            <w:tcBorders>
              <w:top w:val="nil"/>
              <w:left w:val="single" w:sz="4" w:space="0" w:color="auto"/>
              <w:bottom w:val="single" w:sz="4" w:space="0" w:color="auto"/>
              <w:right w:val="nil"/>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Закупка товаров, работ и услуг для государственных (муниципальных) нужд</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52 1 8002</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169,1</w:t>
            </w:r>
          </w:p>
        </w:tc>
      </w:tr>
      <w:tr w:rsidR="00FC1C2A" w:rsidRPr="00FC1C2A" w:rsidTr="00FC1C2A">
        <w:trPr>
          <w:trHeight w:val="525"/>
        </w:trPr>
        <w:tc>
          <w:tcPr>
            <w:tcW w:w="6280" w:type="dxa"/>
            <w:tcBorders>
              <w:top w:val="single" w:sz="4" w:space="0" w:color="auto"/>
              <w:left w:val="single" w:sz="4" w:space="0" w:color="auto"/>
              <w:bottom w:val="single" w:sz="4" w:space="0" w:color="auto"/>
              <w:right w:val="nil"/>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Иные закупки товаров, работ и услуг для государственных (муниципальных) нужд</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52 1 8002</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240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169,1</w:t>
            </w:r>
          </w:p>
        </w:tc>
      </w:tr>
      <w:tr w:rsidR="00FC1C2A" w:rsidRPr="00FC1C2A" w:rsidTr="00FC1C2A">
        <w:trPr>
          <w:trHeight w:val="171"/>
        </w:trPr>
        <w:tc>
          <w:tcPr>
            <w:tcW w:w="6280" w:type="dxa"/>
            <w:tcBorders>
              <w:top w:val="single" w:sz="4" w:space="0" w:color="auto"/>
              <w:left w:val="single" w:sz="4" w:space="0" w:color="auto"/>
              <w:bottom w:val="single" w:sz="4" w:space="0" w:color="auto"/>
              <w:right w:val="nil"/>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Иные бюджетные ассигнования</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52 1 8002</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800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27,6</w:t>
            </w:r>
          </w:p>
        </w:tc>
      </w:tr>
      <w:tr w:rsidR="00FC1C2A" w:rsidRPr="00FC1C2A" w:rsidTr="00FC1C2A">
        <w:trPr>
          <w:trHeight w:val="360"/>
        </w:trPr>
        <w:tc>
          <w:tcPr>
            <w:tcW w:w="6280" w:type="dxa"/>
            <w:tcBorders>
              <w:top w:val="single" w:sz="4" w:space="0" w:color="auto"/>
              <w:left w:val="single" w:sz="4" w:space="0" w:color="auto"/>
              <w:bottom w:val="single" w:sz="4" w:space="0" w:color="auto"/>
              <w:right w:val="nil"/>
            </w:tcBorders>
            <w:shd w:val="clear" w:color="auto" w:fill="auto"/>
            <w:vAlign w:val="center"/>
            <w:hideMark/>
          </w:tcPr>
          <w:p w:rsidR="00FC1C2A" w:rsidRPr="00FC1C2A" w:rsidRDefault="00FC1C2A" w:rsidP="00FC1C2A">
            <w:pPr>
              <w:rPr>
                <w:sz w:val="18"/>
                <w:szCs w:val="18"/>
                <w:lang w:val="ru-RU"/>
              </w:rPr>
            </w:pPr>
            <w:r w:rsidRPr="00FC1C2A">
              <w:rPr>
                <w:sz w:val="18"/>
                <w:szCs w:val="18"/>
                <w:lang w:val="ru-RU"/>
              </w:rPr>
              <w:t>Уплата налогов, сборов и иных платежей</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52 1 8002</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850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27,6</w:t>
            </w:r>
          </w:p>
        </w:tc>
      </w:tr>
      <w:tr w:rsidR="00FC1C2A" w:rsidRPr="00FC1C2A" w:rsidTr="00FC1C2A">
        <w:trPr>
          <w:trHeight w:val="330"/>
        </w:trPr>
        <w:tc>
          <w:tcPr>
            <w:tcW w:w="6280" w:type="dxa"/>
            <w:tcBorders>
              <w:top w:val="single" w:sz="4" w:space="0" w:color="auto"/>
              <w:left w:val="single" w:sz="4" w:space="0" w:color="auto"/>
              <w:bottom w:val="nil"/>
              <w:right w:val="nil"/>
            </w:tcBorders>
            <w:shd w:val="clear" w:color="auto" w:fill="auto"/>
            <w:vAlign w:val="center"/>
            <w:hideMark/>
          </w:tcPr>
          <w:p w:rsidR="00FC1C2A" w:rsidRPr="00FC1C2A" w:rsidRDefault="00FC1C2A" w:rsidP="00FC1C2A">
            <w:pPr>
              <w:rPr>
                <w:sz w:val="18"/>
                <w:szCs w:val="18"/>
                <w:lang w:val="ru-RU"/>
              </w:rPr>
            </w:pPr>
            <w:r w:rsidRPr="00FC1C2A">
              <w:rPr>
                <w:sz w:val="18"/>
                <w:szCs w:val="18"/>
                <w:lang w:val="ru-RU"/>
              </w:rPr>
              <w:t>Обеспечение осуществления государственных полномочий</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52 2 0000</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62,5</w:t>
            </w:r>
          </w:p>
        </w:tc>
      </w:tr>
      <w:tr w:rsidR="00FC1C2A" w:rsidRPr="00FC1C2A" w:rsidTr="00FC1C2A">
        <w:trPr>
          <w:trHeight w:val="480"/>
        </w:trPr>
        <w:tc>
          <w:tcPr>
            <w:tcW w:w="6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1C2A" w:rsidRPr="00FC1C2A" w:rsidRDefault="00FC1C2A" w:rsidP="00FC1C2A">
            <w:pPr>
              <w:rPr>
                <w:sz w:val="18"/>
                <w:szCs w:val="18"/>
                <w:lang w:val="ru-RU"/>
              </w:rPr>
            </w:pPr>
            <w:r w:rsidRPr="00FC1C2A">
              <w:rPr>
                <w:sz w:val="18"/>
                <w:szCs w:val="18"/>
                <w:lang w:val="ru-RU"/>
              </w:rPr>
              <w:t>Осуществление государственных полномочий в сфере административных правонарушений</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52 2 7868</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62,5</w:t>
            </w:r>
          </w:p>
        </w:tc>
      </w:tr>
      <w:tr w:rsidR="00FC1C2A" w:rsidRPr="00FC1C2A" w:rsidTr="00FC1C2A">
        <w:trPr>
          <w:trHeight w:val="163"/>
        </w:trPr>
        <w:tc>
          <w:tcPr>
            <w:tcW w:w="62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Закупка товаров, работ и услуг для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52 2 7868</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62,5</w:t>
            </w:r>
          </w:p>
        </w:tc>
      </w:tr>
      <w:tr w:rsidR="00FC1C2A" w:rsidRPr="00FC1C2A" w:rsidTr="00FC1C2A">
        <w:trPr>
          <w:trHeight w:val="36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Иные закупки товаров, работ и услуг для обеспечения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52 2 7868</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240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62,5</w:t>
            </w:r>
          </w:p>
        </w:tc>
      </w:tr>
      <w:tr w:rsidR="00FC1C2A" w:rsidRPr="00FC1C2A" w:rsidTr="00FC1C2A">
        <w:trPr>
          <w:trHeight w:val="255"/>
        </w:trPr>
        <w:tc>
          <w:tcPr>
            <w:tcW w:w="6280" w:type="dxa"/>
            <w:tcBorders>
              <w:top w:val="nil"/>
              <w:left w:val="single" w:sz="4" w:space="0" w:color="auto"/>
              <w:bottom w:val="single" w:sz="4" w:space="0" w:color="auto"/>
              <w:right w:val="nil"/>
            </w:tcBorders>
            <w:shd w:val="clear" w:color="auto" w:fill="auto"/>
            <w:vAlign w:val="center"/>
            <w:hideMark/>
          </w:tcPr>
          <w:p w:rsidR="00FC1C2A" w:rsidRPr="00FC1C2A" w:rsidRDefault="00FC1C2A" w:rsidP="00FC1C2A">
            <w:pPr>
              <w:rPr>
                <w:sz w:val="18"/>
                <w:szCs w:val="18"/>
                <w:lang w:val="ru-RU"/>
              </w:rPr>
            </w:pPr>
            <w:r w:rsidRPr="00FC1C2A">
              <w:rPr>
                <w:sz w:val="18"/>
                <w:szCs w:val="18"/>
                <w:lang w:val="ru-RU"/>
              </w:rPr>
              <w:t>Мобилизационная и вневойсковая подготовка</w:t>
            </w:r>
          </w:p>
        </w:tc>
        <w:tc>
          <w:tcPr>
            <w:tcW w:w="1180" w:type="dxa"/>
            <w:tcBorders>
              <w:top w:val="nil"/>
              <w:left w:val="single" w:sz="4" w:space="0" w:color="auto"/>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53 0 0000</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59,5</w:t>
            </w:r>
          </w:p>
        </w:tc>
      </w:tr>
      <w:tr w:rsidR="00FC1C2A" w:rsidRPr="00FC1C2A" w:rsidTr="00FC1C2A">
        <w:trPr>
          <w:trHeight w:val="388"/>
        </w:trPr>
        <w:tc>
          <w:tcPr>
            <w:tcW w:w="62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53 0 5118</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100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56,9</w:t>
            </w:r>
          </w:p>
        </w:tc>
      </w:tr>
      <w:tr w:rsidR="00FC1C2A" w:rsidRPr="00FC1C2A" w:rsidTr="00FC1C2A">
        <w:trPr>
          <w:trHeight w:val="327"/>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Расходы на выплаты персоналу государственных (муниципальных) органов</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53 0 5118</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120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56,9</w:t>
            </w:r>
          </w:p>
        </w:tc>
      </w:tr>
      <w:tr w:rsidR="00FC1C2A" w:rsidRPr="00FC1C2A" w:rsidTr="00FC1C2A">
        <w:trPr>
          <w:trHeight w:val="27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Закупка товаров, работ и услуг для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53 0 5118</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2,6</w:t>
            </w:r>
          </w:p>
        </w:tc>
      </w:tr>
      <w:tr w:rsidR="00FC1C2A" w:rsidRPr="00FC1C2A" w:rsidTr="00FC1C2A">
        <w:trPr>
          <w:trHeight w:val="46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Иные закупки товаров, работ и услуг для обеспечения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53 0 5118</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240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2,6</w:t>
            </w:r>
          </w:p>
        </w:tc>
      </w:tr>
      <w:tr w:rsidR="00FC1C2A" w:rsidRPr="00FC1C2A" w:rsidTr="00FC1C2A">
        <w:trPr>
          <w:trHeight w:val="25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Финансирование пожарной добровольной дружины</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54 0 0000</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10,2</w:t>
            </w:r>
          </w:p>
        </w:tc>
      </w:tr>
      <w:tr w:rsidR="00FC1C2A" w:rsidRPr="00FC1C2A" w:rsidTr="00FC1C2A">
        <w:trPr>
          <w:trHeight w:val="106"/>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Мероприятия по финансированию пожарной добровольной дружины</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54 0 8201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10,2</w:t>
            </w:r>
          </w:p>
        </w:tc>
      </w:tr>
      <w:tr w:rsidR="00FC1C2A" w:rsidRPr="00FC1C2A" w:rsidTr="00FC1C2A">
        <w:trPr>
          <w:trHeight w:val="167"/>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Закупка товаров, работ и услуг для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54 0 8201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10,2</w:t>
            </w:r>
          </w:p>
        </w:tc>
      </w:tr>
      <w:tr w:rsidR="00FC1C2A" w:rsidRPr="00FC1C2A" w:rsidTr="00FC1C2A">
        <w:trPr>
          <w:trHeight w:val="46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Иные закупки товаров, работ и услуг для обеспечения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54 0 8201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240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10,2</w:t>
            </w:r>
          </w:p>
        </w:tc>
      </w:tr>
      <w:tr w:rsidR="00FC1C2A" w:rsidRPr="00FC1C2A" w:rsidTr="00FC1C2A">
        <w:trPr>
          <w:trHeight w:val="300"/>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Дорожные фонды</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55 0 0000</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382,7</w:t>
            </w:r>
          </w:p>
        </w:tc>
      </w:tr>
      <w:tr w:rsidR="00FC1C2A" w:rsidRPr="00FC1C2A" w:rsidTr="00FC1C2A">
        <w:trPr>
          <w:trHeight w:val="289"/>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Дорожный фонд муниципального образования</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55 1 0000</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337,6</w:t>
            </w:r>
          </w:p>
        </w:tc>
      </w:tr>
      <w:tr w:rsidR="00FC1C2A" w:rsidRPr="00FC1C2A" w:rsidTr="00FC1C2A">
        <w:trPr>
          <w:trHeight w:val="552"/>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Содержание, капитальный ремонт и ремонт автомобильных дорог общего пользования местного значения в границах населенных пунктов поселения, включая обеспечение безопасности дорожного движения на них;</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55 1 8401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272,8</w:t>
            </w:r>
          </w:p>
        </w:tc>
      </w:tr>
      <w:tr w:rsidR="00FC1C2A" w:rsidRPr="00FC1C2A" w:rsidTr="00FC1C2A">
        <w:trPr>
          <w:trHeight w:val="221"/>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Закупка товаров, работ и услуг для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55 1 8401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272,8</w:t>
            </w:r>
          </w:p>
        </w:tc>
      </w:tr>
      <w:tr w:rsidR="00FC1C2A" w:rsidRPr="00FC1C2A" w:rsidTr="00FC1C2A">
        <w:trPr>
          <w:trHeight w:val="281"/>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Иные закупки товаров, работ и услуг для обеспечения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55 1 8401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240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272,8</w:t>
            </w:r>
          </w:p>
        </w:tc>
      </w:tr>
      <w:tr w:rsidR="00FC1C2A" w:rsidRPr="00FC1C2A" w:rsidTr="00FC1C2A">
        <w:trPr>
          <w:trHeight w:val="720"/>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Софинансирование дорожной деятельности в отношении автомобильных дорог общего пользования местного значения, капитального ремонта и ремонта дворовых территорий многоквартирных домов, подъездов к дворовым территориям многоквартирных домов населенных пунктов, осуществляемых за счет бюджетных ассигнований муниципальных дорожных фондов"</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55 1 8402</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64,8</w:t>
            </w:r>
          </w:p>
        </w:tc>
      </w:tr>
      <w:tr w:rsidR="00FC1C2A" w:rsidRPr="00FC1C2A" w:rsidTr="00FC1C2A">
        <w:trPr>
          <w:trHeight w:val="301"/>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Закупка товаров, работ и услуг для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55 1 8402</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64,8</w:t>
            </w:r>
          </w:p>
        </w:tc>
      </w:tr>
      <w:tr w:rsidR="00FC1C2A" w:rsidRPr="00FC1C2A" w:rsidTr="00FC1C2A">
        <w:trPr>
          <w:trHeight w:val="518"/>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Иные закупки товаров, работ и услуг для обеспечения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55 1 8402</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240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64,8</w:t>
            </w:r>
          </w:p>
        </w:tc>
      </w:tr>
      <w:tr w:rsidR="00FC1C2A" w:rsidRPr="00FC1C2A" w:rsidTr="00FC1C2A">
        <w:trPr>
          <w:trHeight w:val="185"/>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FC1C2A" w:rsidRPr="00FC1C2A" w:rsidRDefault="00FC1C2A" w:rsidP="00FC1C2A">
            <w:pPr>
              <w:rPr>
                <w:sz w:val="18"/>
                <w:szCs w:val="18"/>
                <w:lang w:val="ru-RU"/>
              </w:rPr>
            </w:pPr>
            <w:r w:rsidRPr="00FC1C2A">
              <w:rPr>
                <w:sz w:val="18"/>
                <w:szCs w:val="18"/>
                <w:lang w:val="ru-RU"/>
              </w:rPr>
              <w:t>Реализация государственных функций в области национальной экономики</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55 2 0000</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45,1</w:t>
            </w:r>
          </w:p>
        </w:tc>
      </w:tr>
      <w:tr w:rsidR="00FC1C2A" w:rsidRPr="00FC1C2A" w:rsidTr="00FC1C2A">
        <w:trPr>
          <w:trHeight w:val="255"/>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FC1C2A" w:rsidRPr="00FC1C2A" w:rsidRDefault="00FC1C2A" w:rsidP="00FC1C2A">
            <w:pPr>
              <w:rPr>
                <w:sz w:val="18"/>
                <w:szCs w:val="18"/>
                <w:lang w:val="ru-RU"/>
              </w:rPr>
            </w:pPr>
            <w:r w:rsidRPr="00FC1C2A">
              <w:rPr>
                <w:sz w:val="18"/>
                <w:szCs w:val="18"/>
                <w:lang w:val="ru-RU"/>
              </w:rPr>
              <w:t>Мероприятия по землеустройству и землепользованию</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55 2 8302</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45,1</w:t>
            </w:r>
          </w:p>
        </w:tc>
      </w:tr>
      <w:tr w:rsidR="00FC1C2A" w:rsidRPr="00FC1C2A" w:rsidTr="00FC1C2A">
        <w:trPr>
          <w:trHeight w:val="270"/>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Закупка товаров, работ и услуг для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55 2 8302</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45,1</w:t>
            </w:r>
          </w:p>
        </w:tc>
      </w:tr>
      <w:tr w:rsidR="00FC1C2A" w:rsidRPr="00FC1C2A" w:rsidTr="00FC1C2A">
        <w:trPr>
          <w:trHeight w:val="409"/>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Иные закупки товаров, работ и услуг для обеспечения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55 2 8302</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240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45,1</w:t>
            </w:r>
          </w:p>
        </w:tc>
      </w:tr>
      <w:tr w:rsidR="00FC1C2A" w:rsidRPr="00FC1C2A" w:rsidTr="00FC1C2A">
        <w:trPr>
          <w:trHeight w:val="255"/>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FC1C2A" w:rsidRPr="00FC1C2A" w:rsidRDefault="00FC1C2A" w:rsidP="00FC1C2A">
            <w:pPr>
              <w:rPr>
                <w:sz w:val="18"/>
                <w:szCs w:val="18"/>
                <w:lang w:val="ru-RU"/>
              </w:rPr>
            </w:pPr>
            <w:r w:rsidRPr="00FC1C2A">
              <w:rPr>
                <w:sz w:val="18"/>
                <w:szCs w:val="18"/>
                <w:lang w:val="ru-RU"/>
              </w:rPr>
              <w:t xml:space="preserve">Мероприятия в сфере жилищно-коммунального хозяйства </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56 0 0000</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2073,4</w:t>
            </w:r>
          </w:p>
        </w:tc>
      </w:tr>
      <w:tr w:rsidR="00FC1C2A" w:rsidRPr="00FC1C2A" w:rsidTr="00FC1C2A">
        <w:trPr>
          <w:trHeight w:val="255"/>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FC1C2A" w:rsidRPr="00FC1C2A" w:rsidRDefault="00FC1C2A" w:rsidP="00FC1C2A">
            <w:pPr>
              <w:rPr>
                <w:sz w:val="18"/>
                <w:szCs w:val="18"/>
                <w:lang w:val="ru-RU"/>
              </w:rPr>
            </w:pPr>
            <w:r w:rsidRPr="00FC1C2A">
              <w:rPr>
                <w:sz w:val="18"/>
                <w:szCs w:val="18"/>
                <w:lang w:val="ru-RU"/>
              </w:rPr>
              <w:t>Жилищное хозяйство</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56 1 0000</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65,3</w:t>
            </w:r>
          </w:p>
        </w:tc>
      </w:tr>
      <w:tr w:rsidR="00FC1C2A" w:rsidRPr="00FC1C2A" w:rsidTr="00FC1C2A">
        <w:trPr>
          <w:trHeight w:val="255"/>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FC1C2A" w:rsidRPr="00FC1C2A" w:rsidRDefault="00FC1C2A" w:rsidP="00FC1C2A">
            <w:pPr>
              <w:rPr>
                <w:sz w:val="18"/>
                <w:szCs w:val="18"/>
                <w:lang w:val="ru-RU"/>
              </w:rPr>
            </w:pPr>
            <w:r w:rsidRPr="00FC1C2A">
              <w:rPr>
                <w:sz w:val="18"/>
                <w:szCs w:val="18"/>
                <w:lang w:val="ru-RU"/>
              </w:rPr>
              <w:t>Прочие мероприятия в области жилищного хозяйства</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56 1 8451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65,3</w:t>
            </w:r>
          </w:p>
        </w:tc>
      </w:tr>
      <w:tr w:rsidR="00FC1C2A" w:rsidRPr="00FC1C2A" w:rsidTr="00FC1C2A">
        <w:trPr>
          <w:trHeight w:val="278"/>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Закупка товаров, работ и услуг для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56 1 8451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40,4</w:t>
            </w:r>
          </w:p>
        </w:tc>
      </w:tr>
      <w:tr w:rsidR="00FC1C2A" w:rsidRPr="00FC1C2A" w:rsidTr="00FC1C2A">
        <w:trPr>
          <w:trHeight w:val="510"/>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Иные закупки товаров, работ и услуг для обеспечения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56 1 8451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240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40,4</w:t>
            </w:r>
          </w:p>
        </w:tc>
      </w:tr>
      <w:tr w:rsidR="00FC1C2A" w:rsidRPr="00FC1C2A" w:rsidTr="00FC1C2A">
        <w:trPr>
          <w:trHeight w:val="255"/>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FC1C2A" w:rsidRPr="00FC1C2A" w:rsidRDefault="00FC1C2A" w:rsidP="00FC1C2A">
            <w:pPr>
              <w:rPr>
                <w:sz w:val="18"/>
                <w:szCs w:val="18"/>
                <w:lang w:val="ru-RU"/>
              </w:rPr>
            </w:pPr>
            <w:r w:rsidRPr="00FC1C2A">
              <w:rPr>
                <w:sz w:val="18"/>
                <w:szCs w:val="18"/>
                <w:lang w:val="ru-RU"/>
              </w:rPr>
              <w:t>Иные бюджетные ассигнования</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56 1 8451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800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24,9</w:t>
            </w:r>
          </w:p>
        </w:tc>
      </w:tr>
      <w:tr w:rsidR="00FC1C2A" w:rsidRPr="00FC1C2A" w:rsidTr="00FC1C2A">
        <w:trPr>
          <w:trHeight w:val="25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lastRenderedPageBreak/>
              <w:t>Уплата налогов, сборов и иных платежей</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56 1 8451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850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24,9</w:t>
            </w:r>
          </w:p>
        </w:tc>
      </w:tr>
      <w:tr w:rsidR="00FC1C2A" w:rsidRPr="00FC1C2A" w:rsidTr="00FC1C2A">
        <w:trPr>
          <w:trHeight w:val="25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Коммунальное хозяйство</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56 2 0000</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1957,1</w:t>
            </w:r>
          </w:p>
        </w:tc>
      </w:tr>
      <w:tr w:rsidR="00FC1C2A" w:rsidRPr="00FC1C2A" w:rsidTr="00FC1C2A">
        <w:trPr>
          <w:trHeight w:val="255"/>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FC1C2A" w:rsidRPr="00FC1C2A" w:rsidRDefault="00FC1C2A" w:rsidP="00FC1C2A">
            <w:pPr>
              <w:rPr>
                <w:sz w:val="18"/>
                <w:szCs w:val="18"/>
                <w:lang w:val="ru-RU"/>
              </w:rPr>
            </w:pPr>
            <w:r w:rsidRPr="00FC1C2A">
              <w:rPr>
                <w:sz w:val="18"/>
                <w:szCs w:val="18"/>
                <w:lang w:val="ru-RU"/>
              </w:rPr>
              <w:t>Мероприятия в области коммунального хозяйства</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56 2 8461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1957,1</w:t>
            </w:r>
          </w:p>
        </w:tc>
      </w:tr>
      <w:tr w:rsidR="00FC1C2A" w:rsidRPr="00FC1C2A" w:rsidTr="00FC1C2A">
        <w:trPr>
          <w:trHeight w:val="580"/>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56 2 8461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100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1250,7</w:t>
            </w:r>
          </w:p>
        </w:tc>
      </w:tr>
      <w:tr w:rsidR="00FC1C2A" w:rsidRPr="00FC1C2A" w:rsidTr="00FC1C2A">
        <w:trPr>
          <w:trHeight w:val="222"/>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Расходы на выплаты персоналу государственных (муниципальных) органов</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56 2 8461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120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1250,7</w:t>
            </w:r>
          </w:p>
        </w:tc>
      </w:tr>
      <w:tr w:rsidR="00FC1C2A" w:rsidRPr="00FC1C2A" w:rsidTr="00FC1C2A">
        <w:trPr>
          <w:trHeight w:val="139"/>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Закупка товаров, работ и услуг для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56 2 8461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688,4</w:t>
            </w:r>
          </w:p>
        </w:tc>
      </w:tr>
      <w:tr w:rsidR="00FC1C2A" w:rsidRPr="00FC1C2A" w:rsidTr="00FC1C2A">
        <w:trPr>
          <w:trHeight w:val="354"/>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Иные закупки товаров, работ и услуг для обеспечения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56 2 8461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240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688,4</w:t>
            </w:r>
          </w:p>
        </w:tc>
      </w:tr>
      <w:tr w:rsidR="00FC1C2A" w:rsidRPr="00FC1C2A" w:rsidTr="00FC1C2A">
        <w:trPr>
          <w:trHeight w:val="240"/>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FC1C2A" w:rsidRPr="00FC1C2A" w:rsidRDefault="00FC1C2A" w:rsidP="00FC1C2A">
            <w:pPr>
              <w:rPr>
                <w:sz w:val="18"/>
                <w:szCs w:val="18"/>
                <w:lang w:val="ru-RU"/>
              </w:rPr>
            </w:pPr>
            <w:r w:rsidRPr="00FC1C2A">
              <w:rPr>
                <w:sz w:val="18"/>
                <w:szCs w:val="18"/>
                <w:lang w:val="ru-RU"/>
              </w:rPr>
              <w:t>Иные бюджетные ассигнования</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56 2 8461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800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18,0</w:t>
            </w:r>
          </w:p>
        </w:tc>
      </w:tr>
      <w:tr w:rsidR="00FC1C2A" w:rsidRPr="00FC1C2A" w:rsidTr="00FC1C2A">
        <w:trPr>
          <w:trHeight w:val="28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Уплата налогов, сборов и иных платежей</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56 2 8461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850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18,0</w:t>
            </w:r>
          </w:p>
        </w:tc>
      </w:tr>
      <w:tr w:rsidR="00FC1C2A" w:rsidRPr="00FC1C2A" w:rsidTr="00FC1C2A">
        <w:trPr>
          <w:trHeight w:val="22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i/>
                <w:iCs/>
                <w:sz w:val="18"/>
                <w:szCs w:val="18"/>
                <w:lang w:val="ru-RU"/>
              </w:rPr>
            </w:pPr>
            <w:r w:rsidRPr="00FC1C2A">
              <w:rPr>
                <w:i/>
                <w:iCs/>
                <w:sz w:val="18"/>
                <w:szCs w:val="18"/>
                <w:lang w:val="ru-RU"/>
              </w:rPr>
              <w:t>Благоустройство</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b/>
                <w:bCs/>
                <w:sz w:val="18"/>
                <w:szCs w:val="18"/>
                <w:lang w:val="ru-RU"/>
              </w:rPr>
            </w:pPr>
            <w:r w:rsidRPr="00FC1C2A">
              <w:rPr>
                <w:b/>
                <w:bCs/>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b/>
                <w:bCs/>
                <w:sz w:val="18"/>
                <w:szCs w:val="18"/>
                <w:lang w:val="ru-RU"/>
              </w:rPr>
            </w:pPr>
            <w:r w:rsidRPr="00FC1C2A">
              <w:rPr>
                <w:b/>
                <w:bCs/>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51,0</w:t>
            </w:r>
          </w:p>
        </w:tc>
      </w:tr>
      <w:tr w:rsidR="00FC1C2A" w:rsidRPr="00FC1C2A" w:rsidTr="00FC1C2A">
        <w:trPr>
          <w:trHeight w:val="25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Благоустройство</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56 3 0000</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b/>
                <w:bCs/>
                <w:sz w:val="18"/>
                <w:szCs w:val="18"/>
                <w:lang w:val="ru-RU"/>
              </w:rPr>
            </w:pPr>
            <w:r w:rsidRPr="00FC1C2A">
              <w:rPr>
                <w:b/>
                <w:bCs/>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51,0</w:t>
            </w:r>
          </w:p>
        </w:tc>
      </w:tr>
      <w:tr w:rsidR="00FC1C2A" w:rsidRPr="00FC1C2A" w:rsidTr="00FC1C2A">
        <w:trPr>
          <w:trHeight w:val="25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Уличное освещение</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56 3 8471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b/>
                <w:bCs/>
                <w:sz w:val="18"/>
                <w:szCs w:val="18"/>
                <w:lang w:val="ru-RU"/>
              </w:rPr>
            </w:pPr>
            <w:r w:rsidRPr="00FC1C2A">
              <w:rPr>
                <w:b/>
                <w:bCs/>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11,0</w:t>
            </w:r>
          </w:p>
        </w:tc>
      </w:tr>
      <w:tr w:rsidR="00FC1C2A" w:rsidRPr="00FC1C2A" w:rsidTr="00FC1C2A">
        <w:trPr>
          <w:trHeight w:val="181"/>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Закупка товаров, работ и услуг для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56 3 8471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11,0</w:t>
            </w:r>
          </w:p>
        </w:tc>
      </w:tr>
      <w:tr w:rsidR="00FC1C2A" w:rsidRPr="00FC1C2A" w:rsidTr="00FC1C2A">
        <w:trPr>
          <w:trHeight w:val="510"/>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Иные закупки товаров, работ и услуг для обеспечения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56 3 8471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240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11,0</w:t>
            </w:r>
          </w:p>
        </w:tc>
      </w:tr>
      <w:tr w:rsidR="00FC1C2A" w:rsidRPr="00FC1C2A" w:rsidTr="00FC1C2A">
        <w:trPr>
          <w:trHeight w:val="25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Прочие мероприятия в области благоустройства</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56 3 8479</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40,0</w:t>
            </w:r>
          </w:p>
        </w:tc>
      </w:tr>
      <w:tr w:rsidR="00FC1C2A" w:rsidRPr="00FC1C2A" w:rsidTr="00FC1C2A">
        <w:trPr>
          <w:trHeight w:val="309"/>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Закупка товаров, работ и услуг для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56 3 8479</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40,0</w:t>
            </w:r>
          </w:p>
        </w:tc>
      </w:tr>
      <w:tr w:rsidR="00FC1C2A" w:rsidRPr="00FC1C2A" w:rsidTr="00FC1C2A">
        <w:trPr>
          <w:trHeight w:val="427"/>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Иные закупки товаров, работ и услуг для обеспечения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56 3 8479</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240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40,0</w:t>
            </w:r>
          </w:p>
        </w:tc>
      </w:tr>
      <w:tr w:rsidR="00FC1C2A" w:rsidRPr="00FC1C2A" w:rsidTr="00FC1C2A">
        <w:trPr>
          <w:trHeight w:val="255"/>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FC1C2A" w:rsidRPr="00FC1C2A" w:rsidRDefault="00FC1C2A" w:rsidP="00FC1C2A">
            <w:pPr>
              <w:rPr>
                <w:sz w:val="18"/>
                <w:szCs w:val="18"/>
                <w:lang w:val="ru-RU"/>
              </w:rPr>
            </w:pPr>
            <w:r w:rsidRPr="00FC1C2A">
              <w:rPr>
                <w:sz w:val="18"/>
                <w:szCs w:val="18"/>
                <w:lang w:val="ru-RU"/>
              </w:rPr>
              <w:t>Обеспечение деятельности учреждений культуры</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57 0 0000</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1960,3</w:t>
            </w:r>
          </w:p>
        </w:tc>
      </w:tr>
      <w:tr w:rsidR="00FC1C2A" w:rsidRPr="00FC1C2A" w:rsidTr="00FC1C2A">
        <w:trPr>
          <w:trHeight w:val="255"/>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FC1C2A" w:rsidRPr="00FC1C2A" w:rsidRDefault="00FC1C2A" w:rsidP="00FC1C2A">
            <w:pPr>
              <w:rPr>
                <w:sz w:val="18"/>
                <w:szCs w:val="18"/>
                <w:lang w:val="ru-RU"/>
              </w:rPr>
            </w:pPr>
            <w:r w:rsidRPr="00FC1C2A">
              <w:rPr>
                <w:sz w:val="18"/>
                <w:szCs w:val="18"/>
                <w:lang w:val="ru-RU"/>
              </w:rPr>
              <w:t>Клубы,Дома культуры</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57 1 0000</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1218,3</w:t>
            </w:r>
          </w:p>
        </w:tc>
      </w:tr>
      <w:tr w:rsidR="00FC1C2A" w:rsidRPr="00FC1C2A" w:rsidTr="00FC1C2A">
        <w:trPr>
          <w:trHeight w:val="255"/>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FC1C2A" w:rsidRPr="00FC1C2A" w:rsidRDefault="00FC1C2A" w:rsidP="00FC1C2A">
            <w:pPr>
              <w:rPr>
                <w:sz w:val="18"/>
                <w:szCs w:val="18"/>
                <w:lang w:val="ru-RU"/>
              </w:rPr>
            </w:pPr>
            <w:r w:rsidRPr="00FC1C2A">
              <w:rPr>
                <w:sz w:val="18"/>
                <w:szCs w:val="18"/>
                <w:lang w:val="ru-RU"/>
              </w:rPr>
              <w:t>Резервный фонд Правительства Архангельской области</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xml:space="preserve">57 1 7140 </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453,7</w:t>
            </w:r>
          </w:p>
        </w:tc>
      </w:tr>
      <w:tr w:rsidR="00FC1C2A" w:rsidRPr="00FC1C2A" w:rsidTr="00FC1C2A">
        <w:trPr>
          <w:trHeight w:val="189"/>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Закупка товаров, работ и услуг для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xml:space="preserve">57 1 7140 </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453,7</w:t>
            </w:r>
          </w:p>
        </w:tc>
      </w:tr>
      <w:tr w:rsidR="00FC1C2A" w:rsidRPr="00FC1C2A" w:rsidTr="00FC1C2A">
        <w:trPr>
          <w:trHeight w:val="510"/>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Иные закупки товаров, работ и услуг для обеспечения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xml:space="preserve">57 1 7140 </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240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453,7</w:t>
            </w:r>
          </w:p>
        </w:tc>
      </w:tr>
      <w:tr w:rsidR="00FC1C2A" w:rsidRPr="00FC1C2A" w:rsidTr="00FC1C2A">
        <w:trPr>
          <w:trHeight w:val="255"/>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FC1C2A" w:rsidRPr="00FC1C2A" w:rsidRDefault="00FC1C2A" w:rsidP="00FC1C2A">
            <w:pPr>
              <w:rPr>
                <w:sz w:val="18"/>
                <w:szCs w:val="18"/>
                <w:lang w:val="ru-RU"/>
              </w:rPr>
            </w:pPr>
            <w:r w:rsidRPr="00FC1C2A">
              <w:rPr>
                <w:sz w:val="18"/>
                <w:szCs w:val="18"/>
                <w:lang w:val="ru-RU"/>
              </w:rPr>
              <w:t>Обеспечение деятельности клубов,Домов культуры</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57 1 8011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764,6</w:t>
            </w:r>
          </w:p>
        </w:tc>
      </w:tr>
      <w:tr w:rsidR="00FC1C2A" w:rsidRPr="00FC1C2A" w:rsidTr="00FC1C2A">
        <w:trPr>
          <w:trHeight w:val="601"/>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57 1 8011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100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640,9</w:t>
            </w:r>
          </w:p>
        </w:tc>
      </w:tr>
      <w:tr w:rsidR="00FC1C2A" w:rsidRPr="00FC1C2A" w:rsidTr="00FC1C2A">
        <w:trPr>
          <w:trHeight w:val="241"/>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Расходы на выплаты персоналу государственных (муниципальных) органов</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57 1 8011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120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640,9</w:t>
            </w:r>
          </w:p>
        </w:tc>
      </w:tr>
      <w:tr w:rsidR="00FC1C2A" w:rsidRPr="00FC1C2A" w:rsidTr="00FC1C2A">
        <w:trPr>
          <w:trHeight w:val="131"/>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Закупка товаров, работ и услуг для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57 1 8011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32,8</w:t>
            </w:r>
          </w:p>
        </w:tc>
      </w:tr>
      <w:tr w:rsidR="00FC1C2A" w:rsidRPr="00FC1C2A" w:rsidTr="00FC1C2A">
        <w:trPr>
          <w:trHeight w:val="510"/>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Иные закупки товаров, работ и услуг для обеспечения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57 1 8011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240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32,8</w:t>
            </w:r>
          </w:p>
        </w:tc>
      </w:tr>
      <w:tr w:rsidR="00FC1C2A" w:rsidRPr="00FC1C2A" w:rsidTr="00FC1C2A">
        <w:trPr>
          <w:trHeight w:val="255"/>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FC1C2A" w:rsidRPr="00FC1C2A" w:rsidRDefault="00FC1C2A" w:rsidP="00FC1C2A">
            <w:pPr>
              <w:rPr>
                <w:sz w:val="18"/>
                <w:szCs w:val="18"/>
                <w:lang w:val="ru-RU"/>
              </w:rPr>
            </w:pPr>
            <w:r w:rsidRPr="00FC1C2A">
              <w:rPr>
                <w:sz w:val="18"/>
                <w:szCs w:val="18"/>
                <w:lang w:val="ru-RU"/>
              </w:rPr>
              <w:t>Иные бюджетные ассигнования</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57 1 8011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800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14,5</w:t>
            </w:r>
          </w:p>
        </w:tc>
      </w:tr>
      <w:tr w:rsidR="00FC1C2A" w:rsidRPr="00FC1C2A" w:rsidTr="00FC1C2A">
        <w:trPr>
          <w:trHeight w:val="25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Уплата налогов, сборов и иных платежей</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57 1 8011</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850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14,5</w:t>
            </w:r>
          </w:p>
        </w:tc>
      </w:tr>
      <w:tr w:rsidR="00FC1C2A" w:rsidRPr="00FC1C2A" w:rsidTr="00FC1C2A">
        <w:trPr>
          <w:trHeight w:val="432"/>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Осуществление полномочий по вопросам создания условий для организации досуга и обеспечения жителей поселения услугами организаций культуры</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57 1 8013</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76,4</w:t>
            </w:r>
          </w:p>
        </w:tc>
      </w:tr>
      <w:tr w:rsidR="00FC1C2A" w:rsidRPr="00FC1C2A" w:rsidTr="00FC1C2A">
        <w:trPr>
          <w:trHeight w:val="25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Межбюджетные трансферты</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57 1 8013</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76,4</w:t>
            </w:r>
          </w:p>
        </w:tc>
      </w:tr>
      <w:tr w:rsidR="00FC1C2A" w:rsidRPr="00FC1C2A" w:rsidTr="00FC1C2A">
        <w:trPr>
          <w:trHeight w:val="25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Иные межбюджетные трансферты</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57 1 8013</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540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76,4</w:t>
            </w:r>
          </w:p>
        </w:tc>
      </w:tr>
      <w:tr w:rsidR="00FC1C2A" w:rsidRPr="00FC1C2A" w:rsidTr="00FC1C2A">
        <w:trPr>
          <w:trHeight w:val="255"/>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FC1C2A" w:rsidRPr="00FC1C2A" w:rsidRDefault="00FC1C2A" w:rsidP="00FC1C2A">
            <w:pPr>
              <w:rPr>
                <w:sz w:val="18"/>
                <w:szCs w:val="18"/>
                <w:lang w:val="ru-RU"/>
              </w:rPr>
            </w:pPr>
            <w:r w:rsidRPr="00FC1C2A">
              <w:rPr>
                <w:sz w:val="18"/>
                <w:szCs w:val="18"/>
                <w:lang w:val="ru-RU"/>
              </w:rPr>
              <w:t>Библиотеки</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57 2 0000</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477,5</w:t>
            </w:r>
          </w:p>
        </w:tc>
      </w:tr>
      <w:tr w:rsidR="00FC1C2A" w:rsidRPr="00FC1C2A" w:rsidTr="00FC1C2A">
        <w:trPr>
          <w:trHeight w:val="255"/>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FC1C2A" w:rsidRPr="00FC1C2A" w:rsidRDefault="00FC1C2A" w:rsidP="00FC1C2A">
            <w:pPr>
              <w:rPr>
                <w:sz w:val="18"/>
                <w:szCs w:val="18"/>
                <w:lang w:val="ru-RU"/>
              </w:rPr>
            </w:pPr>
            <w:r w:rsidRPr="00FC1C2A">
              <w:rPr>
                <w:sz w:val="18"/>
                <w:szCs w:val="18"/>
                <w:lang w:val="ru-RU"/>
              </w:rPr>
              <w:t>Обеспечение деятельности библиотек</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57 2 8012</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409,7</w:t>
            </w:r>
          </w:p>
        </w:tc>
      </w:tr>
      <w:tr w:rsidR="00FC1C2A" w:rsidRPr="00FC1C2A" w:rsidTr="00FC1C2A">
        <w:trPr>
          <w:trHeight w:val="443"/>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57 2 8012</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100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386,6</w:t>
            </w:r>
          </w:p>
        </w:tc>
      </w:tr>
      <w:tr w:rsidR="00FC1C2A" w:rsidRPr="00FC1C2A" w:rsidTr="00FC1C2A">
        <w:trPr>
          <w:trHeight w:val="252"/>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Расходы на выплаты персоналу государственных (муниципальных) органов</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57 2 8012</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120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386,6</w:t>
            </w:r>
          </w:p>
        </w:tc>
      </w:tr>
      <w:tr w:rsidR="00FC1C2A" w:rsidRPr="00FC1C2A" w:rsidTr="000F32CF">
        <w:trPr>
          <w:trHeight w:val="257"/>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Закупка товаров, работ и услуг для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57 2 8012</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11,1</w:t>
            </w:r>
          </w:p>
        </w:tc>
      </w:tr>
      <w:tr w:rsidR="00FC1C2A" w:rsidRPr="00FC1C2A" w:rsidTr="00FC1C2A">
        <w:trPr>
          <w:trHeight w:val="25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Иные закупки товаров, работ и услуг для обеспечения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57 2 8012</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240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11,1</w:t>
            </w:r>
          </w:p>
        </w:tc>
      </w:tr>
      <w:tr w:rsidR="00FC1C2A" w:rsidRPr="00FC1C2A" w:rsidTr="00FC1C2A">
        <w:trPr>
          <w:trHeight w:val="270"/>
        </w:trPr>
        <w:tc>
          <w:tcPr>
            <w:tcW w:w="6280" w:type="dxa"/>
            <w:tcBorders>
              <w:top w:val="nil"/>
              <w:left w:val="single" w:sz="4" w:space="0" w:color="auto"/>
              <w:bottom w:val="single" w:sz="4" w:space="0" w:color="auto"/>
              <w:right w:val="single" w:sz="4" w:space="0" w:color="auto"/>
            </w:tcBorders>
            <w:shd w:val="clear" w:color="auto" w:fill="auto"/>
            <w:vAlign w:val="center"/>
            <w:hideMark/>
          </w:tcPr>
          <w:p w:rsidR="00FC1C2A" w:rsidRPr="00FC1C2A" w:rsidRDefault="00FC1C2A" w:rsidP="00FC1C2A">
            <w:pPr>
              <w:rPr>
                <w:sz w:val="18"/>
                <w:szCs w:val="18"/>
                <w:lang w:val="ru-RU"/>
              </w:rPr>
            </w:pPr>
            <w:r w:rsidRPr="00FC1C2A">
              <w:rPr>
                <w:sz w:val="18"/>
                <w:szCs w:val="18"/>
                <w:lang w:val="ru-RU"/>
              </w:rPr>
              <w:t>Иные бюджетные ассигнования</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57 2 8012</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800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12,0</w:t>
            </w:r>
          </w:p>
        </w:tc>
      </w:tr>
      <w:tr w:rsidR="00FC1C2A" w:rsidRPr="00FC1C2A" w:rsidTr="000F32CF">
        <w:trPr>
          <w:trHeight w:val="129"/>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Уплата налогов, сборов и иных платежей</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57 2 8012</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850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12,0</w:t>
            </w:r>
          </w:p>
        </w:tc>
      </w:tr>
      <w:tr w:rsidR="00FC1C2A" w:rsidRPr="00FC1C2A" w:rsidTr="000F32CF">
        <w:trPr>
          <w:trHeight w:val="34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Осуществление полномочий на организацию библиотечного обслуживания населения поселения</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57 2 8014</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67,8</w:t>
            </w:r>
          </w:p>
        </w:tc>
      </w:tr>
      <w:tr w:rsidR="00FC1C2A" w:rsidRPr="00FC1C2A" w:rsidTr="00FC1C2A">
        <w:trPr>
          <w:trHeight w:val="28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Межбюджетные трансферты</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57 2 8014</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67,8</w:t>
            </w:r>
          </w:p>
        </w:tc>
      </w:tr>
      <w:tr w:rsidR="00FC1C2A" w:rsidRPr="00FC1C2A" w:rsidTr="00FC1C2A">
        <w:trPr>
          <w:trHeight w:val="270"/>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Иные межбюджетные трансферты</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57 2 8014</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540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67,8</w:t>
            </w:r>
          </w:p>
        </w:tc>
      </w:tr>
      <w:tr w:rsidR="00FC1C2A" w:rsidRPr="00FC1C2A" w:rsidTr="000F32CF">
        <w:trPr>
          <w:trHeight w:val="79"/>
        </w:trPr>
        <w:tc>
          <w:tcPr>
            <w:tcW w:w="6280" w:type="dxa"/>
            <w:tcBorders>
              <w:top w:val="nil"/>
              <w:left w:val="single" w:sz="4" w:space="0" w:color="auto"/>
              <w:bottom w:val="single" w:sz="4" w:space="0" w:color="auto"/>
              <w:right w:val="single" w:sz="4" w:space="0" w:color="auto"/>
            </w:tcBorders>
            <w:shd w:val="clear" w:color="000000" w:fill="FFFFFF"/>
            <w:vAlign w:val="bottom"/>
            <w:hideMark/>
          </w:tcPr>
          <w:p w:rsidR="00FC1C2A" w:rsidRPr="00FC1C2A" w:rsidRDefault="00FC1C2A" w:rsidP="00FC1C2A">
            <w:pPr>
              <w:rPr>
                <w:sz w:val="18"/>
                <w:szCs w:val="18"/>
                <w:lang w:val="ru-RU"/>
              </w:rPr>
            </w:pPr>
            <w:r w:rsidRPr="00FC1C2A">
              <w:rPr>
                <w:sz w:val="18"/>
                <w:szCs w:val="18"/>
                <w:lang w:val="ru-RU"/>
              </w:rPr>
              <w:t>Реализация проектов территориального общественного самоуправления</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57 3 0000</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264,5</w:t>
            </w:r>
          </w:p>
        </w:tc>
      </w:tr>
      <w:tr w:rsidR="00FC1C2A" w:rsidRPr="00FC1C2A" w:rsidTr="000F32CF">
        <w:trPr>
          <w:trHeight w:val="263"/>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Развитие территориального общественного самоуправления Архангельской области</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57 3 7842</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168,0</w:t>
            </w:r>
          </w:p>
        </w:tc>
      </w:tr>
      <w:tr w:rsidR="00FC1C2A" w:rsidRPr="00FC1C2A" w:rsidTr="000F32CF">
        <w:trPr>
          <w:trHeight w:val="25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Закупка товаров, работ и услуг для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57 3 8117</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168,0</w:t>
            </w:r>
          </w:p>
        </w:tc>
      </w:tr>
      <w:tr w:rsidR="00FC1C2A" w:rsidRPr="00FC1C2A" w:rsidTr="000F32CF">
        <w:trPr>
          <w:trHeight w:val="286"/>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 xml:space="preserve">Иные закупки товаров, работ и услуг для обеспечения государственных </w:t>
            </w:r>
            <w:r w:rsidRPr="00FC1C2A">
              <w:rPr>
                <w:sz w:val="18"/>
                <w:szCs w:val="18"/>
                <w:lang w:val="ru-RU"/>
              </w:rPr>
              <w:lastRenderedPageBreak/>
              <w:t>(муниципальных)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lastRenderedPageBreak/>
              <w:t>57 3 8117</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240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168,0</w:t>
            </w:r>
          </w:p>
        </w:tc>
      </w:tr>
      <w:tr w:rsidR="00FC1C2A" w:rsidRPr="00FC1C2A" w:rsidTr="000F32CF">
        <w:trPr>
          <w:trHeight w:val="293"/>
        </w:trPr>
        <w:tc>
          <w:tcPr>
            <w:tcW w:w="6280" w:type="dxa"/>
            <w:tcBorders>
              <w:top w:val="nil"/>
              <w:left w:val="single" w:sz="4" w:space="0" w:color="auto"/>
              <w:bottom w:val="single" w:sz="4" w:space="0" w:color="auto"/>
              <w:right w:val="single" w:sz="4" w:space="0" w:color="auto"/>
            </w:tcBorders>
            <w:shd w:val="clear" w:color="000000" w:fill="FFFFFF"/>
            <w:vAlign w:val="bottom"/>
            <w:hideMark/>
          </w:tcPr>
          <w:p w:rsidR="00FC1C2A" w:rsidRPr="00FC1C2A" w:rsidRDefault="00FC1C2A" w:rsidP="00FC1C2A">
            <w:pPr>
              <w:rPr>
                <w:sz w:val="18"/>
                <w:szCs w:val="18"/>
                <w:lang w:val="ru-RU"/>
              </w:rPr>
            </w:pPr>
            <w:r w:rsidRPr="00FC1C2A">
              <w:rPr>
                <w:sz w:val="18"/>
                <w:szCs w:val="18"/>
                <w:lang w:val="ru-RU"/>
              </w:rPr>
              <w:lastRenderedPageBreak/>
              <w:t>Финансовая поддержка социально-ориентированных некомерческих организаций</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57 3 8117</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37,7</w:t>
            </w:r>
          </w:p>
        </w:tc>
      </w:tr>
      <w:tr w:rsidR="00FC1C2A" w:rsidRPr="00FC1C2A" w:rsidTr="000F32CF">
        <w:trPr>
          <w:trHeight w:val="28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Закупка товаров, работ и услуг для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57 3 8117</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37,7</w:t>
            </w:r>
          </w:p>
        </w:tc>
      </w:tr>
      <w:tr w:rsidR="00FC1C2A" w:rsidRPr="00FC1C2A" w:rsidTr="000F32CF">
        <w:trPr>
          <w:trHeight w:val="417"/>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Иные закупки товаров, работ и услуг для обеспечения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57 3 8117</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240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37,7</w:t>
            </w:r>
          </w:p>
        </w:tc>
      </w:tr>
      <w:tr w:rsidR="00FC1C2A" w:rsidRPr="00FC1C2A" w:rsidTr="00FC1C2A">
        <w:trPr>
          <w:trHeight w:val="510"/>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Поддержка территориального общественного самоуправления за счет средств бюджета муниципального района</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57 3 8812</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58,8</w:t>
            </w:r>
          </w:p>
        </w:tc>
      </w:tr>
      <w:tr w:rsidR="00FC1C2A" w:rsidRPr="00FC1C2A" w:rsidTr="000F32CF">
        <w:trPr>
          <w:trHeight w:val="79"/>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Закупка товаров, работ и услуг для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57 3 8117</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200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58,8</w:t>
            </w:r>
          </w:p>
        </w:tc>
      </w:tr>
      <w:tr w:rsidR="00FC1C2A" w:rsidRPr="00FC1C2A" w:rsidTr="000F32CF">
        <w:trPr>
          <w:trHeight w:val="23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Иные закупки товаров, работ и услуг для обеспечения государственных (муниципальных) нужд</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57 3 8117</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center"/>
              <w:rPr>
                <w:sz w:val="18"/>
                <w:szCs w:val="18"/>
                <w:lang w:val="ru-RU"/>
              </w:rPr>
            </w:pPr>
            <w:r w:rsidRPr="00FC1C2A">
              <w:rPr>
                <w:sz w:val="18"/>
                <w:szCs w:val="18"/>
                <w:lang w:val="ru-RU"/>
              </w:rPr>
              <w:t>240</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58,8</w:t>
            </w:r>
          </w:p>
        </w:tc>
      </w:tr>
      <w:tr w:rsidR="00FC1C2A" w:rsidRPr="00FC1C2A" w:rsidTr="00FC1C2A">
        <w:trPr>
          <w:trHeight w:val="255"/>
        </w:trPr>
        <w:tc>
          <w:tcPr>
            <w:tcW w:w="6280" w:type="dxa"/>
            <w:tcBorders>
              <w:top w:val="nil"/>
              <w:left w:val="single" w:sz="4" w:space="0" w:color="auto"/>
              <w:bottom w:val="single" w:sz="4" w:space="0" w:color="auto"/>
              <w:right w:val="single" w:sz="4" w:space="0" w:color="auto"/>
            </w:tcBorders>
            <w:shd w:val="clear" w:color="auto" w:fill="auto"/>
            <w:vAlign w:val="bottom"/>
            <w:hideMark/>
          </w:tcPr>
          <w:p w:rsidR="00FC1C2A" w:rsidRPr="00FC1C2A" w:rsidRDefault="00FC1C2A" w:rsidP="00FC1C2A">
            <w:pPr>
              <w:rPr>
                <w:sz w:val="18"/>
                <w:szCs w:val="18"/>
                <w:lang w:val="ru-RU"/>
              </w:rPr>
            </w:pPr>
            <w:r w:rsidRPr="00FC1C2A">
              <w:rPr>
                <w:sz w:val="18"/>
                <w:szCs w:val="18"/>
                <w:lang w:val="ru-RU"/>
              </w:rPr>
              <w:t>ИТОГО</w:t>
            </w:r>
          </w:p>
        </w:tc>
        <w:tc>
          <w:tcPr>
            <w:tcW w:w="1180"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rPr>
                <w:sz w:val="18"/>
                <w:szCs w:val="18"/>
                <w:lang w:val="ru-RU"/>
              </w:rPr>
            </w:pPr>
            <w:r w:rsidRPr="00FC1C2A">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rPr>
                <w:sz w:val="18"/>
                <w:szCs w:val="18"/>
                <w:lang w:val="ru-RU"/>
              </w:rPr>
            </w:pPr>
            <w:r w:rsidRPr="00FC1C2A">
              <w:rPr>
                <w:sz w:val="18"/>
                <w:szCs w:val="18"/>
                <w:lang w:val="ru-RU"/>
              </w:rPr>
              <w:t> </w:t>
            </w:r>
          </w:p>
        </w:tc>
        <w:tc>
          <w:tcPr>
            <w:tcW w:w="1371" w:type="dxa"/>
            <w:tcBorders>
              <w:top w:val="nil"/>
              <w:left w:val="nil"/>
              <w:bottom w:val="single" w:sz="4" w:space="0" w:color="auto"/>
              <w:right w:val="single" w:sz="4" w:space="0" w:color="auto"/>
            </w:tcBorders>
            <w:shd w:val="clear" w:color="auto" w:fill="auto"/>
            <w:noWrap/>
            <w:vAlign w:val="bottom"/>
            <w:hideMark/>
          </w:tcPr>
          <w:p w:rsidR="00FC1C2A" w:rsidRPr="00FC1C2A" w:rsidRDefault="00FC1C2A" w:rsidP="00FC1C2A">
            <w:pPr>
              <w:jc w:val="right"/>
              <w:rPr>
                <w:sz w:val="18"/>
                <w:szCs w:val="18"/>
                <w:lang w:val="ru-RU"/>
              </w:rPr>
            </w:pPr>
            <w:r w:rsidRPr="00FC1C2A">
              <w:rPr>
                <w:sz w:val="18"/>
                <w:szCs w:val="18"/>
                <w:lang w:val="ru-RU"/>
              </w:rPr>
              <w:t>6076,2</w:t>
            </w:r>
          </w:p>
        </w:tc>
      </w:tr>
    </w:tbl>
    <w:p w:rsidR="00FC1C2A" w:rsidRDefault="00FC1C2A" w:rsidP="006437D2">
      <w:pPr>
        <w:pStyle w:val="a4"/>
        <w:rPr>
          <w:rFonts w:ascii="Times New Roman" w:hAnsi="Times New Roman"/>
          <w:sz w:val="18"/>
          <w:szCs w:val="18"/>
        </w:rPr>
      </w:pPr>
    </w:p>
    <w:tbl>
      <w:tblPr>
        <w:tblW w:w="10611" w:type="dxa"/>
        <w:tblInd w:w="91" w:type="dxa"/>
        <w:tblLook w:val="04A0"/>
      </w:tblPr>
      <w:tblGrid>
        <w:gridCol w:w="6034"/>
        <w:gridCol w:w="580"/>
        <w:gridCol w:w="997"/>
        <w:gridCol w:w="1183"/>
        <w:gridCol w:w="913"/>
        <w:gridCol w:w="904"/>
      </w:tblGrid>
      <w:tr w:rsidR="00E77C67" w:rsidRPr="00E77C67" w:rsidTr="00E77C67">
        <w:trPr>
          <w:trHeight w:val="300"/>
        </w:trPr>
        <w:tc>
          <w:tcPr>
            <w:tcW w:w="10611" w:type="dxa"/>
            <w:gridSpan w:val="6"/>
            <w:tcBorders>
              <w:top w:val="nil"/>
              <w:left w:val="nil"/>
              <w:bottom w:val="nil"/>
              <w:right w:val="nil"/>
            </w:tcBorders>
            <w:shd w:val="clear" w:color="auto" w:fill="auto"/>
            <w:noWrap/>
            <w:vAlign w:val="center"/>
            <w:hideMark/>
          </w:tcPr>
          <w:p w:rsidR="00E77C67" w:rsidRPr="00E77C67" w:rsidRDefault="00E77C67" w:rsidP="00E77C67">
            <w:pPr>
              <w:jc w:val="right"/>
              <w:rPr>
                <w:sz w:val="18"/>
                <w:szCs w:val="18"/>
                <w:lang w:val="ru-RU"/>
              </w:rPr>
            </w:pPr>
            <w:r w:rsidRPr="00E77C67">
              <w:rPr>
                <w:sz w:val="18"/>
                <w:szCs w:val="18"/>
                <w:lang w:val="ru-RU"/>
              </w:rPr>
              <w:t>Приложение № 6</w:t>
            </w:r>
          </w:p>
        </w:tc>
      </w:tr>
      <w:tr w:rsidR="00E77C67" w:rsidRPr="00E77C67" w:rsidTr="00E77C67">
        <w:trPr>
          <w:trHeight w:val="255"/>
        </w:trPr>
        <w:tc>
          <w:tcPr>
            <w:tcW w:w="10611" w:type="dxa"/>
            <w:gridSpan w:val="6"/>
            <w:tcBorders>
              <w:top w:val="nil"/>
              <w:left w:val="nil"/>
              <w:bottom w:val="nil"/>
              <w:right w:val="nil"/>
            </w:tcBorders>
            <w:shd w:val="clear" w:color="auto" w:fill="auto"/>
            <w:noWrap/>
            <w:vAlign w:val="center"/>
            <w:hideMark/>
          </w:tcPr>
          <w:p w:rsidR="00E77C67" w:rsidRPr="00E77C67" w:rsidRDefault="00E77C67" w:rsidP="00E77C67">
            <w:pPr>
              <w:jc w:val="right"/>
              <w:rPr>
                <w:sz w:val="18"/>
                <w:szCs w:val="18"/>
                <w:lang w:val="ru-RU"/>
              </w:rPr>
            </w:pPr>
            <w:r w:rsidRPr="00E77C67">
              <w:rPr>
                <w:sz w:val="18"/>
                <w:szCs w:val="18"/>
                <w:lang w:val="ru-RU"/>
              </w:rPr>
              <w:t xml:space="preserve"> к  решению  от 14.08.2015г._  № 103</w:t>
            </w:r>
          </w:p>
        </w:tc>
      </w:tr>
      <w:tr w:rsidR="00E77C67" w:rsidRPr="00E77C67" w:rsidTr="00E77C67">
        <w:trPr>
          <w:trHeight w:val="255"/>
        </w:trPr>
        <w:tc>
          <w:tcPr>
            <w:tcW w:w="10611" w:type="dxa"/>
            <w:gridSpan w:val="6"/>
            <w:tcBorders>
              <w:top w:val="nil"/>
              <w:left w:val="nil"/>
              <w:bottom w:val="nil"/>
              <w:right w:val="nil"/>
            </w:tcBorders>
            <w:shd w:val="clear" w:color="auto" w:fill="auto"/>
            <w:noWrap/>
            <w:vAlign w:val="center"/>
            <w:hideMark/>
          </w:tcPr>
          <w:p w:rsidR="00E77C67" w:rsidRPr="00E77C67" w:rsidRDefault="00E77C67" w:rsidP="00E77C67">
            <w:pPr>
              <w:jc w:val="right"/>
              <w:rPr>
                <w:sz w:val="18"/>
                <w:szCs w:val="18"/>
                <w:lang w:val="ru-RU"/>
              </w:rPr>
            </w:pPr>
            <w:r w:rsidRPr="00E77C67">
              <w:rPr>
                <w:sz w:val="18"/>
                <w:szCs w:val="18"/>
                <w:lang w:val="ru-RU"/>
              </w:rPr>
              <w:t>"Об исполнении  бюджета муниципального образования "Усть-Паденьгское"  за 2014 год"</w:t>
            </w:r>
          </w:p>
        </w:tc>
      </w:tr>
      <w:tr w:rsidR="00E77C67" w:rsidRPr="00E77C67" w:rsidTr="00E77C67">
        <w:trPr>
          <w:trHeight w:val="930"/>
        </w:trPr>
        <w:tc>
          <w:tcPr>
            <w:tcW w:w="10611" w:type="dxa"/>
            <w:gridSpan w:val="6"/>
            <w:tcBorders>
              <w:top w:val="nil"/>
              <w:left w:val="nil"/>
              <w:bottom w:val="nil"/>
              <w:right w:val="nil"/>
            </w:tcBorders>
            <w:shd w:val="clear" w:color="auto" w:fill="auto"/>
            <w:vAlign w:val="center"/>
            <w:hideMark/>
          </w:tcPr>
          <w:p w:rsidR="00E77C67" w:rsidRPr="00E77C67" w:rsidRDefault="00E77C67" w:rsidP="00E77C67">
            <w:pPr>
              <w:jc w:val="center"/>
              <w:rPr>
                <w:b/>
                <w:bCs/>
                <w:sz w:val="18"/>
                <w:szCs w:val="18"/>
                <w:lang w:val="ru-RU"/>
              </w:rPr>
            </w:pPr>
            <w:r w:rsidRPr="00E77C67">
              <w:rPr>
                <w:b/>
                <w:bCs/>
                <w:sz w:val="18"/>
                <w:szCs w:val="18"/>
                <w:lang w:val="ru-RU"/>
              </w:rPr>
              <w:t>Отчет об исполнении бюджета по бюджетным ассигнованиям по разделам и подразделам, целевым статьям и группам (группам и подгруппам) видам расходов классификации расходов бюджета муниципального образования "Усть-Паденьгское" за 2014 год.</w:t>
            </w:r>
          </w:p>
        </w:tc>
      </w:tr>
      <w:tr w:rsidR="00E77C67" w:rsidRPr="00E77C67" w:rsidTr="00E77C67">
        <w:trPr>
          <w:trHeight w:val="255"/>
        </w:trPr>
        <w:tc>
          <w:tcPr>
            <w:tcW w:w="603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E77C67" w:rsidRPr="00E77C67" w:rsidRDefault="00E77C67" w:rsidP="00E77C67">
            <w:pPr>
              <w:jc w:val="center"/>
              <w:rPr>
                <w:sz w:val="18"/>
                <w:szCs w:val="18"/>
                <w:lang w:val="ru-RU"/>
              </w:rPr>
            </w:pPr>
            <w:r w:rsidRPr="00E77C67">
              <w:rPr>
                <w:sz w:val="18"/>
                <w:szCs w:val="18"/>
                <w:lang w:val="ru-RU"/>
              </w:rPr>
              <w:t>Наименование</w:t>
            </w:r>
          </w:p>
        </w:tc>
        <w:tc>
          <w:tcPr>
            <w:tcW w:w="58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77C67" w:rsidRPr="00E77C67" w:rsidRDefault="00E77C67" w:rsidP="00E77C67">
            <w:pPr>
              <w:jc w:val="center"/>
              <w:rPr>
                <w:sz w:val="18"/>
                <w:szCs w:val="18"/>
                <w:lang w:val="ru-RU"/>
              </w:rPr>
            </w:pPr>
            <w:r w:rsidRPr="00E77C67">
              <w:rPr>
                <w:sz w:val="18"/>
                <w:szCs w:val="18"/>
                <w:lang w:val="ru-RU"/>
              </w:rPr>
              <w:t>Раз-дел</w:t>
            </w:r>
          </w:p>
        </w:tc>
        <w:tc>
          <w:tcPr>
            <w:tcW w:w="997"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77C67" w:rsidRPr="00E77C67" w:rsidRDefault="00E77C67" w:rsidP="00E77C67">
            <w:pPr>
              <w:jc w:val="center"/>
              <w:rPr>
                <w:sz w:val="18"/>
                <w:szCs w:val="18"/>
                <w:lang w:val="ru-RU"/>
              </w:rPr>
            </w:pPr>
            <w:r w:rsidRPr="00E77C67">
              <w:rPr>
                <w:sz w:val="18"/>
                <w:szCs w:val="18"/>
                <w:lang w:val="ru-RU"/>
              </w:rPr>
              <w:t>подраздел</w:t>
            </w:r>
          </w:p>
        </w:tc>
        <w:tc>
          <w:tcPr>
            <w:tcW w:w="118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77C67" w:rsidRPr="00E77C67" w:rsidRDefault="00E77C67" w:rsidP="00E77C67">
            <w:pPr>
              <w:jc w:val="center"/>
              <w:rPr>
                <w:sz w:val="18"/>
                <w:szCs w:val="18"/>
                <w:lang w:val="ru-RU"/>
              </w:rPr>
            </w:pPr>
            <w:r w:rsidRPr="00E77C67">
              <w:rPr>
                <w:sz w:val="18"/>
                <w:szCs w:val="18"/>
                <w:lang w:val="ru-RU"/>
              </w:rPr>
              <w:t>целевая статья</w:t>
            </w:r>
          </w:p>
        </w:tc>
        <w:tc>
          <w:tcPr>
            <w:tcW w:w="91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77C67" w:rsidRPr="00E77C67" w:rsidRDefault="00E77C67" w:rsidP="00E77C67">
            <w:pPr>
              <w:jc w:val="center"/>
              <w:rPr>
                <w:sz w:val="18"/>
                <w:szCs w:val="18"/>
                <w:lang w:val="ru-RU"/>
              </w:rPr>
            </w:pPr>
            <w:r w:rsidRPr="00E77C67">
              <w:rPr>
                <w:sz w:val="18"/>
                <w:szCs w:val="18"/>
                <w:lang w:val="ru-RU"/>
              </w:rPr>
              <w:t>вид расходов</w:t>
            </w:r>
          </w:p>
        </w:tc>
        <w:tc>
          <w:tcPr>
            <w:tcW w:w="90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77C67" w:rsidRPr="00E77C67" w:rsidRDefault="00E77C67" w:rsidP="00E77C67">
            <w:pPr>
              <w:jc w:val="center"/>
              <w:rPr>
                <w:sz w:val="18"/>
                <w:szCs w:val="18"/>
                <w:lang w:val="ru-RU"/>
              </w:rPr>
            </w:pPr>
            <w:r w:rsidRPr="00E77C67">
              <w:rPr>
                <w:sz w:val="18"/>
                <w:szCs w:val="18"/>
                <w:lang w:val="ru-RU"/>
              </w:rPr>
              <w:t>Сумма, тыс.руб.</w:t>
            </w:r>
          </w:p>
        </w:tc>
      </w:tr>
      <w:tr w:rsidR="00E77C67" w:rsidRPr="00E77C67" w:rsidTr="00E77C67">
        <w:trPr>
          <w:trHeight w:val="255"/>
        </w:trPr>
        <w:tc>
          <w:tcPr>
            <w:tcW w:w="6034" w:type="dxa"/>
            <w:vMerge/>
            <w:tcBorders>
              <w:top w:val="single" w:sz="8" w:space="0" w:color="auto"/>
              <w:left w:val="single" w:sz="8" w:space="0" w:color="auto"/>
              <w:bottom w:val="single" w:sz="8" w:space="0" w:color="000000"/>
              <w:right w:val="single" w:sz="4" w:space="0" w:color="auto"/>
            </w:tcBorders>
            <w:vAlign w:val="center"/>
            <w:hideMark/>
          </w:tcPr>
          <w:p w:rsidR="00E77C67" w:rsidRPr="00E77C67" w:rsidRDefault="00E77C67" w:rsidP="00E77C67">
            <w:pPr>
              <w:rPr>
                <w:sz w:val="18"/>
                <w:szCs w:val="18"/>
                <w:lang w:val="ru-RU"/>
              </w:rPr>
            </w:pPr>
          </w:p>
        </w:tc>
        <w:tc>
          <w:tcPr>
            <w:tcW w:w="580" w:type="dxa"/>
            <w:vMerge/>
            <w:tcBorders>
              <w:top w:val="single" w:sz="8" w:space="0" w:color="auto"/>
              <w:left w:val="single" w:sz="4" w:space="0" w:color="auto"/>
              <w:bottom w:val="single" w:sz="8" w:space="0" w:color="000000"/>
              <w:right w:val="single" w:sz="4" w:space="0" w:color="auto"/>
            </w:tcBorders>
            <w:vAlign w:val="center"/>
            <w:hideMark/>
          </w:tcPr>
          <w:p w:rsidR="00E77C67" w:rsidRPr="00E77C67" w:rsidRDefault="00E77C67" w:rsidP="00E77C67">
            <w:pPr>
              <w:rPr>
                <w:sz w:val="18"/>
                <w:szCs w:val="18"/>
                <w:lang w:val="ru-RU"/>
              </w:rPr>
            </w:pPr>
          </w:p>
        </w:tc>
        <w:tc>
          <w:tcPr>
            <w:tcW w:w="997" w:type="dxa"/>
            <w:vMerge/>
            <w:tcBorders>
              <w:top w:val="single" w:sz="8" w:space="0" w:color="auto"/>
              <w:left w:val="single" w:sz="4" w:space="0" w:color="auto"/>
              <w:bottom w:val="single" w:sz="8" w:space="0" w:color="000000"/>
              <w:right w:val="single" w:sz="4" w:space="0" w:color="auto"/>
            </w:tcBorders>
            <w:vAlign w:val="center"/>
            <w:hideMark/>
          </w:tcPr>
          <w:p w:rsidR="00E77C67" w:rsidRPr="00E77C67" w:rsidRDefault="00E77C67" w:rsidP="00E77C67">
            <w:pPr>
              <w:rPr>
                <w:sz w:val="18"/>
                <w:szCs w:val="18"/>
                <w:lang w:val="ru-RU"/>
              </w:rPr>
            </w:pPr>
          </w:p>
        </w:tc>
        <w:tc>
          <w:tcPr>
            <w:tcW w:w="1183" w:type="dxa"/>
            <w:vMerge/>
            <w:tcBorders>
              <w:top w:val="single" w:sz="8" w:space="0" w:color="auto"/>
              <w:left w:val="single" w:sz="4" w:space="0" w:color="auto"/>
              <w:bottom w:val="single" w:sz="8" w:space="0" w:color="000000"/>
              <w:right w:val="single" w:sz="4" w:space="0" w:color="auto"/>
            </w:tcBorders>
            <w:vAlign w:val="center"/>
            <w:hideMark/>
          </w:tcPr>
          <w:p w:rsidR="00E77C67" w:rsidRPr="00E77C67" w:rsidRDefault="00E77C67" w:rsidP="00E77C67">
            <w:pPr>
              <w:rPr>
                <w:sz w:val="18"/>
                <w:szCs w:val="18"/>
                <w:lang w:val="ru-RU"/>
              </w:rPr>
            </w:pPr>
          </w:p>
        </w:tc>
        <w:tc>
          <w:tcPr>
            <w:tcW w:w="913" w:type="dxa"/>
            <w:vMerge/>
            <w:tcBorders>
              <w:top w:val="single" w:sz="8" w:space="0" w:color="auto"/>
              <w:left w:val="single" w:sz="4" w:space="0" w:color="auto"/>
              <w:bottom w:val="single" w:sz="8" w:space="0" w:color="000000"/>
              <w:right w:val="single" w:sz="4" w:space="0" w:color="auto"/>
            </w:tcBorders>
            <w:vAlign w:val="center"/>
            <w:hideMark/>
          </w:tcPr>
          <w:p w:rsidR="00E77C67" w:rsidRPr="00E77C67" w:rsidRDefault="00E77C67" w:rsidP="00E77C67">
            <w:pPr>
              <w:rPr>
                <w:sz w:val="18"/>
                <w:szCs w:val="18"/>
                <w:lang w:val="ru-RU"/>
              </w:rPr>
            </w:pPr>
          </w:p>
        </w:tc>
        <w:tc>
          <w:tcPr>
            <w:tcW w:w="904" w:type="dxa"/>
            <w:vMerge/>
            <w:tcBorders>
              <w:top w:val="single" w:sz="8" w:space="0" w:color="auto"/>
              <w:left w:val="single" w:sz="4" w:space="0" w:color="auto"/>
              <w:bottom w:val="single" w:sz="8" w:space="0" w:color="000000"/>
              <w:right w:val="single" w:sz="4" w:space="0" w:color="auto"/>
            </w:tcBorders>
            <w:vAlign w:val="center"/>
            <w:hideMark/>
          </w:tcPr>
          <w:p w:rsidR="00E77C67" w:rsidRPr="00E77C67" w:rsidRDefault="00E77C67" w:rsidP="00E77C67">
            <w:pPr>
              <w:rPr>
                <w:sz w:val="18"/>
                <w:szCs w:val="18"/>
                <w:lang w:val="ru-RU"/>
              </w:rPr>
            </w:pPr>
          </w:p>
        </w:tc>
      </w:tr>
      <w:tr w:rsidR="00E77C67" w:rsidRPr="00E77C67" w:rsidTr="00E77C67">
        <w:trPr>
          <w:trHeight w:val="207"/>
        </w:trPr>
        <w:tc>
          <w:tcPr>
            <w:tcW w:w="6034" w:type="dxa"/>
            <w:vMerge/>
            <w:tcBorders>
              <w:top w:val="single" w:sz="8" w:space="0" w:color="auto"/>
              <w:left w:val="single" w:sz="8" w:space="0" w:color="auto"/>
              <w:bottom w:val="single" w:sz="8" w:space="0" w:color="000000"/>
              <w:right w:val="single" w:sz="4" w:space="0" w:color="auto"/>
            </w:tcBorders>
            <w:vAlign w:val="center"/>
            <w:hideMark/>
          </w:tcPr>
          <w:p w:rsidR="00E77C67" w:rsidRPr="00E77C67" w:rsidRDefault="00E77C67" w:rsidP="00E77C67">
            <w:pPr>
              <w:rPr>
                <w:sz w:val="18"/>
                <w:szCs w:val="18"/>
                <w:lang w:val="ru-RU"/>
              </w:rPr>
            </w:pPr>
          </w:p>
        </w:tc>
        <w:tc>
          <w:tcPr>
            <w:tcW w:w="580" w:type="dxa"/>
            <w:vMerge/>
            <w:tcBorders>
              <w:top w:val="single" w:sz="8" w:space="0" w:color="auto"/>
              <w:left w:val="single" w:sz="4" w:space="0" w:color="auto"/>
              <w:bottom w:val="single" w:sz="8" w:space="0" w:color="000000"/>
              <w:right w:val="single" w:sz="4" w:space="0" w:color="auto"/>
            </w:tcBorders>
            <w:vAlign w:val="center"/>
            <w:hideMark/>
          </w:tcPr>
          <w:p w:rsidR="00E77C67" w:rsidRPr="00E77C67" w:rsidRDefault="00E77C67" w:rsidP="00E77C67">
            <w:pPr>
              <w:rPr>
                <w:sz w:val="18"/>
                <w:szCs w:val="18"/>
                <w:lang w:val="ru-RU"/>
              </w:rPr>
            </w:pPr>
          </w:p>
        </w:tc>
        <w:tc>
          <w:tcPr>
            <w:tcW w:w="997" w:type="dxa"/>
            <w:vMerge/>
            <w:tcBorders>
              <w:top w:val="single" w:sz="8" w:space="0" w:color="auto"/>
              <w:left w:val="single" w:sz="4" w:space="0" w:color="auto"/>
              <w:bottom w:val="single" w:sz="8" w:space="0" w:color="000000"/>
              <w:right w:val="single" w:sz="4" w:space="0" w:color="auto"/>
            </w:tcBorders>
            <w:vAlign w:val="center"/>
            <w:hideMark/>
          </w:tcPr>
          <w:p w:rsidR="00E77C67" w:rsidRPr="00E77C67" w:rsidRDefault="00E77C67" w:rsidP="00E77C67">
            <w:pPr>
              <w:rPr>
                <w:sz w:val="18"/>
                <w:szCs w:val="18"/>
                <w:lang w:val="ru-RU"/>
              </w:rPr>
            </w:pPr>
          </w:p>
        </w:tc>
        <w:tc>
          <w:tcPr>
            <w:tcW w:w="1183" w:type="dxa"/>
            <w:vMerge/>
            <w:tcBorders>
              <w:top w:val="single" w:sz="8" w:space="0" w:color="auto"/>
              <w:left w:val="single" w:sz="4" w:space="0" w:color="auto"/>
              <w:bottom w:val="single" w:sz="8" w:space="0" w:color="000000"/>
              <w:right w:val="single" w:sz="4" w:space="0" w:color="auto"/>
            </w:tcBorders>
            <w:vAlign w:val="center"/>
            <w:hideMark/>
          </w:tcPr>
          <w:p w:rsidR="00E77C67" w:rsidRPr="00E77C67" w:rsidRDefault="00E77C67" w:rsidP="00E77C67">
            <w:pPr>
              <w:rPr>
                <w:sz w:val="18"/>
                <w:szCs w:val="18"/>
                <w:lang w:val="ru-RU"/>
              </w:rPr>
            </w:pPr>
          </w:p>
        </w:tc>
        <w:tc>
          <w:tcPr>
            <w:tcW w:w="913" w:type="dxa"/>
            <w:vMerge/>
            <w:tcBorders>
              <w:top w:val="single" w:sz="8" w:space="0" w:color="auto"/>
              <w:left w:val="single" w:sz="4" w:space="0" w:color="auto"/>
              <w:bottom w:val="single" w:sz="8" w:space="0" w:color="000000"/>
              <w:right w:val="single" w:sz="4" w:space="0" w:color="auto"/>
            </w:tcBorders>
            <w:vAlign w:val="center"/>
            <w:hideMark/>
          </w:tcPr>
          <w:p w:rsidR="00E77C67" w:rsidRPr="00E77C67" w:rsidRDefault="00E77C67" w:rsidP="00E77C67">
            <w:pPr>
              <w:rPr>
                <w:sz w:val="18"/>
                <w:szCs w:val="18"/>
                <w:lang w:val="ru-RU"/>
              </w:rPr>
            </w:pPr>
          </w:p>
        </w:tc>
        <w:tc>
          <w:tcPr>
            <w:tcW w:w="904" w:type="dxa"/>
            <w:vMerge/>
            <w:tcBorders>
              <w:top w:val="single" w:sz="8" w:space="0" w:color="auto"/>
              <w:left w:val="single" w:sz="4" w:space="0" w:color="auto"/>
              <w:bottom w:val="single" w:sz="8" w:space="0" w:color="000000"/>
              <w:right w:val="single" w:sz="4" w:space="0" w:color="auto"/>
            </w:tcBorders>
            <w:vAlign w:val="center"/>
            <w:hideMark/>
          </w:tcPr>
          <w:p w:rsidR="00E77C67" w:rsidRPr="00E77C67" w:rsidRDefault="00E77C67" w:rsidP="00E77C67">
            <w:pPr>
              <w:rPr>
                <w:sz w:val="18"/>
                <w:szCs w:val="18"/>
                <w:lang w:val="ru-RU"/>
              </w:rPr>
            </w:pPr>
          </w:p>
        </w:tc>
      </w:tr>
      <w:tr w:rsidR="00E77C67" w:rsidRPr="00E77C67" w:rsidTr="00E77C67">
        <w:trPr>
          <w:trHeight w:val="300"/>
        </w:trPr>
        <w:tc>
          <w:tcPr>
            <w:tcW w:w="6034" w:type="dxa"/>
            <w:tcBorders>
              <w:top w:val="single" w:sz="4" w:space="0" w:color="auto"/>
              <w:left w:val="nil"/>
              <w:bottom w:val="nil"/>
              <w:right w:val="single" w:sz="4" w:space="0" w:color="auto"/>
            </w:tcBorders>
            <w:shd w:val="clear" w:color="auto" w:fill="auto"/>
            <w:vAlign w:val="center"/>
            <w:hideMark/>
          </w:tcPr>
          <w:p w:rsidR="00E77C67" w:rsidRPr="00E77C67" w:rsidRDefault="00E77C67" w:rsidP="00E77C67">
            <w:pPr>
              <w:jc w:val="center"/>
              <w:rPr>
                <w:sz w:val="18"/>
                <w:szCs w:val="18"/>
                <w:lang w:val="ru-RU"/>
              </w:rPr>
            </w:pPr>
            <w:r w:rsidRPr="00E77C67">
              <w:rPr>
                <w:sz w:val="18"/>
                <w:szCs w:val="18"/>
                <w:lang w:val="ru-RU"/>
              </w:rPr>
              <w:t>1</w:t>
            </w:r>
          </w:p>
        </w:tc>
        <w:tc>
          <w:tcPr>
            <w:tcW w:w="580" w:type="dxa"/>
            <w:tcBorders>
              <w:top w:val="single" w:sz="4" w:space="0" w:color="auto"/>
              <w:left w:val="nil"/>
              <w:bottom w:val="nil"/>
              <w:right w:val="single" w:sz="4" w:space="0" w:color="auto"/>
            </w:tcBorders>
            <w:shd w:val="clear" w:color="auto" w:fill="auto"/>
            <w:vAlign w:val="center"/>
            <w:hideMark/>
          </w:tcPr>
          <w:p w:rsidR="00E77C67" w:rsidRPr="00E77C67" w:rsidRDefault="00E77C67" w:rsidP="00E77C67">
            <w:pPr>
              <w:jc w:val="center"/>
              <w:rPr>
                <w:sz w:val="18"/>
                <w:szCs w:val="18"/>
                <w:lang w:val="ru-RU"/>
              </w:rPr>
            </w:pPr>
            <w:r w:rsidRPr="00E77C67">
              <w:rPr>
                <w:sz w:val="18"/>
                <w:szCs w:val="18"/>
                <w:lang w:val="ru-RU"/>
              </w:rPr>
              <w:t>3</w:t>
            </w:r>
          </w:p>
        </w:tc>
        <w:tc>
          <w:tcPr>
            <w:tcW w:w="997" w:type="dxa"/>
            <w:tcBorders>
              <w:top w:val="single" w:sz="4" w:space="0" w:color="auto"/>
              <w:left w:val="nil"/>
              <w:bottom w:val="nil"/>
              <w:right w:val="single" w:sz="4" w:space="0" w:color="auto"/>
            </w:tcBorders>
            <w:shd w:val="clear" w:color="auto" w:fill="auto"/>
            <w:vAlign w:val="center"/>
            <w:hideMark/>
          </w:tcPr>
          <w:p w:rsidR="00E77C67" w:rsidRPr="00E77C67" w:rsidRDefault="00E77C67" w:rsidP="00E77C67">
            <w:pPr>
              <w:jc w:val="center"/>
              <w:rPr>
                <w:sz w:val="18"/>
                <w:szCs w:val="18"/>
                <w:lang w:val="ru-RU"/>
              </w:rPr>
            </w:pPr>
            <w:r w:rsidRPr="00E77C67">
              <w:rPr>
                <w:sz w:val="18"/>
                <w:szCs w:val="18"/>
                <w:lang w:val="ru-RU"/>
              </w:rPr>
              <w:t>4</w:t>
            </w:r>
          </w:p>
        </w:tc>
        <w:tc>
          <w:tcPr>
            <w:tcW w:w="1183" w:type="dxa"/>
            <w:tcBorders>
              <w:top w:val="single" w:sz="4" w:space="0" w:color="auto"/>
              <w:left w:val="nil"/>
              <w:bottom w:val="nil"/>
              <w:right w:val="single" w:sz="4" w:space="0" w:color="auto"/>
            </w:tcBorders>
            <w:shd w:val="clear" w:color="auto" w:fill="auto"/>
            <w:vAlign w:val="center"/>
            <w:hideMark/>
          </w:tcPr>
          <w:p w:rsidR="00E77C67" w:rsidRPr="00E77C67" w:rsidRDefault="00E77C67" w:rsidP="00E77C67">
            <w:pPr>
              <w:jc w:val="center"/>
              <w:rPr>
                <w:sz w:val="18"/>
                <w:szCs w:val="18"/>
                <w:lang w:val="ru-RU"/>
              </w:rPr>
            </w:pPr>
            <w:r w:rsidRPr="00E77C67">
              <w:rPr>
                <w:sz w:val="18"/>
                <w:szCs w:val="18"/>
                <w:lang w:val="ru-RU"/>
              </w:rPr>
              <w:t>5</w:t>
            </w:r>
          </w:p>
        </w:tc>
        <w:tc>
          <w:tcPr>
            <w:tcW w:w="913" w:type="dxa"/>
            <w:tcBorders>
              <w:top w:val="single" w:sz="4" w:space="0" w:color="auto"/>
              <w:left w:val="nil"/>
              <w:bottom w:val="nil"/>
              <w:right w:val="single" w:sz="4" w:space="0" w:color="auto"/>
            </w:tcBorders>
            <w:shd w:val="clear" w:color="auto" w:fill="auto"/>
            <w:vAlign w:val="center"/>
            <w:hideMark/>
          </w:tcPr>
          <w:p w:rsidR="00E77C67" w:rsidRPr="00E77C67" w:rsidRDefault="00E77C67" w:rsidP="00E77C67">
            <w:pPr>
              <w:jc w:val="center"/>
              <w:rPr>
                <w:sz w:val="18"/>
                <w:szCs w:val="18"/>
                <w:lang w:val="ru-RU"/>
              </w:rPr>
            </w:pPr>
            <w:r w:rsidRPr="00E77C67">
              <w:rPr>
                <w:sz w:val="18"/>
                <w:szCs w:val="18"/>
                <w:lang w:val="ru-RU"/>
              </w:rPr>
              <w:t>6</w:t>
            </w:r>
          </w:p>
        </w:tc>
        <w:tc>
          <w:tcPr>
            <w:tcW w:w="904" w:type="dxa"/>
            <w:tcBorders>
              <w:top w:val="nil"/>
              <w:left w:val="nil"/>
              <w:bottom w:val="nil"/>
              <w:right w:val="single" w:sz="4" w:space="0" w:color="auto"/>
            </w:tcBorders>
            <w:shd w:val="clear" w:color="auto" w:fill="auto"/>
            <w:vAlign w:val="center"/>
            <w:hideMark/>
          </w:tcPr>
          <w:p w:rsidR="00E77C67" w:rsidRPr="00E77C67" w:rsidRDefault="00E77C67" w:rsidP="00E77C67">
            <w:pPr>
              <w:jc w:val="center"/>
              <w:rPr>
                <w:sz w:val="18"/>
                <w:szCs w:val="18"/>
                <w:lang w:val="ru-RU"/>
              </w:rPr>
            </w:pPr>
            <w:r w:rsidRPr="00E77C67">
              <w:rPr>
                <w:sz w:val="18"/>
                <w:szCs w:val="18"/>
                <w:lang w:val="ru-RU"/>
              </w:rPr>
              <w:t>7</w:t>
            </w:r>
          </w:p>
        </w:tc>
      </w:tr>
      <w:tr w:rsidR="00E77C67" w:rsidRPr="00E77C67" w:rsidTr="00E77C67">
        <w:trPr>
          <w:trHeight w:val="317"/>
        </w:trPr>
        <w:tc>
          <w:tcPr>
            <w:tcW w:w="6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b/>
                <w:bCs/>
                <w:sz w:val="18"/>
                <w:szCs w:val="18"/>
                <w:lang w:val="ru-RU"/>
              </w:rPr>
            </w:pPr>
            <w:r w:rsidRPr="00E77C67">
              <w:rPr>
                <w:b/>
                <w:bCs/>
                <w:sz w:val="18"/>
                <w:szCs w:val="18"/>
                <w:lang w:val="ru-RU"/>
              </w:rPr>
              <w:t>АДМИНИСТРАЦИЯ МУНИЦИПАЛЬНОГО ОБРАЗОВАНИЯ "УСТЬ-ПАДЕНЬГСКОЕ"</w:t>
            </w:r>
          </w:p>
        </w:tc>
        <w:tc>
          <w:tcPr>
            <w:tcW w:w="580" w:type="dxa"/>
            <w:tcBorders>
              <w:top w:val="single" w:sz="4" w:space="0" w:color="auto"/>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b/>
                <w:bCs/>
                <w:sz w:val="18"/>
                <w:szCs w:val="18"/>
                <w:lang w:val="ru-RU"/>
              </w:rPr>
            </w:pPr>
            <w:r w:rsidRPr="00E77C67">
              <w:rPr>
                <w:b/>
                <w:bCs/>
                <w:sz w:val="18"/>
                <w:szCs w:val="18"/>
                <w:lang w:val="ru-RU"/>
              </w:rPr>
              <w:t> </w:t>
            </w:r>
          </w:p>
        </w:tc>
        <w:tc>
          <w:tcPr>
            <w:tcW w:w="997" w:type="dxa"/>
            <w:tcBorders>
              <w:top w:val="single" w:sz="4" w:space="0" w:color="auto"/>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b/>
                <w:bCs/>
                <w:sz w:val="18"/>
                <w:szCs w:val="18"/>
                <w:lang w:val="ru-RU"/>
              </w:rPr>
            </w:pPr>
            <w:r w:rsidRPr="00E77C67">
              <w:rPr>
                <w:b/>
                <w:bCs/>
                <w:sz w:val="18"/>
                <w:szCs w:val="18"/>
                <w:lang w:val="ru-RU"/>
              </w:rPr>
              <w:t> </w:t>
            </w:r>
          </w:p>
        </w:tc>
        <w:tc>
          <w:tcPr>
            <w:tcW w:w="1183" w:type="dxa"/>
            <w:tcBorders>
              <w:top w:val="single" w:sz="4" w:space="0" w:color="auto"/>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b/>
                <w:bCs/>
                <w:sz w:val="18"/>
                <w:szCs w:val="18"/>
                <w:lang w:val="ru-RU"/>
              </w:rPr>
            </w:pPr>
            <w:r w:rsidRPr="00E77C67">
              <w:rPr>
                <w:b/>
                <w:bCs/>
                <w:sz w:val="18"/>
                <w:szCs w:val="18"/>
                <w:lang w:val="ru-RU"/>
              </w:rPr>
              <w:t> </w:t>
            </w:r>
          </w:p>
        </w:tc>
        <w:tc>
          <w:tcPr>
            <w:tcW w:w="913" w:type="dxa"/>
            <w:tcBorders>
              <w:top w:val="single" w:sz="4" w:space="0" w:color="auto"/>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b/>
                <w:bCs/>
                <w:sz w:val="18"/>
                <w:szCs w:val="18"/>
                <w:lang w:val="ru-RU"/>
              </w:rPr>
            </w:pPr>
            <w:r w:rsidRPr="00E77C67">
              <w:rPr>
                <w:b/>
                <w:bCs/>
                <w:sz w:val="18"/>
                <w:szCs w:val="18"/>
                <w:lang w:val="ru-RU"/>
              </w:rPr>
              <w:t> </w:t>
            </w:r>
          </w:p>
        </w:tc>
        <w:tc>
          <w:tcPr>
            <w:tcW w:w="904" w:type="dxa"/>
            <w:tcBorders>
              <w:top w:val="single" w:sz="4" w:space="0" w:color="auto"/>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b/>
                <w:bCs/>
                <w:sz w:val="18"/>
                <w:szCs w:val="18"/>
                <w:lang w:val="ru-RU"/>
              </w:rPr>
            </w:pPr>
            <w:r w:rsidRPr="00E77C67">
              <w:rPr>
                <w:b/>
                <w:bCs/>
                <w:sz w:val="18"/>
                <w:szCs w:val="18"/>
                <w:lang w:val="ru-RU"/>
              </w:rPr>
              <w:t>6076,2</w:t>
            </w:r>
          </w:p>
        </w:tc>
      </w:tr>
      <w:tr w:rsidR="00E77C67" w:rsidRPr="00E77C67" w:rsidTr="00E77C67">
        <w:trPr>
          <w:trHeight w:val="270"/>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b/>
                <w:bCs/>
                <w:sz w:val="18"/>
                <w:szCs w:val="18"/>
                <w:lang w:val="ru-RU"/>
              </w:rPr>
            </w:pPr>
            <w:r w:rsidRPr="00E77C67">
              <w:rPr>
                <w:b/>
                <w:bCs/>
                <w:sz w:val="18"/>
                <w:szCs w:val="18"/>
                <w:lang w:val="ru-RU"/>
              </w:rPr>
              <w:t>ОБЩЕГОСУДАРТСТВЕННЫЕ ВОПРОСЫ</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b/>
                <w:bCs/>
                <w:sz w:val="18"/>
                <w:szCs w:val="18"/>
                <w:lang w:val="ru-RU"/>
              </w:rPr>
            </w:pPr>
            <w:r w:rsidRPr="00E77C67">
              <w:rPr>
                <w:b/>
                <w:bCs/>
                <w:sz w:val="18"/>
                <w:szCs w:val="18"/>
                <w:lang w:val="ru-RU"/>
              </w:rPr>
              <w:t>1590,2</w:t>
            </w:r>
          </w:p>
        </w:tc>
      </w:tr>
      <w:tr w:rsidR="00E77C67" w:rsidRPr="00E77C67" w:rsidTr="00E77C67">
        <w:trPr>
          <w:trHeight w:val="341"/>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i/>
                <w:iCs/>
                <w:sz w:val="18"/>
                <w:szCs w:val="18"/>
                <w:lang w:val="ru-RU"/>
              </w:rPr>
            </w:pPr>
            <w:r w:rsidRPr="00E77C67">
              <w:rPr>
                <w:i/>
                <w:iCs/>
                <w:sz w:val="18"/>
                <w:szCs w:val="18"/>
                <w:lang w:val="ru-RU"/>
              </w:rPr>
              <w:t>Функционирование высшего должностного лица субъекта Российской Федерации и муниципального образования</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02</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center"/>
            <w:hideMark/>
          </w:tcPr>
          <w:p w:rsidR="00E77C67" w:rsidRPr="00E77C67" w:rsidRDefault="00E77C67" w:rsidP="00E77C67">
            <w:pPr>
              <w:jc w:val="right"/>
              <w:rPr>
                <w:sz w:val="18"/>
                <w:szCs w:val="18"/>
                <w:lang w:val="ru-RU"/>
              </w:rPr>
            </w:pPr>
            <w:r w:rsidRPr="00E77C67">
              <w:rPr>
                <w:sz w:val="18"/>
                <w:szCs w:val="18"/>
                <w:lang w:val="ru-RU"/>
              </w:rPr>
              <w:t>467,0</w:t>
            </w:r>
          </w:p>
        </w:tc>
      </w:tr>
      <w:tr w:rsidR="00E77C67" w:rsidRPr="00E77C67" w:rsidTr="00E77C67">
        <w:trPr>
          <w:trHeight w:val="79"/>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Глава муниципального образования</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02</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51 0 0000</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467,0</w:t>
            </w:r>
          </w:p>
        </w:tc>
      </w:tr>
      <w:tr w:rsidR="00E77C67" w:rsidRPr="00E77C67" w:rsidTr="00E77C67">
        <w:trPr>
          <w:trHeight w:val="26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Расходы на содержание главы муниципального образования  и обеспечение его функций</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02</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51 0 8001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467,0</w:t>
            </w:r>
          </w:p>
        </w:tc>
      </w:tr>
      <w:tr w:rsidR="00E77C67" w:rsidRPr="00E77C67" w:rsidTr="00E77C67">
        <w:trPr>
          <w:trHeight w:val="696"/>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02</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51 0 8001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100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467,0</w:t>
            </w:r>
          </w:p>
        </w:tc>
      </w:tr>
      <w:tr w:rsidR="00E77C67" w:rsidRPr="00E77C67" w:rsidTr="00E77C67">
        <w:trPr>
          <w:trHeight w:val="269"/>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Расходы на выплаты персоналу государственных (муниципальных) органов</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02</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51 0 8001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120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467,0</w:t>
            </w:r>
          </w:p>
        </w:tc>
      </w:tr>
      <w:tr w:rsidR="00E77C67" w:rsidRPr="00E77C67" w:rsidTr="00E77C67">
        <w:trPr>
          <w:trHeight w:val="416"/>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i/>
                <w:iCs/>
                <w:sz w:val="18"/>
                <w:szCs w:val="18"/>
                <w:lang w:val="ru-RU"/>
              </w:rPr>
            </w:pPr>
            <w:r w:rsidRPr="00E77C67">
              <w:rPr>
                <w:i/>
                <w:iCs/>
                <w:sz w:val="18"/>
                <w:szCs w:val="18"/>
                <w:lang w:val="ru-RU"/>
              </w:rPr>
              <w:t>Функционирование Правительства РФ, высших исполнительных органов государственной власти субъектов РФ, местных администраций</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1123,2</w:t>
            </w:r>
          </w:p>
        </w:tc>
      </w:tr>
      <w:tr w:rsidR="00E77C67" w:rsidRPr="00E77C67" w:rsidTr="00E77C67">
        <w:trPr>
          <w:trHeight w:val="540"/>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t>Расходы на содержание органов местного самоуправления и обеспечение их функций</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52 1 8002</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1060,7</w:t>
            </w:r>
          </w:p>
        </w:tc>
      </w:tr>
      <w:tr w:rsidR="00E77C67" w:rsidRPr="00E77C67" w:rsidTr="00E77C67">
        <w:trPr>
          <w:trHeight w:val="31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52 1 8002</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100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864,0</w:t>
            </w:r>
          </w:p>
        </w:tc>
      </w:tr>
      <w:tr w:rsidR="00E77C67" w:rsidRPr="00E77C67" w:rsidTr="00E77C67">
        <w:trPr>
          <w:trHeight w:val="49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Расходы на выплаты персоналу государственных (муниципальных) органов</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52 1 8002</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120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864,0</w:t>
            </w:r>
          </w:p>
        </w:tc>
      </w:tr>
      <w:tr w:rsidR="00E77C67" w:rsidRPr="00E77C67" w:rsidTr="00E77C67">
        <w:trPr>
          <w:trHeight w:val="480"/>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52 1 8002</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169,1</w:t>
            </w:r>
          </w:p>
        </w:tc>
      </w:tr>
      <w:tr w:rsidR="00E77C67" w:rsidRPr="00E77C67" w:rsidTr="00E77C67">
        <w:trPr>
          <w:trHeight w:val="52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Иные закупки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52 1 8002</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240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169,1</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52 1 8002</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800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27,6</w:t>
            </w:r>
          </w:p>
        </w:tc>
      </w:tr>
      <w:tr w:rsidR="00E77C67" w:rsidRPr="00E77C67" w:rsidTr="00E77C67">
        <w:trPr>
          <w:trHeight w:val="273"/>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t>Уплата налогов, сборов и иных платежей</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52 1 8002</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850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27,6</w:t>
            </w:r>
          </w:p>
        </w:tc>
      </w:tr>
      <w:tr w:rsidR="00E77C67" w:rsidRPr="00E77C67" w:rsidTr="00E77C67">
        <w:trPr>
          <w:trHeight w:val="360"/>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t>Осуществление государственных полномочий в сфере административных правонарушений</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52 2 7868</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62,5</w:t>
            </w:r>
          </w:p>
        </w:tc>
      </w:tr>
      <w:tr w:rsidR="00E77C67" w:rsidRPr="00E77C67" w:rsidTr="00E77C67">
        <w:trPr>
          <w:trHeight w:val="31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52 2 7868</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62,5</w:t>
            </w:r>
          </w:p>
        </w:tc>
      </w:tr>
      <w:tr w:rsidR="00E77C67" w:rsidRPr="00E77C67" w:rsidTr="00E77C67">
        <w:trPr>
          <w:trHeight w:val="27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52 2 7868</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240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62,5</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 </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rPr>
                <w:sz w:val="18"/>
                <w:szCs w:val="18"/>
                <w:lang w:val="ru-RU"/>
              </w:rPr>
            </w:pPr>
            <w:r w:rsidRPr="00E77C67">
              <w:rPr>
                <w:sz w:val="18"/>
                <w:szCs w:val="18"/>
                <w:lang w:val="ru-RU"/>
              </w:rPr>
              <w:t> </w:t>
            </w:r>
          </w:p>
        </w:tc>
      </w:tr>
      <w:tr w:rsidR="00E77C67" w:rsidRPr="00E77C67" w:rsidTr="00E77C67">
        <w:trPr>
          <w:trHeight w:val="270"/>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b/>
                <w:bCs/>
                <w:sz w:val="18"/>
                <w:szCs w:val="18"/>
                <w:lang w:val="ru-RU"/>
              </w:rPr>
            </w:pPr>
            <w:r w:rsidRPr="00E77C67">
              <w:rPr>
                <w:b/>
                <w:bCs/>
                <w:sz w:val="18"/>
                <w:szCs w:val="18"/>
                <w:lang w:val="ru-RU"/>
              </w:rPr>
              <w:t>НАЦИОНАЛЬНАЯ ОБОРОНА</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b/>
                <w:bCs/>
                <w:sz w:val="18"/>
                <w:szCs w:val="18"/>
                <w:lang w:val="ru-RU"/>
              </w:rPr>
            </w:pPr>
            <w:r w:rsidRPr="00E77C67">
              <w:rPr>
                <w:b/>
                <w:bCs/>
                <w:sz w:val="18"/>
                <w:szCs w:val="18"/>
                <w:lang w:val="ru-RU"/>
              </w:rPr>
              <w:t>02</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b/>
                <w:bCs/>
                <w:sz w:val="18"/>
                <w:szCs w:val="18"/>
                <w:lang w:val="ru-RU"/>
              </w:rPr>
            </w:pPr>
            <w:r w:rsidRPr="00E77C67">
              <w:rPr>
                <w:b/>
                <w:bCs/>
                <w:sz w:val="18"/>
                <w:szCs w:val="18"/>
                <w:lang w:val="ru-RU"/>
              </w:rPr>
              <w:t>59,5</w:t>
            </w:r>
          </w:p>
        </w:tc>
      </w:tr>
      <w:tr w:rsidR="00E77C67" w:rsidRPr="00E77C67" w:rsidTr="00E77C67">
        <w:trPr>
          <w:trHeight w:val="270"/>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t>Мобилизационная и вневойсковая подготовка</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02</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03</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59,5</w:t>
            </w:r>
          </w:p>
        </w:tc>
      </w:tr>
      <w:tr w:rsidR="00E77C67" w:rsidRPr="00E77C67" w:rsidTr="00E77C67">
        <w:trPr>
          <w:trHeight w:val="270"/>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lastRenderedPageBreak/>
              <w:t>Мобилизационная и вневойсковая подготовка</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02</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03</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53 0 0000</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59,5</w:t>
            </w:r>
          </w:p>
        </w:tc>
      </w:tr>
      <w:tr w:rsidR="00E77C67" w:rsidRPr="00E77C67" w:rsidTr="00E77C67">
        <w:trPr>
          <w:trHeight w:val="311"/>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t>Осуществление первичного воинского учета на территориях, где отсутствуют военные комиссариаты</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02</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03</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53 0 5118</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59,5</w:t>
            </w:r>
          </w:p>
        </w:tc>
      </w:tr>
      <w:tr w:rsidR="00E77C67" w:rsidRPr="00E77C67" w:rsidTr="00E77C67">
        <w:trPr>
          <w:trHeight w:val="728"/>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02</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03</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53 0 5118</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100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56,9</w:t>
            </w:r>
          </w:p>
        </w:tc>
      </w:tr>
      <w:tr w:rsidR="00E77C67" w:rsidRPr="00E77C67" w:rsidTr="00E77C67">
        <w:trPr>
          <w:trHeight w:val="31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Расходы на выплаты персоналу государственных (муниципальных) органов</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02</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03</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53 0 5118</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120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56,9</w:t>
            </w:r>
          </w:p>
        </w:tc>
      </w:tr>
      <w:tr w:rsidR="00E77C67" w:rsidRPr="00E77C67" w:rsidTr="00E77C67">
        <w:trPr>
          <w:trHeight w:val="49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02</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03</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53 0 5118</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2,6</w:t>
            </w:r>
          </w:p>
        </w:tc>
      </w:tr>
      <w:tr w:rsidR="00E77C67" w:rsidRPr="00E77C67" w:rsidTr="00E77C67">
        <w:trPr>
          <w:trHeight w:val="480"/>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02</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03</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53 0 5118</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240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2,6</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 </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rPr>
                <w:sz w:val="18"/>
                <w:szCs w:val="18"/>
                <w:lang w:val="ru-RU"/>
              </w:rPr>
            </w:pPr>
            <w:r w:rsidRPr="00E77C67">
              <w:rPr>
                <w:sz w:val="18"/>
                <w:szCs w:val="18"/>
                <w:lang w:val="ru-RU"/>
              </w:rPr>
              <w:t> </w:t>
            </w:r>
          </w:p>
        </w:tc>
      </w:tr>
      <w:tr w:rsidR="00E77C67" w:rsidRPr="00E77C67" w:rsidTr="00E77C67">
        <w:trPr>
          <w:trHeight w:val="510"/>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b/>
                <w:bCs/>
                <w:sz w:val="18"/>
                <w:szCs w:val="18"/>
                <w:lang w:val="ru-RU"/>
              </w:rPr>
            </w:pPr>
            <w:r w:rsidRPr="00E77C67">
              <w:rPr>
                <w:b/>
                <w:bCs/>
                <w:sz w:val="18"/>
                <w:szCs w:val="18"/>
                <w:lang w:val="ru-RU"/>
              </w:rPr>
              <w:t>НАЦИОНАЛЬНАЯ БЕЗОПАСНОСТЬ И ПРАВООХРАНИТЕЛЬНАЯ ДЕЯТЕЛЬНОСТЬ</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b/>
                <w:bCs/>
                <w:sz w:val="18"/>
                <w:szCs w:val="18"/>
                <w:lang w:val="ru-RU"/>
              </w:rPr>
            </w:pPr>
            <w:r w:rsidRPr="00E77C67">
              <w:rPr>
                <w:b/>
                <w:bCs/>
                <w:sz w:val="18"/>
                <w:szCs w:val="18"/>
                <w:lang w:val="ru-RU"/>
              </w:rPr>
              <w:t>03</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b/>
                <w:bCs/>
                <w:sz w:val="18"/>
                <w:szCs w:val="18"/>
                <w:lang w:val="ru-RU"/>
              </w:rPr>
            </w:pPr>
            <w:r w:rsidRPr="00E77C67">
              <w:rPr>
                <w:b/>
                <w:bCs/>
                <w:sz w:val="18"/>
                <w:szCs w:val="18"/>
                <w:lang w:val="ru-RU"/>
              </w:rPr>
              <w:t> </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b/>
                <w:bCs/>
                <w:sz w:val="18"/>
                <w:szCs w:val="18"/>
                <w:lang w:val="ru-RU"/>
              </w:rPr>
            </w:pPr>
            <w:r w:rsidRPr="00E77C67">
              <w:rPr>
                <w:b/>
                <w:bCs/>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b/>
                <w:bCs/>
                <w:sz w:val="18"/>
                <w:szCs w:val="18"/>
                <w:lang w:val="ru-RU"/>
              </w:rPr>
            </w:pPr>
            <w:r w:rsidRPr="00E77C67">
              <w:rPr>
                <w:b/>
                <w:bCs/>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b/>
                <w:bCs/>
                <w:sz w:val="18"/>
                <w:szCs w:val="18"/>
                <w:lang w:val="ru-RU"/>
              </w:rPr>
            </w:pPr>
            <w:r w:rsidRPr="00E77C67">
              <w:rPr>
                <w:b/>
                <w:bCs/>
                <w:sz w:val="18"/>
                <w:szCs w:val="18"/>
                <w:lang w:val="ru-RU"/>
              </w:rPr>
              <w:t>10,2</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i/>
                <w:iCs/>
                <w:sz w:val="18"/>
                <w:szCs w:val="18"/>
                <w:lang w:val="ru-RU"/>
              </w:rPr>
            </w:pPr>
            <w:r w:rsidRPr="00E77C67">
              <w:rPr>
                <w:i/>
                <w:iCs/>
                <w:sz w:val="18"/>
                <w:szCs w:val="18"/>
                <w:lang w:val="ru-RU"/>
              </w:rPr>
              <w:t>Обеспечение пожарной безопасности</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03</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10</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10,2</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Финансирование пожарной добровольной дружины</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03</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10</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54 0 0000</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10,2</w:t>
            </w:r>
          </w:p>
        </w:tc>
      </w:tr>
      <w:tr w:rsidR="00E77C67" w:rsidRPr="00E77C67" w:rsidTr="00E77C67">
        <w:trPr>
          <w:trHeight w:val="269"/>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Мероприятия по финансированию пожарной добровольной дружины</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03</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10</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54 0 8201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10,2</w:t>
            </w:r>
          </w:p>
        </w:tc>
      </w:tr>
      <w:tr w:rsidR="00E77C67" w:rsidRPr="00E77C67" w:rsidTr="00E77C67">
        <w:trPr>
          <w:trHeight w:val="510"/>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03</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10</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54 0 8201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10,2</w:t>
            </w:r>
          </w:p>
        </w:tc>
      </w:tr>
      <w:tr w:rsidR="00E77C67" w:rsidRPr="00E77C67" w:rsidTr="00E77C67">
        <w:trPr>
          <w:trHeight w:val="510"/>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03</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10</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54 0 8201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240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10,2</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t> </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rPr>
                <w:sz w:val="18"/>
                <w:szCs w:val="18"/>
                <w:lang w:val="ru-RU"/>
              </w:rPr>
            </w:pPr>
            <w:r w:rsidRPr="00E77C67">
              <w:rPr>
                <w:sz w:val="18"/>
                <w:szCs w:val="18"/>
                <w:lang w:val="ru-RU"/>
              </w:rPr>
              <w:t> </w:t>
            </w:r>
          </w:p>
        </w:tc>
      </w:tr>
      <w:tr w:rsidR="00E77C67" w:rsidRPr="00E77C67" w:rsidTr="00E77C67">
        <w:trPr>
          <w:trHeight w:val="300"/>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b/>
                <w:bCs/>
                <w:sz w:val="18"/>
                <w:szCs w:val="18"/>
                <w:lang w:val="ru-RU"/>
              </w:rPr>
            </w:pPr>
            <w:r w:rsidRPr="00E77C67">
              <w:rPr>
                <w:b/>
                <w:bCs/>
                <w:sz w:val="18"/>
                <w:szCs w:val="18"/>
                <w:lang w:val="ru-RU"/>
              </w:rPr>
              <w:t>НАЦИОНАЛЬНАЯ ЭКОНОМИКА</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b/>
                <w:bCs/>
                <w:sz w:val="18"/>
                <w:szCs w:val="18"/>
                <w:lang w:val="ru-RU"/>
              </w:rPr>
            </w:pPr>
            <w:r w:rsidRPr="00E77C67">
              <w:rPr>
                <w:b/>
                <w:bCs/>
                <w:sz w:val="18"/>
                <w:szCs w:val="18"/>
                <w:lang w:val="ru-RU"/>
              </w:rPr>
              <w:t>382,7</w:t>
            </w:r>
          </w:p>
        </w:tc>
      </w:tr>
      <w:tr w:rsidR="00E77C67" w:rsidRPr="00E77C67" w:rsidTr="00E77C67">
        <w:trPr>
          <w:trHeight w:val="31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i/>
                <w:iCs/>
                <w:sz w:val="18"/>
                <w:szCs w:val="18"/>
                <w:lang w:val="ru-RU"/>
              </w:rPr>
            </w:pPr>
            <w:r w:rsidRPr="00E77C67">
              <w:rPr>
                <w:i/>
                <w:iCs/>
                <w:sz w:val="18"/>
                <w:szCs w:val="18"/>
                <w:lang w:val="ru-RU"/>
              </w:rPr>
              <w:t>Дорожное хозяйство (дорожные фонды)</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09</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337,6</w:t>
            </w:r>
          </w:p>
        </w:tc>
      </w:tr>
      <w:tr w:rsidR="00E77C67" w:rsidRPr="00E77C67" w:rsidTr="00E77C67">
        <w:trPr>
          <w:trHeight w:val="31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Дорожные фонды</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09</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55 0 0000</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337,6</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Дорожный фонд муниципального образования</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09</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55 1 0000</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337,6</w:t>
            </w:r>
          </w:p>
        </w:tc>
      </w:tr>
      <w:tr w:rsidR="00E77C67" w:rsidRPr="00E77C67" w:rsidTr="00E77C67">
        <w:trPr>
          <w:trHeight w:val="578"/>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Содержание, капитальный ремонт и ремонт автомобильных дорог общего пользования местного значения в границах населенных пунктов поселения, включая обеспечение безопасности дорожного движения на них;</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09</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55 1 8401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272,8</w:t>
            </w:r>
          </w:p>
        </w:tc>
      </w:tr>
      <w:tr w:rsidR="00E77C67" w:rsidRPr="00E77C67" w:rsidTr="00E77C67">
        <w:trPr>
          <w:trHeight w:val="462"/>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09</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55 1 8401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272,8</w:t>
            </w:r>
          </w:p>
        </w:tc>
      </w:tr>
      <w:tr w:rsidR="00E77C67" w:rsidRPr="00E77C67" w:rsidTr="00E77C67">
        <w:trPr>
          <w:trHeight w:val="271"/>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09</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55 1 8401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240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272,8</w:t>
            </w:r>
          </w:p>
        </w:tc>
      </w:tr>
      <w:tr w:rsidR="00E77C67" w:rsidRPr="00E77C67" w:rsidTr="00E77C67">
        <w:trPr>
          <w:trHeight w:val="270"/>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Софинансирование дорожной деятельности в отношении автомобильных дорог общего пользования местного значения, капитального ремонта и ремонта дворовых территорий многоквартирных домов, подъездов к дворовым территориям многоквартирных домов населенных пунктов, осуществляемых за счет бюджетных ассигнований муниципальных дорожных фондов"</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09</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55 1 7910</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64,8</w:t>
            </w:r>
          </w:p>
        </w:tc>
      </w:tr>
      <w:tr w:rsidR="00E77C67" w:rsidRPr="00E77C67" w:rsidTr="00E77C67">
        <w:trPr>
          <w:trHeight w:val="270"/>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09</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55 1 7910</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64,8</w:t>
            </w:r>
          </w:p>
        </w:tc>
      </w:tr>
      <w:tr w:rsidR="00E77C67" w:rsidRPr="00E77C67" w:rsidTr="00E77C67">
        <w:trPr>
          <w:trHeight w:val="289"/>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09</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55 1 7910</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240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64,8</w:t>
            </w:r>
          </w:p>
        </w:tc>
      </w:tr>
      <w:tr w:rsidR="00E77C67" w:rsidRPr="00E77C67" w:rsidTr="00E77C67">
        <w:trPr>
          <w:trHeight w:val="37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i/>
                <w:iCs/>
                <w:sz w:val="18"/>
                <w:szCs w:val="18"/>
                <w:lang w:val="ru-RU"/>
              </w:rPr>
            </w:pPr>
            <w:r w:rsidRPr="00E77C67">
              <w:rPr>
                <w:i/>
                <w:iCs/>
                <w:sz w:val="18"/>
                <w:szCs w:val="18"/>
                <w:lang w:val="ru-RU"/>
              </w:rPr>
              <w:t>Другие вопросы в области национальной экономики</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12</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45,1</w:t>
            </w:r>
          </w:p>
        </w:tc>
      </w:tr>
      <w:tr w:rsidR="00E77C67" w:rsidRPr="00E77C67" w:rsidTr="00E77C67">
        <w:trPr>
          <w:trHeight w:val="327"/>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t>Реализация государственных функций в области национальной экономики</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12</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55 2 0000</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45,1</w:t>
            </w:r>
          </w:p>
        </w:tc>
      </w:tr>
      <w:tr w:rsidR="00E77C67" w:rsidRPr="00E77C67" w:rsidTr="00E77C67">
        <w:trPr>
          <w:trHeight w:val="390"/>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t>Мероприятия по землеустройству и землепользованию</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12</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55 2 8302</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45,1</w:t>
            </w:r>
          </w:p>
        </w:tc>
      </w:tr>
      <w:tr w:rsidR="00E77C67" w:rsidRPr="00E77C67" w:rsidTr="00E77C67">
        <w:trPr>
          <w:trHeight w:val="37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12</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55 2 8302</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45,1</w:t>
            </w:r>
          </w:p>
        </w:tc>
      </w:tr>
      <w:tr w:rsidR="00E77C67" w:rsidRPr="00E77C67" w:rsidTr="00E77C67">
        <w:trPr>
          <w:trHeight w:val="540"/>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04</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12</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55 2 8302</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240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45,1</w:t>
            </w:r>
          </w:p>
        </w:tc>
      </w:tr>
      <w:tr w:rsidR="00E77C67" w:rsidRPr="00E77C67" w:rsidTr="00E77C67">
        <w:trPr>
          <w:trHeight w:val="315"/>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jc w:val="center"/>
              <w:rPr>
                <w:i/>
                <w:iCs/>
                <w:sz w:val="18"/>
                <w:szCs w:val="18"/>
                <w:lang w:val="ru-RU"/>
              </w:rPr>
            </w:pPr>
            <w:r w:rsidRPr="00E77C67">
              <w:rPr>
                <w:i/>
                <w:iCs/>
                <w:sz w:val="18"/>
                <w:szCs w:val="18"/>
                <w:lang w:val="ru-RU"/>
              </w:rPr>
              <w:t> </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rPr>
                <w:sz w:val="18"/>
                <w:szCs w:val="18"/>
                <w:lang w:val="ru-RU"/>
              </w:rPr>
            </w:pPr>
            <w:r w:rsidRPr="00E77C67">
              <w:rPr>
                <w:sz w:val="18"/>
                <w:szCs w:val="18"/>
                <w:lang w:val="ru-RU"/>
              </w:rPr>
              <w:t> </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b/>
                <w:bCs/>
                <w:sz w:val="18"/>
                <w:szCs w:val="18"/>
                <w:lang w:val="ru-RU"/>
              </w:rPr>
            </w:pPr>
            <w:r w:rsidRPr="00E77C67">
              <w:rPr>
                <w:b/>
                <w:bCs/>
                <w:sz w:val="18"/>
                <w:szCs w:val="18"/>
                <w:lang w:val="ru-RU"/>
              </w:rPr>
              <w:t>ЖИЛИЩНО-КОММУНАЛЬНОЕ ХОЗЯЙСТВО</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b/>
                <w:bCs/>
                <w:sz w:val="18"/>
                <w:szCs w:val="18"/>
                <w:lang w:val="ru-RU"/>
              </w:rPr>
            </w:pPr>
            <w:r w:rsidRPr="00E77C67">
              <w:rPr>
                <w:b/>
                <w:bCs/>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b/>
                <w:bCs/>
                <w:sz w:val="18"/>
                <w:szCs w:val="18"/>
                <w:lang w:val="ru-RU"/>
              </w:rPr>
            </w:pPr>
            <w:r w:rsidRPr="00E77C67">
              <w:rPr>
                <w:b/>
                <w:bCs/>
                <w:sz w:val="18"/>
                <w:szCs w:val="18"/>
                <w:lang w:val="ru-RU"/>
              </w:rPr>
              <w:t>2073,4</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i/>
                <w:iCs/>
                <w:sz w:val="18"/>
                <w:szCs w:val="18"/>
                <w:lang w:val="ru-RU"/>
              </w:rPr>
            </w:pPr>
            <w:r w:rsidRPr="00E77C67">
              <w:rPr>
                <w:i/>
                <w:iCs/>
                <w:sz w:val="18"/>
                <w:szCs w:val="18"/>
                <w:lang w:val="ru-RU"/>
              </w:rPr>
              <w:t>Жилищное хозяйство</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i/>
                <w:iCs/>
                <w:sz w:val="18"/>
                <w:szCs w:val="18"/>
                <w:lang w:val="ru-RU"/>
              </w:rPr>
            </w:pPr>
            <w:r w:rsidRPr="00E77C67">
              <w:rPr>
                <w:i/>
                <w:iCs/>
                <w:sz w:val="18"/>
                <w:szCs w:val="18"/>
                <w:lang w:val="ru-RU"/>
              </w:rPr>
              <w:t>65,3</w:t>
            </w:r>
          </w:p>
        </w:tc>
      </w:tr>
      <w:tr w:rsidR="00E77C67" w:rsidRPr="00E77C67" w:rsidTr="00E77C67">
        <w:trPr>
          <w:trHeight w:val="270"/>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t xml:space="preserve">Мероприятия в сфере жилищно-коммунального хозяйства </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56 0 0000</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65,3</w:t>
            </w:r>
          </w:p>
        </w:tc>
      </w:tr>
      <w:tr w:rsidR="00E77C67" w:rsidRPr="00E77C67" w:rsidTr="00E77C67">
        <w:trPr>
          <w:trHeight w:val="345"/>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t>Жилищное хозяйство</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56 1 0000</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65,3</w:t>
            </w:r>
          </w:p>
        </w:tc>
      </w:tr>
      <w:tr w:rsidR="00E77C67" w:rsidRPr="00E77C67" w:rsidTr="00E77C67">
        <w:trPr>
          <w:trHeight w:val="330"/>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t>Прочие мероприятия в области жилищного хозяйства</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56 1 8451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65,3</w:t>
            </w:r>
          </w:p>
        </w:tc>
      </w:tr>
      <w:tr w:rsidR="00E77C67" w:rsidRPr="00E77C67" w:rsidTr="00E77C67">
        <w:trPr>
          <w:trHeight w:val="323"/>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lastRenderedPageBreak/>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56 1 8451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40,4</w:t>
            </w:r>
          </w:p>
        </w:tc>
      </w:tr>
      <w:tr w:rsidR="00E77C67" w:rsidRPr="00E77C67" w:rsidTr="00E77C67">
        <w:trPr>
          <w:trHeight w:val="457"/>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56 1 8451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240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40,4</w:t>
            </w:r>
          </w:p>
        </w:tc>
      </w:tr>
      <w:tr w:rsidR="00E77C67" w:rsidRPr="00E77C67" w:rsidTr="00E77C67">
        <w:trPr>
          <w:trHeight w:val="240"/>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56 1 8451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800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24,9</w:t>
            </w:r>
          </w:p>
        </w:tc>
      </w:tr>
      <w:tr w:rsidR="00E77C67" w:rsidRPr="00E77C67" w:rsidTr="00E77C67">
        <w:trPr>
          <w:trHeight w:val="270"/>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Уплата налогов, сборов и иных платежей</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56 1 8451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850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24,9</w:t>
            </w:r>
          </w:p>
        </w:tc>
      </w:tr>
      <w:tr w:rsidR="00E77C67" w:rsidRPr="00E77C67" w:rsidTr="00E77C67">
        <w:trPr>
          <w:trHeight w:val="300"/>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i/>
                <w:iCs/>
                <w:sz w:val="18"/>
                <w:szCs w:val="18"/>
                <w:lang w:val="ru-RU"/>
              </w:rPr>
            </w:pPr>
            <w:r w:rsidRPr="00E77C67">
              <w:rPr>
                <w:i/>
                <w:iCs/>
                <w:sz w:val="18"/>
                <w:szCs w:val="18"/>
                <w:lang w:val="ru-RU"/>
              </w:rPr>
              <w:t>Коммунальное хозяйство</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02</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1957,1</w:t>
            </w:r>
          </w:p>
        </w:tc>
      </w:tr>
      <w:tr w:rsidR="00E77C67" w:rsidRPr="00E77C67" w:rsidTr="00E77C67">
        <w:trPr>
          <w:trHeight w:val="315"/>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t xml:space="preserve">Мероприятия в сфере жилищно-коммунального хозяйства </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02</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56 0 0000</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1957,1</w:t>
            </w:r>
          </w:p>
        </w:tc>
      </w:tr>
      <w:tr w:rsidR="00E77C67" w:rsidRPr="00E77C67" w:rsidTr="00E77C67">
        <w:trPr>
          <w:trHeight w:val="270"/>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Коммунальное хозяйство</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02</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56 2 0000</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1957,1</w:t>
            </w:r>
          </w:p>
        </w:tc>
      </w:tr>
      <w:tr w:rsidR="00E77C67" w:rsidRPr="00E77C67" w:rsidTr="00E77C67">
        <w:trPr>
          <w:trHeight w:val="225"/>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t>Мероприятия в области коммунального хозяйства</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02</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56 2 8461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1957,1</w:t>
            </w:r>
          </w:p>
        </w:tc>
      </w:tr>
      <w:tr w:rsidR="00E77C67" w:rsidRPr="00E77C67" w:rsidTr="00E77C67">
        <w:trPr>
          <w:trHeight w:val="240"/>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02</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56 2 8461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100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1250,7</w:t>
            </w:r>
          </w:p>
        </w:tc>
      </w:tr>
      <w:tr w:rsidR="00E77C67" w:rsidRPr="00E77C67" w:rsidTr="00E77C67">
        <w:trPr>
          <w:trHeight w:val="28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Расходы на выплаты персоналу государственных (муниципальных) органов</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02</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56 2 8461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120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1250,7</w:t>
            </w:r>
          </w:p>
        </w:tc>
      </w:tr>
      <w:tr w:rsidR="00E77C67" w:rsidRPr="00E77C67" w:rsidTr="00E77C67">
        <w:trPr>
          <w:trHeight w:val="510"/>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02</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56 2 8461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688,4</w:t>
            </w:r>
          </w:p>
        </w:tc>
      </w:tr>
      <w:tr w:rsidR="00E77C67" w:rsidRPr="00E77C67" w:rsidTr="00E77C67">
        <w:trPr>
          <w:trHeight w:val="510"/>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02</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56 2 8461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240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688,4</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02</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56 2 8461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800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18,0</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Уплата налогов, сборов и иных платежей</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02</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56 2 8461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850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18,0</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i/>
                <w:iCs/>
                <w:sz w:val="18"/>
                <w:szCs w:val="18"/>
                <w:lang w:val="ru-RU"/>
              </w:rPr>
            </w:pPr>
            <w:r w:rsidRPr="00E77C67">
              <w:rPr>
                <w:i/>
                <w:iCs/>
                <w:sz w:val="18"/>
                <w:szCs w:val="18"/>
                <w:lang w:val="ru-RU"/>
              </w:rPr>
              <w:t>Благоустройство</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03</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b/>
                <w:bCs/>
                <w:sz w:val="18"/>
                <w:szCs w:val="18"/>
                <w:lang w:val="ru-RU"/>
              </w:rPr>
            </w:pPr>
            <w:r w:rsidRPr="00E77C67">
              <w:rPr>
                <w:b/>
                <w:bCs/>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b/>
                <w:bCs/>
                <w:sz w:val="18"/>
                <w:szCs w:val="18"/>
                <w:lang w:val="ru-RU"/>
              </w:rPr>
            </w:pPr>
            <w:r w:rsidRPr="00E77C67">
              <w:rPr>
                <w:b/>
                <w:bCs/>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51,0</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t xml:space="preserve">Мероприятия в сфере жилищно-коммунального хозяйства </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02</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56 0 0000</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b/>
                <w:bCs/>
                <w:sz w:val="18"/>
                <w:szCs w:val="18"/>
                <w:lang w:val="ru-RU"/>
              </w:rPr>
            </w:pPr>
            <w:r w:rsidRPr="00E77C67">
              <w:rPr>
                <w:b/>
                <w:bCs/>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51,0</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Благоустройство</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03</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56 3 0000</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b/>
                <w:bCs/>
                <w:sz w:val="18"/>
                <w:szCs w:val="18"/>
                <w:lang w:val="ru-RU"/>
              </w:rPr>
            </w:pPr>
            <w:r w:rsidRPr="00E77C67">
              <w:rPr>
                <w:b/>
                <w:bCs/>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51,0</w:t>
            </w:r>
          </w:p>
        </w:tc>
      </w:tr>
      <w:tr w:rsidR="00E77C67" w:rsidRPr="00E77C67" w:rsidTr="00E77C67">
        <w:trPr>
          <w:trHeight w:val="270"/>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Уличное освещение</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03</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56 3 8471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b/>
                <w:bCs/>
                <w:sz w:val="18"/>
                <w:szCs w:val="18"/>
                <w:lang w:val="ru-RU"/>
              </w:rPr>
            </w:pPr>
            <w:r w:rsidRPr="00E77C67">
              <w:rPr>
                <w:b/>
                <w:bCs/>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11,0</w:t>
            </w:r>
          </w:p>
        </w:tc>
      </w:tr>
      <w:tr w:rsidR="00E77C67" w:rsidRPr="00E77C67" w:rsidTr="00E77C67">
        <w:trPr>
          <w:trHeight w:val="480"/>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03</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56 3 8471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11,0</w:t>
            </w:r>
          </w:p>
        </w:tc>
      </w:tr>
      <w:tr w:rsidR="00E77C67" w:rsidRPr="00E77C67" w:rsidTr="00E77C67">
        <w:trPr>
          <w:trHeight w:val="437"/>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03</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56 3 8471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240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11,0</w:t>
            </w:r>
          </w:p>
        </w:tc>
      </w:tr>
      <w:tr w:rsidR="00E77C67" w:rsidRPr="00E77C67" w:rsidTr="00E77C67">
        <w:trPr>
          <w:trHeight w:val="131"/>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Прочие мероприятия в области благоустройства</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03</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56 3 8479</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40,0</w:t>
            </w:r>
          </w:p>
        </w:tc>
      </w:tr>
      <w:tr w:rsidR="00E77C67" w:rsidRPr="00E77C67" w:rsidTr="00E77C67">
        <w:trPr>
          <w:trHeight w:val="346"/>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03</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56 3 8479</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40,0</w:t>
            </w:r>
          </w:p>
        </w:tc>
      </w:tr>
      <w:tr w:rsidR="00E77C67" w:rsidRPr="00E77C67" w:rsidTr="00E77C67">
        <w:trPr>
          <w:trHeight w:val="197"/>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05</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03</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56 3 8479</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240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40,0</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 </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rPr>
                <w:sz w:val="18"/>
                <w:szCs w:val="18"/>
                <w:lang w:val="ru-RU"/>
              </w:rPr>
            </w:pPr>
            <w:r w:rsidRPr="00E77C67">
              <w:rPr>
                <w:sz w:val="18"/>
                <w:szCs w:val="18"/>
                <w:lang w:val="ru-RU"/>
              </w:rPr>
              <w:t> </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b/>
                <w:bCs/>
                <w:sz w:val="18"/>
                <w:szCs w:val="18"/>
                <w:lang w:val="ru-RU"/>
              </w:rPr>
            </w:pPr>
            <w:r w:rsidRPr="00E77C67">
              <w:rPr>
                <w:b/>
                <w:bCs/>
                <w:sz w:val="18"/>
                <w:szCs w:val="18"/>
                <w:lang w:val="ru-RU"/>
              </w:rPr>
              <w:t>КУЛЬТУРА И КИНЕМАТОГРАФИЯ</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b/>
                <w:bCs/>
                <w:sz w:val="18"/>
                <w:szCs w:val="18"/>
                <w:lang w:val="ru-RU"/>
              </w:rPr>
            </w:pPr>
            <w:r w:rsidRPr="00E77C67">
              <w:rPr>
                <w:b/>
                <w:bCs/>
                <w:sz w:val="18"/>
                <w:szCs w:val="18"/>
                <w:lang w:val="ru-RU"/>
              </w:rPr>
              <w:t>1960,3</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i/>
                <w:iCs/>
                <w:sz w:val="18"/>
                <w:szCs w:val="18"/>
                <w:lang w:val="ru-RU"/>
              </w:rPr>
            </w:pPr>
            <w:r w:rsidRPr="00E77C67">
              <w:rPr>
                <w:i/>
                <w:iCs/>
                <w:sz w:val="18"/>
                <w:szCs w:val="18"/>
                <w:lang w:val="ru-RU"/>
              </w:rPr>
              <w:t xml:space="preserve">Культура </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1960,3</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t>Обеспечение деятельности учреждений культуры</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57 0 0000</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1960,3</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t>Клубы,Дома культуры</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57 1 0000</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1218,3</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t>Резервный фонд Правительства Архангельской области</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xml:space="preserve">57 1 7140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453,7</w:t>
            </w:r>
          </w:p>
        </w:tc>
      </w:tr>
      <w:tr w:rsidR="00E77C67" w:rsidRPr="00E77C67" w:rsidTr="00E77C67">
        <w:trPr>
          <w:trHeight w:val="311"/>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xml:space="preserve">57 1 7140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453,7</w:t>
            </w:r>
          </w:p>
        </w:tc>
      </w:tr>
      <w:tr w:rsidR="00E77C67" w:rsidRPr="00E77C67" w:rsidTr="00E77C67">
        <w:trPr>
          <w:trHeight w:val="316"/>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xml:space="preserve">57 1 7140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240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453,7</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t>Обеспечение деятельности клубов,Домов культуры</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57 1 8011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688,2</w:t>
            </w:r>
          </w:p>
        </w:tc>
      </w:tr>
      <w:tr w:rsidR="00E77C67" w:rsidRPr="00E77C67" w:rsidTr="00E77C67">
        <w:trPr>
          <w:trHeight w:val="240"/>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57 1 8011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100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640,9</w:t>
            </w:r>
          </w:p>
        </w:tc>
      </w:tr>
      <w:tr w:rsidR="00E77C67" w:rsidRPr="00E77C67" w:rsidTr="00E77C67">
        <w:trPr>
          <w:trHeight w:val="510"/>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Расходы на выплаты персоналу государственных (муниципальных) органов</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57 1 8011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120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640,9</w:t>
            </w:r>
          </w:p>
        </w:tc>
      </w:tr>
      <w:tr w:rsidR="00E77C67" w:rsidRPr="00E77C67" w:rsidTr="00E77C67">
        <w:trPr>
          <w:trHeight w:val="510"/>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57 1 8011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32,8</w:t>
            </w:r>
          </w:p>
        </w:tc>
      </w:tr>
      <w:tr w:rsidR="00E77C67" w:rsidRPr="00E77C67" w:rsidTr="00E77C67">
        <w:trPr>
          <w:trHeight w:val="510"/>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57 1 8011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240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32,8</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57 1 8011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800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14,5</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Уплата налогов, сборов и иных платежей</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57 1 8011</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850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14,5</w:t>
            </w:r>
          </w:p>
        </w:tc>
      </w:tr>
      <w:tr w:rsidR="00E77C67" w:rsidRPr="00E77C67" w:rsidTr="00E77C67">
        <w:trPr>
          <w:trHeight w:val="561"/>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Осуществление полномочий по вопросам создания условий для организации досуга и обеспечения жителей поселения услугами организаций культуры</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57 1 8013</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76,4</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Межбюджетные трансферты</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57 1 8013</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76,4</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lastRenderedPageBreak/>
              <w:t>Иные межбюджетные трансферты</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57 1 8013</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540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76,4</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t>Библиотеки</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57 2 0000</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477,5</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t>Обеспечение деятельности библиотек</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57 2 8012</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409,7</w:t>
            </w:r>
          </w:p>
        </w:tc>
      </w:tr>
      <w:tr w:rsidR="00E77C67" w:rsidRPr="00E77C67" w:rsidTr="00E77C67">
        <w:trPr>
          <w:trHeight w:val="699"/>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57 2 8012</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100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386,6</w:t>
            </w:r>
          </w:p>
        </w:tc>
      </w:tr>
      <w:tr w:rsidR="00E77C67" w:rsidRPr="00E77C67" w:rsidTr="00E77C67">
        <w:trPr>
          <w:trHeight w:val="441"/>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Расходы на выплаты персоналу государственных (муниципальных) органов</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57 2 8012</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120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386,6</w:t>
            </w:r>
          </w:p>
        </w:tc>
      </w:tr>
      <w:tr w:rsidR="00E77C67" w:rsidRPr="00E77C67" w:rsidTr="00E77C67">
        <w:trPr>
          <w:trHeight w:val="419"/>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57 2 8012</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11,1</w:t>
            </w:r>
          </w:p>
        </w:tc>
      </w:tr>
      <w:tr w:rsidR="00E77C67" w:rsidRPr="00E77C67" w:rsidTr="00E77C67">
        <w:trPr>
          <w:trHeight w:val="510"/>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57 2 8012</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240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11,1</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center"/>
            <w:hideMark/>
          </w:tcPr>
          <w:p w:rsidR="00E77C67" w:rsidRPr="00E77C67" w:rsidRDefault="00E77C67" w:rsidP="00E77C67">
            <w:pPr>
              <w:rPr>
                <w:sz w:val="18"/>
                <w:szCs w:val="18"/>
                <w:lang w:val="ru-RU"/>
              </w:rPr>
            </w:pPr>
            <w:r w:rsidRPr="00E77C67">
              <w:rPr>
                <w:sz w:val="18"/>
                <w:szCs w:val="18"/>
                <w:lang w:val="ru-RU"/>
              </w:rPr>
              <w:t>Иные бюджетные ассигнования</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57 2 8012</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800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12,0</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Уплата налогов, сборов и иных платежей</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57 2 8012</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850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12,0</w:t>
            </w:r>
          </w:p>
        </w:tc>
      </w:tr>
      <w:tr w:rsidR="00E77C67" w:rsidRPr="00E77C67" w:rsidTr="00E77C67">
        <w:trPr>
          <w:trHeight w:val="35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Осуществление полномочий на организацию библиотечного обслуживания населения поселения</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57 2 8014</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67,8</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Межбюджетные трансферты</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57 2 8014</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67,8</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Иные межбюджетные трансферты</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57 2 8014</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540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67,8</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Реализация проектов территориального общественного самоуправления</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57 3 0000</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264,5</w:t>
            </w:r>
          </w:p>
        </w:tc>
      </w:tr>
      <w:tr w:rsidR="00E77C67" w:rsidRPr="00E77C67" w:rsidTr="00E77C67">
        <w:trPr>
          <w:trHeight w:val="401"/>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Развитие территориального общественного самоуправления Архангельской области</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57 3 7842</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168,0</w:t>
            </w:r>
          </w:p>
        </w:tc>
      </w:tr>
      <w:tr w:rsidR="00E77C67" w:rsidRPr="00E77C67" w:rsidTr="00E77C67">
        <w:trPr>
          <w:trHeight w:val="407"/>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57 3 7842</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168,0</w:t>
            </w:r>
          </w:p>
        </w:tc>
      </w:tr>
      <w:tr w:rsidR="00E77C67" w:rsidRPr="00E77C67" w:rsidTr="00E77C67">
        <w:trPr>
          <w:trHeight w:val="271"/>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57 3 7842</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240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168,0</w:t>
            </w:r>
          </w:p>
        </w:tc>
      </w:tr>
      <w:tr w:rsidR="00E77C67" w:rsidRPr="00E77C67" w:rsidTr="00E77C67">
        <w:trPr>
          <w:trHeight w:val="263"/>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Финансовая поддержкасоциально-ориентированных некомерческих организаций</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57 3 8117</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37,7</w:t>
            </w:r>
          </w:p>
        </w:tc>
      </w:tr>
      <w:tr w:rsidR="00E77C67" w:rsidRPr="00E77C67" w:rsidTr="00E77C67">
        <w:trPr>
          <w:trHeight w:val="127"/>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57 3 8117</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37,7</w:t>
            </w:r>
          </w:p>
        </w:tc>
      </w:tr>
      <w:tr w:rsidR="00E77C67" w:rsidRPr="00E77C67" w:rsidTr="00E77C67">
        <w:trPr>
          <w:trHeight w:val="403"/>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57 3 8117</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240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37,7</w:t>
            </w:r>
          </w:p>
        </w:tc>
      </w:tr>
      <w:tr w:rsidR="00E77C67" w:rsidRPr="00E77C67" w:rsidTr="00E77C67">
        <w:trPr>
          <w:trHeight w:val="281"/>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Поддержка территориального общественного самоуправления за счет средств бюджета муниципального района</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57 3 8812</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58,8</w:t>
            </w:r>
          </w:p>
        </w:tc>
      </w:tr>
      <w:tr w:rsidR="00E77C67" w:rsidRPr="00E77C67" w:rsidTr="00E77C67">
        <w:trPr>
          <w:trHeight w:val="273"/>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Закупка товаров, работ и услуг для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57 3 8812</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200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58,8</w:t>
            </w:r>
          </w:p>
        </w:tc>
      </w:tr>
      <w:tr w:rsidR="00E77C67" w:rsidRPr="00E77C67" w:rsidTr="00E77C67">
        <w:trPr>
          <w:trHeight w:val="279"/>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Иные закупки товаров, работ и услуг для обеспечения государственных (муниципальных) нужд</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08</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01</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57 3 8812</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240</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58,8</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sz w:val="18"/>
                <w:szCs w:val="18"/>
                <w:lang w:val="ru-RU"/>
              </w:rPr>
            </w:pPr>
            <w:r w:rsidRPr="00E77C67">
              <w:rPr>
                <w:sz w:val="18"/>
                <w:szCs w:val="18"/>
                <w:lang w:val="ru-RU"/>
              </w:rPr>
              <w:t> </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center"/>
              <w:rPr>
                <w:sz w:val="18"/>
                <w:szCs w:val="18"/>
                <w:lang w:val="ru-RU"/>
              </w:rPr>
            </w:pPr>
            <w:r w:rsidRPr="00E77C67">
              <w:rPr>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sz w:val="18"/>
                <w:szCs w:val="18"/>
                <w:lang w:val="ru-RU"/>
              </w:rPr>
            </w:pPr>
            <w:r w:rsidRPr="00E77C67">
              <w:rPr>
                <w:sz w:val="18"/>
                <w:szCs w:val="18"/>
                <w:lang w:val="ru-RU"/>
              </w:rPr>
              <w:t> </w:t>
            </w:r>
          </w:p>
        </w:tc>
      </w:tr>
      <w:tr w:rsidR="00E77C67" w:rsidRPr="00E77C67" w:rsidTr="00E77C67">
        <w:trPr>
          <w:trHeight w:val="255"/>
        </w:trPr>
        <w:tc>
          <w:tcPr>
            <w:tcW w:w="6034" w:type="dxa"/>
            <w:tcBorders>
              <w:top w:val="nil"/>
              <w:left w:val="single" w:sz="4" w:space="0" w:color="auto"/>
              <w:bottom w:val="single" w:sz="4" w:space="0" w:color="auto"/>
              <w:right w:val="single" w:sz="4" w:space="0" w:color="auto"/>
            </w:tcBorders>
            <w:shd w:val="clear" w:color="auto" w:fill="auto"/>
            <w:vAlign w:val="bottom"/>
            <w:hideMark/>
          </w:tcPr>
          <w:p w:rsidR="00E77C67" w:rsidRPr="00E77C67" w:rsidRDefault="00E77C67" w:rsidP="00E77C67">
            <w:pPr>
              <w:rPr>
                <w:b/>
                <w:bCs/>
                <w:sz w:val="18"/>
                <w:szCs w:val="18"/>
                <w:lang w:val="ru-RU"/>
              </w:rPr>
            </w:pPr>
            <w:r w:rsidRPr="00E77C67">
              <w:rPr>
                <w:b/>
                <w:bCs/>
                <w:sz w:val="18"/>
                <w:szCs w:val="18"/>
                <w:lang w:val="ru-RU"/>
              </w:rPr>
              <w:t>ВСЕГО</w:t>
            </w:r>
          </w:p>
        </w:tc>
        <w:tc>
          <w:tcPr>
            <w:tcW w:w="580"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rPr>
                <w:b/>
                <w:bCs/>
                <w:sz w:val="18"/>
                <w:szCs w:val="18"/>
                <w:lang w:val="ru-RU"/>
              </w:rPr>
            </w:pPr>
            <w:r w:rsidRPr="00E77C67">
              <w:rPr>
                <w:b/>
                <w:bCs/>
                <w:sz w:val="18"/>
                <w:szCs w:val="18"/>
                <w:lang w:val="ru-RU"/>
              </w:rPr>
              <w:t> </w:t>
            </w:r>
          </w:p>
        </w:tc>
        <w:tc>
          <w:tcPr>
            <w:tcW w:w="997"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rPr>
                <w:b/>
                <w:bCs/>
                <w:sz w:val="18"/>
                <w:szCs w:val="18"/>
                <w:lang w:val="ru-RU"/>
              </w:rPr>
            </w:pPr>
            <w:r w:rsidRPr="00E77C67">
              <w:rPr>
                <w:b/>
                <w:bCs/>
                <w:sz w:val="18"/>
                <w:szCs w:val="18"/>
                <w:lang w:val="ru-RU"/>
              </w:rPr>
              <w:t> </w:t>
            </w:r>
          </w:p>
        </w:tc>
        <w:tc>
          <w:tcPr>
            <w:tcW w:w="118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rPr>
                <w:b/>
                <w:bCs/>
                <w:sz w:val="18"/>
                <w:szCs w:val="18"/>
                <w:lang w:val="ru-RU"/>
              </w:rPr>
            </w:pPr>
            <w:r w:rsidRPr="00E77C67">
              <w:rPr>
                <w:b/>
                <w:bCs/>
                <w:sz w:val="18"/>
                <w:szCs w:val="18"/>
                <w:lang w:val="ru-RU"/>
              </w:rPr>
              <w:t> </w:t>
            </w:r>
          </w:p>
        </w:tc>
        <w:tc>
          <w:tcPr>
            <w:tcW w:w="913"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rPr>
                <w:b/>
                <w:bCs/>
                <w:sz w:val="18"/>
                <w:szCs w:val="18"/>
                <w:lang w:val="ru-RU"/>
              </w:rPr>
            </w:pPr>
            <w:r w:rsidRPr="00E77C67">
              <w:rPr>
                <w:b/>
                <w:bCs/>
                <w:sz w:val="18"/>
                <w:szCs w:val="18"/>
                <w:lang w:val="ru-RU"/>
              </w:rPr>
              <w:t> </w:t>
            </w:r>
          </w:p>
        </w:tc>
        <w:tc>
          <w:tcPr>
            <w:tcW w:w="904" w:type="dxa"/>
            <w:tcBorders>
              <w:top w:val="nil"/>
              <w:left w:val="nil"/>
              <w:bottom w:val="single" w:sz="4" w:space="0" w:color="auto"/>
              <w:right w:val="single" w:sz="4" w:space="0" w:color="auto"/>
            </w:tcBorders>
            <w:shd w:val="clear" w:color="auto" w:fill="auto"/>
            <w:noWrap/>
            <w:vAlign w:val="bottom"/>
            <w:hideMark/>
          </w:tcPr>
          <w:p w:rsidR="00E77C67" w:rsidRPr="00E77C67" w:rsidRDefault="00E77C67" w:rsidP="00E77C67">
            <w:pPr>
              <w:jc w:val="right"/>
              <w:rPr>
                <w:b/>
                <w:bCs/>
                <w:sz w:val="18"/>
                <w:szCs w:val="18"/>
                <w:lang w:val="ru-RU"/>
              </w:rPr>
            </w:pPr>
            <w:r w:rsidRPr="00E77C67">
              <w:rPr>
                <w:b/>
                <w:bCs/>
                <w:sz w:val="18"/>
                <w:szCs w:val="18"/>
                <w:lang w:val="ru-RU"/>
              </w:rPr>
              <w:t>6076,2</w:t>
            </w:r>
          </w:p>
        </w:tc>
      </w:tr>
    </w:tbl>
    <w:p w:rsidR="00E77C67" w:rsidRDefault="00E77C67" w:rsidP="006437D2">
      <w:pPr>
        <w:pStyle w:val="a4"/>
        <w:rPr>
          <w:rFonts w:ascii="Times New Roman" w:hAnsi="Times New Roman"/>
          <w:sz w:val="18"/>
          <w:szCs w:val="18"/>
        </w:rPr>
      </w:pPr>
    </w:p>
    <w:p w:rsidR="00F8135A" w:rsidRPr="00D93B54" w:rsidRDefault="00F8135A" w:rsidP="00F8135A">
      <w:pPr>
        <w:jc w:val="right"/>
        <w:rPr>
          <w:sz w:val="18"/>
          <w:szCs w:val="18"/>
          <w:lang w:val="ru-RU"/>
        </w:rPr>
      </w:pPr>
      <w:r w:rsidRPr="00D93B54">
        <w:rPr>
          <w:sz w:val="18"/>
          <w:szCs w:val="18"/>
          <w:lang w:val="ru-RU"/>
        </w:rPr>
        <w:t>Приложение №7</w:t>
      </w:r>
    </w:p>
    <w:p w:rsidR="00F8135A" w:rsidRPr="00D93B54" w:rsidRDefault="00F8135A" w:rsidP="00F8135A">
      <w:pPr>
        <w:jc w:val="right"/>
        <w:rPr>
          <w:sz w:val="18"/>
          <w:szCs w:val="18"/>
          <w:lang w:val="ru-RU"/>
        </w:rPr>
      </w:pPr>
      <w:r w:rsidRPr="00D93B54">
        <w:rPr>
          <w:sz w:val="18"/>
          <w:szCs w:val="18"/>
          <w:lang w:val="ru-RU"/>
        </w:rPr>
        <w:t xml:space="preserve">к решению от 14.08.2015 г  № 103    </w:t>
      </w:r>
    </w:p>
    <w:p w:rsidR="00F8135A" w:rsidRPr="00D93B54" w:rsidRDefault="00F8135A" w:rsidP="00F8135A">
      <w:pPr>
        <w:jc w:val="right"/>
        <w:rPr>
          <w:sz w:val="18"/>
          <w:szCs w:val="18"/>
          <w:lang w:val="ru-RU"/>
        </w:rPr>
      </w:pPr>
      <w:r w:rsidRPr="00D93B54">
        <w:rPr>
          <w:sz w:val="18"/>
          <w:szCs w:val="18"/>
          <w:lang w:val="ru-RU"/>
        </w:rPr>
        <w:t xml:space="preserve">«Об исполнении бюджета муниципального </w:t>
      </w:r>
    </w:p>
    <w:p w:rsidR="00F8135A" w:rsidRPr="00D93B54" w:rsidRDefault="00F8135A" w:rsidP="00F8135A">
      <w:pPr>
        <w:jc w:val="right"/>
        <w:rPr>
          <w:sz w:val="18"/>
          <w:szCs w:val="18"/>
          <w:lang w:val="ru-RU"/>
        </w:rPr>
      </w:pPr>
      <w:r w:rsidRPr="00D93B54">
        <w:rPr>
          <w:sz w:val="18"/>
          <w:szCs w:val="18"/>
          <w:lang w:val="ru-RU"/>
        </w:rPr>
        <w:t>образования «Усть-Паденьгское» за 2014 год»</w:t>
      </w:r>
    </w:p>
    <w:p w:rsidR="00F8135A" w:rsidRPr="00D93B54" w:rsidRDefault="00F8135A" w:rsidP="00F8135A">
      <w:pPr>
        <w:jc w:val="center"/>
        <w:rPr>
          <w:sz w:val="18"/>
          <w:szCs w:val="18"/>
          <w:lang w:val="ru-RU"/>
        </w:rPr>
      </w:pPr>
      <w:r w:rsidRPr="00D93B54">
        <w:rPr>
          <w:sz w:val="18"/>
          <w:szCs w:val="18"/>
          <w:lang w:val="ru-RU"/>
        </w:rPr>
        <w:t>ОТЧЕТ О РАСХОДОВАНИИ СРЕДСТВ РЕЗЕРВНОГО ФОНДА ЗА 2014 ГОД.</w:t>
      </w:r>
    </w:p>
    <w:p w:rsidR="00F8135A" w:rsidRPr="00D93B54" w:rsidRDefault="00F8135A" w:rsidP="00F8135A">
      <w:pPr>
        <w:ind w:left="360"/>
        <w:rPr>
          <w:sz w:val="18"/>
          <w:szCs w:val="18"/>
          <w:lang w:val="ru-RU"/>
        </w:rPr>
      </w:pPr>
      <w:r w:rsidRPr="00D93B54">
        <w:rPr>
          <w:sz w:val="18"/>
          <w:szCs w:val="18"/>
          <w:lang w:val="ru-RU"/>
        </w:rPr>
        <w:t>Расход средств из резервного фонда администрации за  2014 год составил 0 рублей.</w:t>
      </w:r>
    </w:p>
    <w:p w:rsidR="007300E9" w:rsidRPr="00D93B54" w:rsidRDefault="007300E9" w:rsidP="007300E9">
      <w:pPr>
        <w:jc w:val="right"/>
        <w:rPr>
          <w:sz w:val="18"/>
          <w:szCs w:val="18"/>
          <w:lang w:val="ru-RU"/>
        </w:rPr>
      </w:pPr>
      <w:r w:rsidRPr="00D93B54">
        <w:rPr>
          <w:sz w:val="18"/>
          <w:szCs w:val="18"/>
          <w:lang w:val="ru-RU"/>
        </w:rPr>
        <w:t>Приложение № 8</w:t>
      </w:r>
    </w:p>
    <w:p w:rsidR="007300E9" w:rsidRPr="00D93B54" w:rsidRDefault="007300E9" w:rsidP="007300E9">
      <w:pPr>
        <w:jc w:val="right"/>
        <w:rPr>
          <w:sz w:val="18"/>
          <w:szCs w:val="18"/>
          <w:lang w:val="ru-RU"/>
        </w:rPr>
      </w:pPr>
      <w:r w:rsidRPr="00D93B54">
        <w:rPr>
          <w:sz w:val="18"/>
          <w:szCs w:val="18"/>
          <w:lang w:val="ru-RU"/>
        </w:rPr>
        <w:t>к решению от 14.08.2015 .г №_ 103</w:t>
      </w:r>
    </w:p>
    <w:p w:rsidR="007300E9" w:rsidRPr="00D93B54" w:rsidRDefault="007300E9" w:rsidP="007300E9">
      <w:pPr>
        <w:jc w:val="right"/>
        <w:rPr>
          <w:sz w:val="18"/>
          <w:szCs w:val="18"/>
          <w:lang w:val="ru-RU"/>
        </w:rPr>
      </w:pPr>
      <w:r w:rsidRPr="00D93B54">
        <w:rPr>
          <w:sz w:val="18"/>
          <w:szCs w:val="18"/>
          <w:lang w:val="ru-RU"/>
        </w:rPr>
        <w:t>«Об  исполнении бюджета  муниципального образования</w:t>
      </w:r>
    </w:p>
    <w:p w:rsidR="007300E9" w:rsidRPr="00D93B54" w:rsidRDefault="007300E9" w:rsidP="007300E9">
      <w:pPr>
        <w:jc w:val="right"/>
        <w:rPr>
          <w:sz w:val="18"/>
          <w:szCs w:val="18"/>
          <w:lang w:val="ru-RU"/>
        </w:rPr>
      </w:pPr>
      <w:r w:rsidRPr="00D93B54">
        <w:rPr>
          <w:sz w:val="18"/>
          <w:szCs w:val="18"/>
          <w:lang w:val="ru-RU"/>
        </w:rPr>
        <w:t xml:space="preserve"> «Усть-Паденьгское» за 2014 год»</w:t>
      </w:r>
    </w:p>
    <w:p w:rsidR="007300E9" w:rsidRPr="00D93B54" w:rsidRDefault="007300E9" w:rsidP="007300E9">
      <w:pPr>
        <w:jc w:val="center"/>
        <w:rPr>
          <w:sz w:val="18"/>
          <w:szCs w:val="18"/>
          <w:lang w:val="ru-RU"/>
        </w:rPr>
      </w:pPr>
      <w:r w:rsidRPr="00D93B54">
        <w:rPr>
          <w:sz w:val="18"/>
          <w:szCs w:val="18"/>
          <w:lang w:val="ru-RU"/>
        </w:rPr>
        <w:t>ОТЧЕТ О СОСТОЯНИИ МУНИЦИПАЛЬНОГО ДОЛГА МУНИЦИПАЛЬНОГО ОБРАЗОВАНИЯ «УСТЬ-ПАДЕНЬГСКОЕ»</w:t>
      </w:r>
    </w:p>
    <w:p w:rsidR="007300E9" w:rsidRPr="00D93B54" w:rsidRDefault="007300E9" w:rsidP="007300E9">
      <w:pPr>
        <w:jc w:val="center"/>
        <w:rPr>
          <w:sz w:val="18"/>
          <w:szCs w:val="18"/>
          <w:lang w:val="ru-RU"/>
        </w:rPr>
      </w:pPr>
      <w:r w:rsidRPr="00D93B54">
        <w:rPr>
          <w:sz w:val="18"/>
          <w:szCs w:val="18"/>
          <w:lang w:val="ru-RU"/>
        </w:rPr>
        <w:t xml:space="preserve"> НА 01.01.2015 Г.</w:t>
      </w:r>
    </w:p>
    <w:p w:rsidR="007300E9" w:rsidRPr="00D93B54" w:rsidRDefault="007300E9" w:rsidP="007300E9">
      <w:pPr>
        <w:jc w:val="center"/>
        <w:rPr>
          <w:sz w:val="18"/>
          <w:szCs w:val="18"/>
          <w:lang w:val="ru-RU"/>
        </w:rPr>
      </w:pPr>
      <w:r w:rsidRPr="00D93B54">
        <w:rPr>
          <w:sz w:val="18"/>
          <w:szCs w:val="18"/>
          <w:lang w:val="ru-RU"/>
        </w:rPr>
        <w:t>МУНИЦИПАЛЬНЫЙ ДОЛГ МУНИЦИПАЛЬНОГО ОБРАЗОВАНИЯ «УСТЬ-ПАДЕНЬГСКОЕ» НА 01 ЯНВАРЯ 2014 ГОДА СОСТАВЛЯЕТ   0  РУБЛЕЙ</w:t>
      </w:r>
    </w:p>
    <w:p w:rsidR="007300E9" w:rsidRPr="00D93B54" w:rsidRDefault="007300E9" w:rsidP="007300E9">
      <w:pPr>
        <w:jc w:val="center"/>
        <w:rPr>
          <w:sz w:val="18"/>
          <w:szCs w:val="18"/>
          <w:lang w:val="ru-RU"/>
        </w:rPr>
      </w:pPr>
      <w:r w:rsidRPr="00D93B54">
        <w:rPr>
          <w:sz w:val="18"/>
          <w:szCs w:val="18"/>
          <w:lang w:val="ru-RU"/>
        </w:rPr>
        <w:t>МУНИЦИПАЛЬНЫЙ ДОЛГ МУНИЦИПАЛЬНОГО ОБРАЗОВАНИЯ «УСТЬ-ПАДЕНЬГСКОЕ» НА 01 ЯНВАРЯ 2015 ГОДА СОСТАВЛЯЕТ   0  РУБЛЕЙ</w:t>
      </w:r>
    </w:p>
    <w:tbl>
      <w:tblPr>
        <w:tblW w:w="9600" w:type="dxa"/>
        <w:tblInd w:w="91" w:type="dxa"/>
        <w:tblLook w:val="04A0"/>
      </w:tblPr>
      <w:tblGrid>
        <w:gridCol w:w="960"/>
        <w:gridCol w:w="960"/>
        <w:gridCol w:w="960"/>
        <w:gridCol w:w="960"/>
        <w:gridCol w:w="960"/>
        <w:gridCol w:w="960"/>
        <w:gridCol w:w="960"/>
        <w:gridCol w:w="960"/>
        <w:gridCol w:w="960"/>
        <w:gridCol w:w="960"/>
      </w:tblGrid>
      <w:tr w:rsidR="007300E9" w:rsidRPr="00D93B54" w:rsidTr="007300E9">
        <w:trPr>
          <w:trHeight w:val="315"/>
        </w:trPr>
        <w:tc>
          <w:tcPr>
            <w:tcW w:w="960" w:type="dxa"/>
            <w:tcBorders>
              <w:top w:val="nil"/>
              <w:left w:val="nil"/>
              <w:bottom w:val="nil"/>
              <w:right w:val="nil"/>
            </w:tcBorders>
            <w:shd w:val="clear" w:color="auto" w:fill="auto"/>
            <w:noWrap/>
            <w:vAlign w:val="bottom"/>
            <w:hideMark/>
          </w:tcPr>
          <w:p w:rsidR="007300E9" w:rsidRPr="00D93B54" w:rsidRDefault="007300E9" w:rsidP="007300E9">
            <w:pPr>
              <w:rPr>
                <w:sz w:val="18"/>
                <w:szCs w:val="18"/>
                <w:lang w:val="ru-RU"/>
              </w:rPr>
            </w:pPr>
          </w:p>
        </w:tc>
        <w:tc>
          <w:tcPr>
            <w:tcW w:w="960" w:type="dxa"/>
            <w:tcBorders>
              <w:top w:val="nil"/>
              <w:left w:val="nil"/>
              <w:bottom w:val="nil"/>
              <w:right w:val="nil"/>
            </w:tcBorders>
            <w:shd w:val="clear" w:color="auto" w:fill="auto"/>
            <w:vAlign w:val="bottom"/>
            <w:hideMark/>
          </w:tcPr>
          <w:p w:rsidR="007300E9" w:rsidRPr="00D93B54" w:rsidRDefault="007300E9" w:rsidP="007300E9">
            <w:pPr>
              <w:jc w:val="right"/>
              <w:rPr>
                <w:sz w:val="18"/>
                <w:szCs w:val="18"/>
                <w:lang w:val="ru-RU"/>
              </w:rPr>
            </w:pPr>
          </w:p>
        </w:tc>
        <w:tc>
          <w:tcPr>
            <w:tcW w:w="960" w:type="dxa"/>
            <w:tcBorders>
              <w:top w:val="nil"/>
              <w:left w:val="nil"/>
              <w:bottom w:val="nil"/>
              <w:right w:val="nil"/>
            </w:tcBorders>
            <w:shd w:val="clear" w:color="auto" w:fill="auto"/>
            <w:vAlign w:val="bottom"/>
            <w:hideMark/>
          </w:tcPr>
          <w:p w:rsidR="007300E9" w:rsidRPr="00D93B54" w:rsidRDefault="007300E9" w:rsidP="007300E9">
            <w:pPr>
              <w:jc w:val="right"/>
              <w:rPr>
                <w:sz w:val="18"/>
                <w:szCs w:val="18"/>
                <w:lang w:val="ru-RU"/>
              </w:rPr>
            </w:pPr>
          </w:p>
        </w:tc>
        <w:tc>
          <w:tcPr>
            <w:tcW w:w="960" w:type="dxa"/>
            <w:tcBorders>
              <w:top w:val="nil"/>
              <w:left w:val="nil"/>
              <w:bottom w:val="nil"/>
              <w:right w:val="nil"/>
            </w:tcBorders>
            <w:shd w:val="clear" w:color="auto" w:fill="auto"/>
            <w:vAlign w:val="bottom"/>
            <w:hideMark/>
          </w:tcPr>
          <w:p w:rsidR="007300E9" w:rsidRPr="00D93B54" w:rsidRDefault="007300E9" w:rsidP="007300E9">
            <w:pPr>
              <w:jc w:val="right"/>
              <w:rPr>
                <w:sz w:val="18"/>
                <w:szCs w:val="18"/>
                <w:lang w:val="ru-RU"/>
              </w:rPr>
            </w:pPr>
          </w:p>
        </w:tc>
        <w:tc>
          <w:tcPr>
            <w:tcW w:w="960" w:type="dxa"/>
            <w:tcBorders>
              <w:top w:val="nil"/>
              <w:left w:val="nil"/>
              <w:bottom w:val="nil"/>
              <w:right w:val="nil"/>
            </w:tcBorders>
            <w:shd w:val="clear" w:color="auto" w:fill="auto"/>
            <w:vAlign w:val="bottom"/>
            <w:hideMark/>
          </w:tcPr>
          <w:p w:rsidR="007300E9" w:rsidRPr="00D93B54" w:rsidRDefault="007300E9" w:rsidP="007300E9">
            <w:pPr>
              <w:jc w:val="right"/>
              <w:rPr>
                <w:sz w:val="18"/>
                <w:szCs w:val="18"/>
                <w:lang w:val="ru-RU"/>
              </w:rPr>
            </w:pPr>
          </w:p>
        </w:tc>
        <w:tc>
          <w:tcPr>
            <w:tcW w:w="4800" w:type="dxa"/>
            <w:gridSpan w:val="5"/>
            <w:tcBorders>
              <w:top w:val="nil"/>
              <w:left w:val="nil"/>
              <w:bottom w:val="nil"/>
              <w:right w:val="nil"/>
            </w:tcBorders>
            <w:shd w:val="clear" w:color="auto" w:fill="auto"/>
            <w:vAlign w:val="bottom"/>
            <w:hideMark/>
          </w:tcPr>
          <w:p w:rsidR="007300E9" w:rsidRPr="00D93B54" w:rsidRDefault="007300E9" w:rsidP="007300E9">
            <w:pPr>
              <w:jc w:val="right"/>
              <w:rPr>
                <w:sz w:val="18"/>
                <w:szCs w:val="18"/>
                <w:lang w:val="ru-RU"/>
              </w:rPr>
            </w:pPr>
            <w:r w:rsidRPr="00D93B54">
              <w:rPr>
                <w:sz w:val="18"/>
                <w:szCs w:val="18"/>
                <w:lang w:val="ru-RU"/>
              </w:rPr>
              <w:t>Приложение № 9</w:t>
            </w:r>
          </w:p>
        </w:tc>
      </w:tr>
      <w:tr w:rsidR="007300E9" w:rsidRPr="00D93B54" w:rsidTr="007300E9">
        <w:trPr>
          <w:trHeight w:val="255"/>
        </w:trPr>
        <w:tc>
          <w:tcPr>
            <w:tcW w:w="960" w:type="dxa"/>
            <w:tcBorders>
              <w:top w:val="nil"/>
              <w:left w:val="nil"/>
              <w:bottom w:val="nil"/>
              <w:right w:val="nil"/>
            </w:tcBorders>
            <w:shd w:val="clear" w:color="auto" w:fill="auto"/>
            <w:noWrap/>
            <w:vAlign w:val="bottom"/>
            <w:hideMark/>
          </w:tcPr>
          <w:p w:rsidR="007300E9" w:rsidRPr="00D93B54" w:rsidRDefault="007300E9" w:rsidP="007300E9">
            <w:pPr>
              <w:rPr>
                <w:sz w:val="18"/>
                <w:szCs w:val="18"/>
                <w:lang w:val="ru-RU"/>
              </w:rPr>
            </w:pPr>
          </w:p>
        </w:tc>
        <w:tc>
          <w:tcPr>
            <w:tcW w:w="960" w:type="dxa"/>
            <w:tcBorders>
              <w:top w:val="nil"/>
              <w:left w:val="nil"/>
              <w:bottom w:val="nil"/>
              <w:right w:val="nil"/>
            </w:tcBorders>
            <w:shd w:val="clear" w:color="auto" w:fill="auto"/>
            <w:vAlign w:val="bottom"/>
            <w:hideMark/>
          </w:tcPr>
          <w:p w:rsidR="007300E9" w:rsidRPr="00D93B54" w:rsidRDefault="007300E9" w:rsidP="007300E9">
            <w:pPr>
              <w:jc w:val="right"/>
              <w:rPr>
                <w:sz w:val="18"/>
                <w:szCs w:val="18"/>
                <w:lang w:val="ru-RU"/>
              </w:rPr>
            </w:pPr>
          </w:p>
        </w:tc>
        <w:tc>
          <w:tcPr>
            <w:tcW w:w="960" w:type="dxa"/>
            <w:tcBorders>
              <w:top w:val="nil"/>
              <w:left w:val="nil"/>
              <w:bottom w:val="nil"/>
              <w:right w:val="nil"/>
            </w:tcBorders>
            <w:shd w:val="clear" w:color="auto" w:fill="auto"/>
            <w:vAlign w:val="bottom"/>
            <w:hideMark/>
          </w:tcPr>
          <w:p w:rsidR="007300E9" w:rsidRPr="00D93B54" w:rsidRDefault="007300E9" w:rsidP="007300E9">
            <w:pPr>
              <w:jc w:val="right"/>
              <w:rPr>
                <w:sz w:val="18"/>
                <w:szCs w:val="18"/>
                <w:lang w:val="ru-RU"/>
              </w:rPr>
            </w:pPr>
          </w:p>
        </w:tc>
        <w:tc>
          <w:tcPr>
            <w:tcW w:w="960" w:type="dxa"/>
            <w:tcBorders>
              <w:top w:val="nil"/>
              <w:left w:val="nil"/>
              <w:bottom w:val="nil"/>
              <w:right w:val="nil"/>
            </w:tcBorders>
            <w:shd w:val="clear" w:color="auto" w:fill="auto"/>
            <w:vAlign w:val="bottom"/>
            <w:hideMark/>
          </w:tcPr>
          <w:p w:rsidR="007300E9" w:rsidRPr="00D93B54" w:rsidRDefault="007300E9" w:rsidP="007300E9">
            <w:pPr>
              <w:jc w:val="right"/>
              <w:rPr>
                <w:sz w:val="18"/>
                <w:szCs w:val="18"/>
                <w:lang w:val="ru-RU"/>
              </w:rPr>
            </w:pPr>
          </w:p>
        </w:tc>
        <w:tc>
          <w:tcPr>
            <w:tcW w:w="5760" w:type="dxa"/>
            <w:gridSpan w:val="6"/>
            <w:tcBorders>
              <w:top w:val="nil"/>
              <w:left w:val="nil"/>
              <w:bottom w:val="nil"/>
              <w:right w:val="nil"/>
            </w:tcBorders>
            <w:shd w:val="clear" w:color="auto" w:fill="auto"/>
            <w:vAlign w:val="bottom"/>
            <w:hideMark/>
          </w:tcPr>
          <w:p w:rsidR="007300E9" w:rsidRPr="00D93B54" w:rsidRDefault="007300E9" w:rsidP="007300E9">
            <w:pPr>
              <w:jc w:val="right"/>
              <w:rPr>
                <w:sz w:val="18"/>
                <w:szCs w:val="18"/>
                <w:lang w:val="ru-RU"/>
              </w:rPr>
            </w:pPr>
            <w:r w:rsidRPr="00D93B54">
              <w:rPr>
                <w:sz w:val="18"/>
                <w:szCs w:val="18"/>
                <w:lang w:val="ru-RU"/>
              </w:rPr>
              <w:t>к решению от  14.08.2015г   № 103</w:t>
            </w:r>
          </w:p>
        </w:tc>
      </w:tr>
      <w:tr w:rsidR="007300E9" w:rsidRPr="00D93B54" w:rsidTr="007300E9">
        <w:trPr>
          <w:trHeight w:val="255"/>
        </w:trPr>
        <w:tc>
          <w:tcPr>
            <w:tcW w:w="9600" w:type="dxa"/>
            <w:gridSpan w:val="10"/>
            <w:tcBorders>
              <w:top w:val="nil"/>
              <w:left w:val="nil"/>
              <w:bottom w:val="nil"/>
              <w:right w:val="nil"/>
            </w:tcBorders>
            <w:shd w:val="clear" w:color="auto" w:fill="auto"/>
            <w:vAlign w:val="bottom"/>
            <w:hideMark/>
          </w:tcPr>
          <w:p w:rsidR="007300E9" w:rsidRPr="00D93B54" w:rsidRDefault="007300E9" w:rsidP="007300E9">
            <w:pPr>
              <w:jc w:val="right"/>
              <w:rPr>
                <w:sz w:val="18"/>
                <w:szCs w:val="18"/>
                <w:lang w:val="ru-RU"/>
              </w:rPr>
            </w:pPr>
            <w:r w:rsidRPr="00D93B54">
              <w:rPr>
                <w:sz w:val="18"/>
                <w:szCs w:val="18"/>
                <w:lang w:val="ru-RU"/>
              </w:rPr>
              <w:t>"Об исполнении бюджета  муниципального образования "Усть-Паденьгское" за 2014 год"</w:t>
            </w:r>
          </w:p>
        </w:tc>
      </w:tr>
      <w:tr w:rsidR="007300E9" w:rsidRPr="00D93B54" w:rsidTr="00BC2D0B">
        <w:trPr>
          <w:trHeight w:val="305"/>
        </w:trPr>
        <w:tc>
          <w:tcPr>
            <w:tcW w:w="9600" w:type="dxa"/>
            <w:gridSpan w:val="10"/>
            <w:tcBorders>
              <w:top w:val="nil"/>
              <w:left w:val="nil"/>
              <w:bottom w:val="nil"/>
              <w:right w:val="nil"/>
            </w:tcBorders>
            <w:shd w:val="clear" w:color="auto" w:fill="auto"/>
            <w:noWrap/>
            <w:vAlign w:val="bottom"/>
            <w:hideMark/>
          </w:tcPr>
          <w:p w:rsidR="007300E9" w:rsidRPr="00D93B54" w:rsidRDefault="007300E9" w:rsidP="007300E9">
            <w:pPr>
              <w:jc w:val="center"/>
              <w:rPr>
                <w:sz w:val="18"/>
                <w:szCs w:val="18"/>
                <w:lang w:val="ru-RU"/>
              </w:rPr>
            </w:pPr>
            <w:r w:rsidRPr="00D93B54">
              <w:rPr>
                <w:sz w:val="18"/>
                <w:szCs w:val="18"/>
                <w:lang w:val="ru-RU"/>
              </w:rPr>
              <w:t>ОТЧЕТ О ВЫДАННЫХ МЦНИЦИПАЛЬНЫХ ГАРАНТИЯХ ЗА 2014 ГОД</w:t>
            </w:r>
          </w:p>
        </w:tc>
      </w:tr>
      <w:tr w:rsidR="007300E9" w:rsidRPr="00D93B54" w:rsidTr="00BC2D0B">
        <w:trPr>
          <w:trHeight w:val="139"/>
        </w:trPr>
        <w:tc>
          <w:tcPr>
            <w:tcW w:w="960" w:type="dxa"/>
            <w:tcBorders>
              <w:top w:val="nil"/>
              <w:left w:val="nil"/>
              <w:bottom w:val="nil"/>
              <w:right w:val="nil"/>
            </w:tcBorders>
            <w:shd w:val="clear" w:color="auto" w:fill="auto"/>
            <w:noWrap/>
            <w:vAlign w:val="bottom"/>
            <w:hideMark/>
          </w:tcPr>
          <w:p w:rsidR="007300E9" w:rsidRPr="00D93B54" w:rsidRDefault="007300E9" w:rsidP="007300E9">
            <w:pPr>
              <w:rPr>
                <w:sz w:val="18"/>
                <w:szCs w:val="18"/>
                <w:lang w:val="ru-RU"/>
              </w:rPr>
            </w:pPr>
          </w:p>
        </w:tc>
        <w:tc>
          <w:tcPr>
            <w:tcW w:w="960" w:type="dxa"/>
            <w:tcBorders>
              <w:top w:val="nil"/>
              <w:left w:val="nil"/>
              <w:bottom w:val="nil"/>
              <w:right w:val="nil"/>
            </w:tcBorders>
            <w:shd w:val="clear" w:color="auto" w:fill="auto"/>
            <w:noWrap/>
            <w:vAlign w:val="bottom"/>
            <w:hideMark/>
          </w:tcPr>
          <w:p w:rsidR="007300E9" w:rsidRPr="00D93B54" w:rsidRDefault="007300E9" w:rsidP="007300E9">
            <w:pPr>
              <w:rPr>
                <w:sz w:val="18"/>
                <w:szCs w:val="18"/>
                <w:lang w:val="ru-RU"/>
              </w:rPr>
            </w:pPr>
          </w:p>
        </w:tc>
        <w:tc>
          <w:tcPr>
            <w:tcW w:w="960" w:type="dxa"/>
            <w:tcBorders>
              <w:top w:val="nil"/>
              <w:left w:val="nil"/>
              <w:bottom w:val="nil"/>
              <w:right w:val="nil"/>
            </w:tcBorders>
            <w:shd w:val="clear" w:color="auto" w:fill="auto"/>
            <w:noWrap/>
            <w:vAlign w:val="bottom"/>
            <w:hideMark/>
          </w:tcPr>
          <w:p w:rsidR="007300E9" w:rsidRPr="00D93B54" w:rsidRDefault="007300E9" w:rsidP="007300E9">
            <w:pPr>
              <w:rPr>
                <w:sz w:val="18"/>
                <w:szCs w:val="18"/>
                <w:lang w:val="ru-RU"/>
              </w:rPr>
            </w:pPr>
          </w:p>
        </w:tc>
        <w:tc>
          <w:tcPr>
            <w:tcW w:w="960" w:type="dxa"/>
            <w:tcBorders>
              <w:top w:val="nil"/>
              <w:left w:val="nil"/>
              <w:bottom w:val="nil"/>
              <w:right w:val="nil"/>
            </w:tcBorders>
            <w:shd w:val="clear" w:color="auto" w:fill="auto"/>
            <w:noWrap/>
            <w:vAlign w:val="bottom"/>
            <w:hideMark/>
          </w:tcPr>
          <w:p w:rsidR="007300E9" w:rsidRPr="00D93B54" w:rsidRDefault="007300E9" w:rsidP="007300E9">
            <w:pPr>
              <w:rPr>
                <w:sz w:val="18"/>
                <w:szCs w:val="18"/>
                <w:lang w:val="ru-RU"/>
              </w:rPr>
            </w:pPr>
          </w:p>
        </w:tc>
        <w:tc>
          <w:tcPr>
            <w:tcW w:w="960" w:type="dxa"/>
            <w:tcBorders>
              <w:top w:val="nil"/>
              <w:left w:val="nil"/>
              <w:bottom w:val="nil"/>
              <w:right w:val="nil"/>
            </w:tcBorders>
            <w:shd w:val="clear" w:color="auto" w:fill="auto"/>
            <w:noWrap/>
            <w:vAlign w:val="bottom"/>
            <w:hideMark/>
          </w:tcPr>
          <w:p w:rsidR="007300E9" w:rsidRPr="00D93B54" w:rsidRDefault="007300E9" w:rsidP="007300E9">
            <w:pPr>
              <w:rPr>
                <w:sz w:val="18"/>
                <w:szCs w:val="18"/>
                <w:lang w:val="ru-RU"/>
              </w:rPr>
            </w:pPr>
          </w:p>
        </w:tc>
        <w:tc>
          <w:tcPr>
            <w:tcW w:w="960" w:type="dxa"/>
            <w:tcBorders>
              <w:top w:val="nil"/>
              <w:left w:val="nil"/>
              <w:bottom w:val="nil"/>
              <w:right w:val="nil"/>
            </w:tcBorders>
            <w:shd w:val="clear" w:color="auto" w:fill="auto"/>
            <w:noWrap/>
            <w:vAlign w:val="bottom"/>
            <w:hideMark/>
          </w:tcPr>
          <w:p w:rsidR="007300E9" w:rsidRPr="00D93B54" w:rsidRDefault="007300E9" w:rsidP="007300E9">
            <w:pPr>
              <w:rPr>
                <w:sz w:val="18"/>
                <w:szCs w:val="18"/>
                <w:lang w:val="ru-RU"/>
              </w:rPr>
            </w:pPr>
          </w:p>
        </w:tc>
        <w:tc>
          <w:tcPr>
            <w:tcW w:w="960" w:type="dxa"/>
            <w:tcBorders>
              <w:top w:val="nil"/>
              <w:left w:val="nil"/>
              <w:bottom w:val="nil"/>
              <w:right w:val="nil"/>
            </w:tcBorders>
            <w:shd w:val="clear" w:color="auto" w:fill="auto"/>
            <w:noWrap/>
            <w:vAlign w:val="bottom"/>
            <w:hideMark/>
          </w:tcPr>
          <w:p w:rsidR="007300E9" w:rsidRPr="00D93B54" w:rsidRDefault="007300E9" w:rsidP="007300E9">
            <w:pPr>
              <w:rPr>
                <w:sz w:val="18"/>
                <w:szCs w:val="18"/>
                <w:lang w:val="ru-RU"/>
              </w:rPr>
            </w:pPr>
          </w:p>
        </w:tc>
        <w:tc>
          <w:tcPr>
            <w:tcW w:w="960" w:type="dxa"/>
            <w:tcBorders>
              <w:top w:val="nil"/>
              <w:left w:val="nil"/>
              <w:bottom w:val="nil"/>
              <w:right w:val="nil"/>
            </w:tcBorders>
            <w:shd w:val="clear" w:color="auto" w:fill="auto"/>
            <w:noWrap/>
            <w:vAlign w:val="bottom"/>
            <w:hideMark/>
          </w:tcPr>
          <w:p w:rsidR="007300E9" w:rsidRPr="00D93B54" w:rsidRDefault="007300E9" w:rsidP="007300E9">
            <w:pPr>
              <w:rPr>
                <w:sz w:val="18"/>
                <w:szCs w:val="18"/>
                <w:lang w:val="ru-RU"/>
              </w:rPr>
            </w:pPr>
          </w:p>
        </w:tc>
        <w:tc>
          <w:tcPr>
            <w:tcW w:w="960" w:type="dxa"/>
            <w:tcBorders>
              <w:top w:val="nil"/>
              <w:left w:val="nil"/>
              <w:bottom w:val="nil"/>
              <w:right w:val="nil"/>
            </w:tcBorders>
            <w:shd w:val="clear" w:color="auto" w:fill="auto"/>
            <w:noWrap/>
            <w:vAlign w:val="bottom"/>
            <w:hideMark/>
          </w:tcPr>
          <w:p w:rsidR="007300E9" w:rsidRPr="00D93B54" w:rsidRDefault="007300E9" w:rsidP="007300E9">
            <w:pPr>
              <w:rPr>
                <w:sz w:val="18"/>
                <w:szCs w:val="18"/>
                <w:lang w:val="ru-RU"/>
              </w:rPr>
            </w:pPr>
          </w:p>
        </w:tc>
        <w:tc>
          <w:tcPr>
            <w:tcW w:w="960" w:type="dxa"/>
            <w:tcBorders>
              <w:top w:val="nil"/>
              <w:left w:val="nil"/>
              <w:bottom w:val="nil"/>
              <w:right w:val="nil"/>
            </w:tcBorders>
            <w:shd w:val="clear" w:color="auto" w:fill="auto"/>
            <w:noWrap/>
            <w:vAlign w:val="bottom"/>
            <w:hideMark/>
          </w:tcPr>
          <w:p w:rsidR="007300E9" w:rsidRPr="00D93B54" w:rsidRDefault="007300E9" w:rsidP="007300E9">
            <w:pPr>
              <w:rPr>
                <w:sz w:val="18"/>
                <w:szCs w:val="18"/>
                <w:lang w:val="ru-RU"/>
              </w:rPr>
            </w:pPr>
          </w:p>
        </w:tc>
      </w:tr>
      <w:tr w:rsidR="007300E9" w:rsidRPr="00D93B54" w:rsidTr="00BC2D0B">
        <w:trPr>
          <w:trHeight w:val="207"/>
        </w:trPr>
        <w:tc>
          <w:tcPr>
            <w:tcW w:w="9600" w:type="dxa"/>
            <w:gridSpan w:val="10"/>
            <w:vMerge w:val="restart"/>
            <w:tcBorders>
              <w:top w:val="nil"/>
              <w:left w:val="nil"/>
              <w:bottom w:val="nil"/>
              <w:right w:val="nil"/>
            </w:tcBorders>
            <w:shd w:val="clear" w:color="auto" w:fill="auto"/>
            <w:vAlign w:val="bottom"/>
            <w:hideMark/>
          </w:tcPr>
          <w:p w:rsidR="007300E9" w:rsidRPr="00D93B54" w:rsidRDefault="007300E9" w:rsidP="007300E9">
            <w:pPr>
              <w:jc w:val="center"/>
              <w:rPr>
                <w:sz w:val="18"/>
                <w:szCs w:val="18"/>
                <w:lang w:val="ru-RU"/>
              </w:rPr>
            </w:pPr>
            <w:r w:rsidRPr="00D93B54">
              <w:rPr>
                <w:sz w:val="18"/>
                <w:szCs w:val="18"/>
                <w:lang w:val="ru-RU"/>
              </w:rPr>
              <w:t xml:space="preserve"> В 2014 ГОДУ МУНИЦИПАЛЬНОЕ ОБРАЗОВАНИЕ "УСТЬ-ПАДЕНЬГСКОЕ" МУНИЦИПАЛЬНЫХ ГАРАНТИЙ НЕ ПРЕДОСТАВЛЯЛО.</w:t>
            </w:r>
          </w:p>
        </w:tc>
      </w:tr>
      <w:tr w:rsidR="007300E9" w:rsidRPr="00D93B54" w:rsidTr="007300E9">
        <w:trPr>
          <w:trHeight w:val="390"/>
        </w:trPr>
        <w:tc>
          <w:tcPr>
            <w:tcW w:w="9600" w:type="dxa"/>
            <w:gridSpan w:val="10"/>
            <w:vMerge/>
            <w:tcBorders>
              <w:top w:val="nil"/>
              <w:left w:val="nil"/>
              <w:bottom w:val="nil"/>
              <w:right w:val="nil"/>
            </w:tcBorders>
            <w:vAlign w:val="center"/>
            <w:hideMark/>
          </w:tcPr>
          <w:p w:rsidR="007300E9" w:rsidRPr="00D93B54" w:rsidRDefault="007300E9" w:rsidP="007300E9">
            <w:pPr>
              <w:rPr>
                <w:sz w:val="18"/>
                <w:szCs w:val="18"/>
                <w:lang w:val="ru-RU"/>
              </w:rPr>
            </w:pPr>
          </w:p>
        </w:tc>
      </w:tr>
    </w:tbl>
    <w:p w:rsidR="007300E9" w:rsidRPr="00D93B54" w:rsidRDefault="007300E9" w:rsidP="006437D2">
      <w:pPr>
        <w:pStyle w:val="a4"/>
        <w:rPr>
          <w:rFonts w:ascii="Times New Roman" w:hAnsi="Times New Roman"/>
          <w:sz w:val="18"/>
          <w:szCs w:val="18"/>
        </w:rPr>
      </w:pPr>
    </w:p>
    <w:tbl>
      <w:tblPr>
        <w:tblW w:w="10780" w:type="dxa"/>
        <w:tblInd w:w="91" w:type="dxa"/>
        <w:tblLook w:val="04A0"/>
      </w:tblPr>
      <w:tblGrid>
        <w:gridCol w:w="9820"/>
        <w:gridCol w:w="960"/>
      </w:tblGrid>
      <w:tr w:rsidR="00590E51" w:rsidRPr="00590E51" w:rsidTr="00590E51">
        <w:trPr>
          <w:trHeight w:val="89"/>
        </w:trPr>
        <w:tc>
          <w:tcPr>
            <w:tcW w:w="9820" w:type="dxa"/>
            <w:tcBorders>
              <w:top w:val="nil"/>
              <w:left w:val="nil"/>
              <w:bottom w:val="nil"/>
              <w:right w:val="nil"/>
            </w:tcBorders>
            <w:shd w:val="clear" w:color="auto" w:fill="auto"/>
            <w:vAlign w:val="bottom"/>
            <w:hideMark/>
          </w:tcPr>
          <w:p w:rsidR="00D93B54" w:rsidRPr="00D93B54" w:rsidRDefault="00D93B54" w:rsidP="00590E51">
            <w:pPr>
              <w:jc w:val="right"/>
              <w:rPr>
                <w:sz w:val="18"/>
                <w:szCs w:val="18"/>
                <w:lang w:val="ru-RU"/>
              </w:rPr>
            </w:pPr>
          </w:p>
          <w:p w:rsidR="00590E51" w:rsidRPr="00590E51" w:rsidRDefault="00590E51" w:rsidP="00590E51">
            <w:pPr>
              <w:jc w:val="right"/>
              <w:rPr>
                <w:sz w:val="18"/>
                <w:szCs w:val="18"/>
                <w:lang w:val="ru-RU"/>
              </w:rPr>
            </w:pPr>
            <w:r w:rsidRPr="00590E51">
              <w:rPr>
                <w:sz w:val="18"/>
                <w:szCs w:val="18"/>
                <w:lang w:val="ru-RU"/>
              </w:rPr>
              <w:lastRenderedPageBreak/>
              <w:t>Приложение № 10</w:t>
            </w:r>
          </w:p>
        </w:tc>
        <w:tc>
          <w:tcPr>
            <w:tcW w:w="960" w:type="dxa"/>
            <w:tcBorders>
              <w:top w:val="nil"/>
              <w:left w:val="nil"/>
              <w:bottom w:val="nil"/>
              <w:right w:val="nil"/>
            </w:tcBorders>
            <w:shd w:val="clear" w:color="auto" w:fill="auto"/>
            <w:vAlign w:val="bottom"/>
            <w:hideMark/>
          </w:tcPr>
          <w:p w:rsidR="00590E51" w:rsidRPr="00590E51" w:rsidRDefault="00590E51" w:rsidP="00590E51">
            <w:pPr>
              <w:rPr>
                <w:sz w:val="18"/>
                <w:szCs w:val="18"/>
                <w:lang w:val="ru-RU"/>
              </w:rPr>
            </w:pPr>
          </w:p>
        </w:tc>
      </w:tr>
      <w:tr w:rsidR="00590E51" w:rsidRPr="00590E51" w:rsidTr="00590E51">
        <w:trPr>
          <w:trHeight w:val="255"/>
        </w:trPr>
        <w:tc>
          <w:tcPr>
            <w:tcW w:w="9820" w:type="dxa"/>
            <w:tcBorders>
              <w:top w:val="nil"/>
              <w:left w:val="nil"/>
              <w:bottom w:val="nil"/>
              <w:right w:val="nil"/>
            </w:tcBorders>
            <w:shd w:val="clear" w:color="auto" w:fill="auto"/>
            <w:vAlign w:val="bottom"/>
            <w:hideMark/>
          </w:tcPr>
          <w:p w:rsidR="00590E51" w:rsidRPr="00590E51" w:rsidRDefault="00590E51" w:rsidP="00590E51">
            <w:pPr>
              <w:jc w:val="right"/>
              <w:rPr>
                <w:sz w:val="18"/>
                <w:szCs w:val="18"/>
                <w:lang w:val="ru-RU"/>
              </w:rPr>
            </w:pPr>
            <w:r w:rsidRPr="00590E51">
              <w:rPr>
                <w:sz w:val="18"/>
                <w:szCs w:val="18"/>
                <w:lang w:val="ru-RU"/>
              </w:rPr>
              <w:lastRenderedPageBreak/>
              <w:t>к решению  от 14.08.2015 г  № 103</w:t>
            </w:r>
          </w:p>
        </w:tc>
        <w:tc>
          <w:tcPr>
            <w:tcW w:w="960" w:type="dxa"/>
            <w:tcBorders>
              <w:top w:val="nil"/>
              <w:left w:val="nil"/>
              <w:bottom w:val="nil"/>
              <w:right w:val="nil"/>
            </w:tcBorders>
            <w:shd w:val="clear" w:color="auto" w:fill="auto"/>
            <w:vAlign w:val="bottom"/>
            <w:hideMark/>
          </w:tcPr>
          <w:p w:rsidR="00590E51" w:rsidRPr="00590E51" w:rsidRDefault="00590E51" w:rsidP="00590E51">
            <w:pPr>
              <w:rPr>
                <w:sz w:val="18"/>
                <w:szCs w:val="18"/>
                <w:lang w:val="ru-RU"/>
              </w:rPr>
            </w:pPr>
          </w:p>
        </w:tc>
      </w:tr>
      <w:tr w:rsidR="00590E51" w:rsidRPr="00590E51" w:rsidTr="00590E51">
        <w:trPr>
          <w:trHeight w:val="255"/>
        </w:trPr>
        <w:tc>
          <w:tcPr>
            <w:tcW w:w="9820" w:type="dxa"/>
            <w:tcBorders>
              <w:top w:val="nil"/>
              <w:left w:val="nil"/>
              <w:bottom w:val="nil"/>
              <w:right w:val="nil"/>
            </w:tcBorders>
            <w:shd w:val="clear" w:color="auto" w:fill="auto"/>
            <w:vAlign w:val="bottom"/>
            <w:hideMark/>
          </w:tcPr>
          <w:p w:rsidR="00590E51" w:rsidRPr="00590E51" w:rsidRDefault="00590E51" w:rsidP="00590E51">
            <w:pPr>
              <w:jc w:val="right"/>
              <w:rPr>
                <w:sz w:val="18"/>
                <w:szCs w:val="18"/>
                <w:lang w:val="ru-RU"/>
              </w:rPr>
            </w:pPr>
            <w:r w:rsidRPr="00590E51">
              <w:rPr>
                <w:sz w:val="18"/>
                <w:szCs w:val="18"/>
                <w:lang w:val="ru-RU"/>
              </w:rPr>
              <w:t>"Об  исполнении бюджета муниципального образования "Усть-Паденьгское" за 2014 год"</w:t>
            </w:r>
          </w:p>
        </w:tc>
        <w:tc>
          <w:tcPr>
            <w:tcW w:w="960" w:type="dxa"/>
            <w:tcBorders>
              <w:top w:val="nil"/>
              <w:left w:val="nil"/>
              <w:bottom w:val="nil"/>
              <w:right w:val="nil"/>
            </w:tcBorders>
            <w:shd w:val="clear" w:color="auto" w:fill="auto"/>
            <w:vAlign w:val="bottom"/>
            <w:hideMark/>
          </w:tcPr>
          <w:p w:rsidR="00590E51" w:rsidRPr="00590E51" w:rsidRDefault="00590E51" w:rsidP="00590E51">
            <w:pPr>
              <w:rPr>
                <w:sz w:val="18"/>
                <w:szCs w:val="18"/>
                <w:lang w:val="ru-RU"/>
              </w:rPr>
            </w:pPr>
          </w:p>
        </w:tc>
      </w:tr>
      <w:tr w:rsidR="00590E51" w:rsidRPr="00590E51" w:rsidTr="00590E51">
        <w:trPr>
          <w:trHeight w:val="291"/>
        </w:trPr>
        <w:tc>
          <w:tcPr>
            <w:tcW w:w="10780" w:type="dxa"/>
            <w:gridSpan w:val="2"/>
            <w:tcBorders>
              <w:top w:val="nil"/>
              <w:left w:val="nil"/>
              <w:bottom w:val="nil"/>
              <w:right w:val="nil"/>
            </w:tcBorders>
            <w:shd w:val="clear" w:color="auto" w:fill="auto"/>
            <w:vAlign w:val="bottom"/>
            <w:hideMark/>
          </w:tcPr>
          <w:p w:rsidR="00D93B54" w:rsidRDefault="00590E51" w:rsidP="00590E51">
            <w:pPr>
              <w:jc w:val="center"/>
              <w:rPr>
                <w:bCs/>
                <w:sz w:val="18"/>
                <w:szCs w:val="18"/>
                <w:lang w:val="ru-RU"/>
              </w:rPr>
            </w:pPr>
            <w:r w:rsidRPr="00590E51">
              <w:rPr>
                <w:bCs/>
                <w:sz w:val="18"/>
                <w:szCs w:val="18"/>
                <w:lang w:val="ru-RU"/>
              </w:rPr>
              <w:t xml:space="preserve">ОТЧЕТ  ПРЕДОСТАВЛЕНИИ И ПОГАШЕНИИ БЮДЖЕТНЫХ ССУД И                                           </w:t>
            </w:r>
          </w:p>
          <w:p w:rsidR="00590E51" w:rsidRPr="00590E51" w:rsidRDefault="00590E51" w:rsidP="00590E51">
            <w:pPr>
              <w:jc w:val="center"/>
              <w:rPr>
                <w:bCs/>
                <w:sz w:val="18"/>
                <w:szCs w:val="18"/>
                <w:lang w:val="ru-RU"/>
              </w:rPr>
            </w:pPr>
            <w:r w:rsidRPr="00590E51">
              <w:rPr>
                <w:bCs/>
                <w:sz w:val="18"/>
                <w:szCs w:val="18"/>
                <w:lang w:val="ru-RU"/>
              </w:rPr>
              <w:t xml:space="preserve">   БЮДЖЕТНЫХ КРЕДИТОВ ЗА 2014 ГОД</w:t>
            </w:r>
          </w:p>
        </w:tc>
      </w:tr>
      <w:tr w:rsidR="00590E51" w:rsidRPr="00590E51" w:rsidTr="00D93B54">
        <w:trPr>
          <w:trHeight w:val="291"/>
        </w:trPr>
        <w:tc>
          <w:tcPr>
            <w:tcW w:w="9820" w:type="dxa"/>
            <w:tcBorders>
              <w:top w:val="nil"/>
              <w:left w:val="nil"/>
              <w:bottom w:val="nil"/>
              <w:right w:val="nil"/>
            </w:tcBorders>
            <w:shd w:val="clear" w:color="auto" w:fill="auto"/>
            <w:vAlign w:val="center"/>
            <w:hideMark/>
          </w:tcPr>
          <w:p w:rsidR="00590E51" w:rsidRPr="00590E51" w:rsidRDefault="00590E51" w:rsidP="00D93B54">
            <w:pPr>
              <w:rPr>
                <w:sz w:val="18"/>
                <w:szCs w:val="18"/>
                <w:lang w:val="ru-RU"/>
              </w:rPr>
            </w:pPr>
            <w:r w:rsidRPr="00590E51">
              <w:rPr>
                <w:sz w:val="18"/>
                <w:szCs w:val="18"/>
                <w:lang w:val="ru-RU"/>
              </w:rPr>
              <w:t xml:space="preserve">В 2014 ГОДУ БЮДЖЕТНЫЕ ССУДЫ И БЮДЖЕТНЫЕ КРЕДИТЫ ЮРИДИЧЕСКИМ ЛИЦАМ НЕ </w:t>
            </w:r>
            <w:r w:rsidR="00D93B54">
              <w:rPr>
                <w:sz w:val="18"/>
                <w:szCs w:val="18"/>
                <w:lang w:val="ru-RU"/>
              </w:rPr>
              <w:t>П</w:t>
            </w:r>
            <w:r w:rsidRPr="00590E51">
              <w:rPr>
                <w:sz w:val="18"/>
                <w:szCs w:val="18"/>
                <w:lang w:val="ru-RU"/>
              </w:rPr>
              <w:t>РЕДОСТАВЛЯЛИСЬ.</w:t>
            </w:r>
          </w:p>
        </w:tc>
        <w:tc>
          <w:tcPr>
            <w:tcW w:w="960" w:type="dxa"/>
            <w:tcBorders>
              <w:top w:val="nil"/>
              <w:left w:val="nil"/>
              <w:bottom w:val="nil"/>
              <w:right w:val="nil"/>
            </w:tcBorders>
            <w:shd w:val="clear" w:color="auto" w:fill="auto"/>
            <w:vAlign w:val="center"/>
            <w:hideMark/>
          </w:tcPr>
          <w:p w:rsidR="00590E51" w:rsidRPr="00590E51" w:rsidRDefault="00590E51" w:rsidP="00590E51">
            <w:pPr>
              <w:rPr>
                <w:sz w:val="18"/>
                <w:szCs w:val="18"/>
                <w:lang w:val="ru-RU"/>
              </w:rPr>
            </w:pPr>
          </w:p>
        </w:tc>
      </w:tr>
      <w:tr w:rsidR="00590E51" w:rsidRPr="00590E51" w:rsidTr="00D93B54">
        <w:trPr>
          <w:trHeight w:val="297"/>
        </w:trPr>
        <w:tc>
          <w:tcPr>
            <w:tcW w:w="9820" w:type="dxa"/>
            <w:tcBorders>
              <w:top w:val="nil"/>
              <w:left w:val="nil"/>
              <w:bottom w:val="nil"/>
              <w:right w:val="nil"/>
            </w:tcBorders>
            <w:shd w:val="clear" w:color="auto" w:fill="auto"/>
            <w:vAlign w:val="center"/>
            <w:hideMark/>
          </w:tcPr>
          <w:p w:rsidR="00590E51" w:rsidRPr="00590E51" w:rsidRDefault="00590E51" w:rsidP="00590E51">
            <w:pPr>
              <w:rPr>
                <w:sz w:val="18"/>
                <w:szCs w:val="18"/>
                <w:lang w:val="ru-RU"/>
              </w:rPr>
            </w:pPr>
            <w:r w:rsidRPr="00590E51">
              <w:rPr>
                <w:sz w:val="18"/>
                <w:szCs w:val="18"/>
                <w:lang w:val="ru-RU"/>
              </w:rPr>
              <w:t>В 2014 ГОДУ ПОГАШЕНИЕ  БЮДЖЕТНЫХ ССУД И БЮДЖЕТНЫХ КРЕДИТОВ ЮРИДИЧЕСКИМИ ЛИЦАМИ МУНИЦИПАЛЬНОМУ ОБРАЗОВАНИЮ НЕ ПРОИЗВОДИЛОСЬ.</w:t>
            </w:r>
          </w:p>
        </w:tc>
        <w:tc>
          <w:tcPr>
            <w:tcW w:w="960" w:type="dxa"/>
            <w:tcBorders>
              <w:top w:val="nil"/>
              <w:left w:val="nil"/>
              <w:bottom w:val="nil"/>
              <w:right w:val="nil"/>
            </w:tcBorders>
            <w:shd w:val="clear" w:color="auto" w:fill="auto"/>
            <w:vAlign w:val="center"/>
            <w:hideMark/>
          </w:tcPr>
          <w:p w:rsidR="00590E51" w:rsidRPr="00590E51" w:rsidRDefault="00590E51" w:rsidP="00590E51">
            <w:pPr>
              <w:rPr>
                <w:sz w:val="18"/>
                <w:szCs w:val="18"/>
                <w:lang w:val="ru-RU"/>
              </w:rPr>
            </w:pPr>
          </w:p>
        </w:tc>
      </w:tr>
    </w:tbl>
    <w:p w:rsidR="00106789" w:rsidRDefault="00106789" w:rsidP="00106789">
      <w:pPr>
        <w:ind w:left="180"/>
        <w:rPr>
          <w:b/>
          <w:sz w:val="18"/>
          <w:szCs w:val="18"/>
          <w:lang w:val="ru-RU"/>
        </w:rPr>
      </w:pPr>
    </w:p>
    <w:p w:rsidR="00106789" w:rsidRPr="00106789" w:rsidRDefault="00AE0B11" w:rsidP="00106789">
      <w:pPr>
        <w:ind w:left="180"/>
        <w:rPr>
          <w:b/>
          <w:sz w:val="18"/>
          <w:szCs w:val="18"/>
          <w:lang w:val="ru-RU"/>
        </w:rPr>
      </w:pPr>
      <w:r>
        <w:rPr>
          <w:b/>
          <w:sz w:val="18"/>
          <w:szCs w:val="18"/>
          <w:lang w:val="ru-RU"/>
        </w:rPr>
        <w:t>РЕШЕНИЕ</w:t>
      </w:r>
      <w:r w:rsidR="00106789">
        <w:rPr>
          <w:b/>
          <w:sz w:val="18"/>
          <w:szCs w:val="18"/>
          <w:lang w:val="ru-RU"/>
        </w:rPr>
        <w:t xml:space="preserve"> № 104 </w:t>
      </w:r>
      <w:r w:rsidR="00106789" w:rsidRPr="00106789">
        <w:rPr>
          <w:b/>
          <w:sz w:val="18"/>
          <w:szCs w:val="18"/>
          <w:lang w:val="ru-RU"/>
        </w:rPr>
        <w:t xml:space="preserve">от  14.08. 2015 года </w:t>
      </w:r>
    </w:p>
    <w:p w:rsidR="00106789" w:rsidRPr="00106789" w:rsidRDefault="00106789" w:rsidP="00106789">
      <w:pPr>
        <w:pStyle w:val="ConsTitle"/>
        <w:widowControl/>
        <w:ind w:right="0"/>
        <w:rPr>
          <w:rFonts w:ascii="Times New Roman" w:hAnsi="Times New Roman" w:cs="Times New Roman"/>
          <w:sz w:val="18"/>
          <w:szCs w:val="18"/>
        </w:rPr>
      </w:pPr>
      <w:r w:rsidRPr="00106789">
        <w:rPr>
          <w:rFonts w:ascii="Times New Roman" w:hAnsi="Times New Roman" w:cs="Times New Roman"/>
          <w:sz w:val="18"/>
          <w:szCs w:val="18"/>
        </w:rPr>
        <w:t xml:space="preserve"> О внесении изменений и дополнений в решение шестой сессии Совета депутатов первого созыва № 21 от 06.09.2006г </w:t>
      </w:r>
    </w:p>
    <w:p w:rsidR="00106789" w:rsidRPr="00106789" w:rsidRDefault="00106789" w:rsidP="00106789">
      <w:pPr>
        <w:pStyle w:val="ConsTitle"/>
        <w:widowControl/>
        <w:ind w:right="0"/>
        <w:rPr>
          <w:rFonts w:ascii="Times New Roman" w:hAnsi="Times New Roman" w:cs="Times New Roman"/>
          <w:sz w:val="18"/>
          <w:szCs w:val="18"/>
        </w:rPr>
      </w:pPr>
      <w:r w:rsidRPr="00106789">
        <w:rPr>
          <w:rFonts w:ascii="Times New Roman" w:hAnsi="Times New Roman" w:cs="Times New Roman"/>
          <w:sz w:val="18"/>
          <w:szCs w:val="18"/>
        </w:rPr>
        <w:t>«Об установлении земельного налога».</w:t>
      </w:r>
    </w:p>
    <w:p w:rsidR="00106789" w:rsidRPr="00106789" w:rsidRDefault="00106789" w:rsidP="00106789">
      <w:pPr>
        <w:pStyle w:val="3"/>
        <w:ind w:firstLine="0"/>
        <w:rPr>
          <w:b w:val="0"/>
          <w:sz w:val="18"/>
          <w:szCs w:val="18"/>
        </w:rPr>
      </w:pPr>
      <w:r w:rsidRPr="00106789">
        <w:rPr>
          <w:sz w:val="18"/>
          <w:szCs w:val="18"/>
        </w:rPr>
        <w:t xml:space="preserve">            </w:t>
      </w:r>
      <w:r w:rsidRPr="00106789">
        <w:rPr>
          <w:b w:val="0"/>
          <w:sz w:val="18"/>
          <w:szCs w:val="18"/>
        </w:rPr>
        <w:t xml:space="preserve">В соответствии Налоговым кодеком Российской Федерации                           </w:t>
      </w:r>
    </w:p>
    <w:p w:rsidR="00106789" w:rsidRPr="00106789" w:rsidRDefault="00106789" w:rsidP="00106789">
      <w:pPr>
        <w:pStyle w:val="3"/>
        <w:ind w:firstLine="0"/>
        <w:jc w:val="center"/>
        <w:rPr>
          <w:b w:val="0"/>
          <w:sz w:val="18"/>
          <w:szCs w:val="18"/>
        </w:rPr>
      </w:pPr>
      <w:r w:rsidRPr="00106789">
        <w:rPr>
          <w:b w:val="0"/>
          <w:sz w:val="18"/>
          <w:szCs w:val="18"/>
        </w:rPr>
        <w:t>муниципальный Совет решил:</w:t>
      </w:r>
    </w:p>
    <w:p w:rsidR="00106789" w:rsidRPr="00106789" w:rsidRDefault="00106789" w:rsidP="00106789">
      <w:pPr>
        <w:pStyle w:val="3"/>
        <w:ind w:firstLine="0"/>
        <w:rPr>
          <w:b w:val="0"/>
          <w:sz w:val="18"/>
          <w:szCs w:val="18"/>
        </w:rPr>
      </w:pPr>
      <w:r w:rsidRPr="00106789">
        <w:rPr>
          <w:b w:val="0"/>
          <w:sz w:val="18"/>
          <w:szCs w:val="18"/>
        </w:rPr>
        <w:t>1. Подпункт 1 пункта 6 решения шестой сессии Совета депутатов первого созыва № 21 от 06.09.2006г дополнить абзацем следующего содержания «- приобретенных для жилищного строительства»</w:t>
      </w:r>
    </w:p>
    <w:p w:rsidR="00106789" w:rsidRPr="00106789" w:rsidRDefault="00106789" w:rsidP="00106789">
      <w:pPr>
        <w:pStyle w:val="3"/>
        <w:ind w:firstLine="0"/>
        <w:rPr>
          <w:b w:val="0"/>
          <w:sz w:val="18"/>
          <w:szCs w:val="18"/>
        </w:rPr>
      </w:pPr>
      <w:r w:rsidRPr="00106789">
        <w:rPr>
          <w:b w:val="0"/>
          <w:sz w:val="18"/>
          <w:szCs w:val="18"/>
        </w:rPr>
        <w:t xml:space="preserve">2. Абзац 2 пункта 8 решения шестой сессии Совета депутатов первого созыва № 21 от 06.09.2006г читать в следующей редакции : «8.1 для налогоплательщиков – организаций:». </w:t>
      </w:r>
    </w:p>
    <w:p w:rsidR="00106789" w:rsidRPr="00106789" w:rsidRDefault="00106789" w:rsidP="00106789">
      <w:pPr>
        <w:pStyle w:val="3"/>
        <w:ind w:firstLine="0"/>
        <w:rPr>
          <w:b w:val="0"/>
          <w:sz w:val="18"/>
          <w:szCs w:val="18"/>
        </w:rPr>
      </w:pPr>
      <w:r w:rsidRPr="00106789">
        <w:rPr>
          <w:b w:val="0"/>
          <w:sz w:val="18"/>
          <w:szCs w:val="18"/>
        </w:rPr>
        <w:t>3. Пункт  9 решения шестой сессии Совета депутатов первого созыва № 21 от 06.09.2006г слова «и физических лиц, являющихся индивидуальными предпринимателями» - исключить.</w:t>
      </w:r>
    </w:p>
    <w:p w:rsidR="00106789" w:rsidRPr="00106789" w:rsidRDefault="00106789" w:rsidP="00106789">
      <w:pPr>
        <w:pStyle w:val="3"/>
        <w:ind w:firstLine="0"/>
        <w:rPr>
          <w:b w:val="0"/>
          <w:sz w:val="18"/>
          <w:szCs w:val="18"/>
        </w:rPr>
      </w:pPr>
      <w:r w:rsidRPr="00106789">
        <w:rPr>
          <w:b w:val="0"/>
          <w:sz w:val="18"/>
          <w:szCs w:val="18"/>
        </w:rPr>
        <w:t>4.  Пункт  10 решения шестой сессии Совета депутатов первого созыва № 21 от 06.09.2006г – исключить.</w:t>
      </w:r>
    </w:p>
    <w:p w:rsidR="00106789" w:rsidRPr="00106789" w:rsidRDefault="00106789" w:rsidP="00106789">
      <w:pPr>
        <w:pStyle w:val="3"/>
        <w:ind w:firstLine="0"/>
        <w:rPr>
          <w:b w:val="0"/>
          <w:sz w:val="18"/>
          <w:szCs w:val="18"/>
        </w:rPr>
      </w:pPr>
      <w:r w:rsidRPr="00106789">
        <w:rPr>
          <w:b w:val="0"/>
          <w:sz w:val="18"/>
          <w:szCs w:val="18"/>
        </w:rPr>
        <w:t>5. Пункт  12 решения шестой сессии Совета депутатов первого созыва № 21 от 06.09.2006г читать в следующей редакции: « Настоящее решение вступает в силу  не ранее чем по истечении одного месяца со дня официального опубликования и не ранее 1-го числа очередного налогового периода»</w:t>
      </w:r>
    </w:p>
    <w:p w:rsidR="00106789" w:rsidRPr="00106789" w:rsidRDefault="00106789" w:rsidP="00106789">
      <w:pPr>
        <w:jc w:val="both"/>
        <w:rPr>
          <w:sz w:val="18"/>
          <w:szCs w:val="18"/>
          <w:lang w:val="ru-RU"/>
        </w:rPr>
      </w:pPr>
      <w:r w:rsidRPr="00106789">
        <w:rPr>
          <w:sz w:val="18"/>
          <w:szCs w:val="18"/>
          <w:lang w:val="ru-RU"/>
        </w:rPr>
        <w:t>6. Настоящее решение вступает в силу со дня официального опубликования</w:t>
      </w:r>
    </w:p>
    <w:p w:rsidR="00106789" w:rsidRPr="00106789" w:rsidRDefault="00106789" w:rsidP="00106789">
      <w:pPr>
        <w:ind w:left="5670"/>
        <w:jc w:val="both"/>
        <w:rPr>
          <w:sz w:val="18"/>
          <w:szCs w:val="18"/>
          <w:lang w:val="ru-RU"/>
        </w:rPr>
      </w:pPr>
      <w:r w:rsidRPr="00106789">
        <w:rPr>
          <w:sz w:val="18"/>
          <w:szCs w:val="18"/>
          <w:lang w:val="ru-RU"/>
        </w:rPr>
        <w:t>Глава муниципального образования</w:t>
      </w:r>
    </w:p>
    <w:p w:rsidR="00106789" w:rsidRPr="00106789" w:rsidRDefault="00106789" w:rsidP="00106789">
      <w:pPr>
        <w:ind w:left="5670"/>
        <w:jc w:val="both"/>
        <w:rPr>
          <w:sz w:val="18"/>
          <w:szCs w:val="18"/>
          <w:lang w:val="ru-RU"/>
        </w:rPr>
      </w:pPr>
      <w:r w:rsidRPr="00106789">
        <w:rPr>
          <w:sz w:val="18"/>
          <w:szCs w:val="18"/>
          <w:lang w:val="ru-RU"/>
        </w:rPr>
        <w:t xml:space="preserve"> «Усть-Паденьгское»                            Софронова Л.А.</w:t>
      </w:r>
    </w:p>
    <w:p w:rsidR="00106789" w:rsidRPr="00106789" w:rsidRDefault="00106789" w:rsidP="00106789">
      <w:pPr>
        <w:ind w:left="5670"/>
        <w:jc w:val="both"/>
        <w:rPr>
          <w:sz w:val="18"/>
          <w:szCs w:val="18"/>
          <w:lang w:val="ru-RU"/>
        </w:rPr>
      </w:pPr>
      <w:r w:rsidRPr="00106789">
        <w:rPr>
          <w:sz w:val="18"/>
          <w:szCs w:val="18"/>
          <w:lang w:val="ru-RU"/>
        </w:rPr>
        <w:t>Председатель муниципального</w:t>
      </w:r>
    </w:p>
    <w:p w:rsidR="00590E51" w:rsidRDefault="00106789" w:rsidP="00106789">
      <w:pPr>
        <w:pStyle w:val="a4"/>
        <w:ind w:left="5670"/>
        <w:rPr>
          <w:rFonts w:ascii="Times New Roman" w:hAnsi="Times New Roman"/>
          <w:sz w:val="18"/>
          <w:szCs w:val="18"/>
        </w:rPr>
      </w:pPr>
      <w:r w:rsidRPr="00106789">
        <w:rPr>
          <w:rFonts w:ascii="Times New Roman" w:hAnsi="Times New Roman"/>
          <w:sz w:val="18"/>
          <w:szCs w:val="18"/>
        </w:rPr>
        <w:t>Совета                                                       Галашина О.Н</w:t>
      </w:r>
    </w:p>
    <w:p w:rsidR="00D659BE" w:rsidRPr="00D659BE" w:rsidRDefault="00AE0B11" w:rsidP="00D659BE">
      <w:pPr>
        <w:pStyle w:val="a4"/>
        <w:rPr>
          <w:rFonts w:ascii="Times New Roman" w:hAnsi="Times New Roman"/>
          <w:sz w:val="18"/>
          <w:szCs w:val="18"/>
        </w:rPr>
      </w:pPr>
      <w:r w:rsidRPr="00D93B54">
        <w:rPr>
          <w:rFonts w:ascii="Times New Roman" w:hAnsi="Times New Roman"/>
          <w:b/>
          <w:sz w:val="18"/>
          <w:szCs w:val="18"/>
        </w:rPr>
        <w:t>РЕШЕНИЕ</w:t>
      </w:r>
      <w:r>
        <w:rPr>
          <w:rFonts w:ascii="Times New Roman" w:hAnsi="Times New Roman"/>
          <w:sz w:val="18"/>
          <w:szCs w:val="18"/>
        </w:rPr>
        <w:t xml:space="preserve"> </w:t>
      </w:r>
      <w:r w:rsidR="00D659BE">
        <w:rPr>
          <w:rFonts w:ascii="Times New Roman" w:hAnsi="Times New Roman"/>
          <w:sz w:val="18"/>
          <w:szCs w:val="18"/>
        </w:rPr>
        <w:t xml:space="preserve">№ 105  </w:t>
      </w:r>
      <w:r w:rsidR="00D659BE" w:rsidRPr="00D659BE">
        <w:rPr>
          <w:rFonts w:ascii="Times New Roman" w:hAnsi="Times New Roman"/>
          <w:sz w:val="18"/>
          <w:szCs w:val="18"/>
          <w:u w:val="single"/>
        </w:rPr>
        <w:t>от « 14 » августа  2015  года</w:t>
      </w:r>
      <w:r w:rsidR="00D659BE" w:rsidRPr="00D659BE">
        <w:rPr>
          <w:rFonts w:ascii="Times New Roman" w:hAnsi="Times New Roman"/>
          <w:sz w:val="18"/>
          <w:szCs w:val="18"/>
        </w:rPr>
        <w:t xml:space="preserve">                                                                  </w:t>
      </w:r>
      <w:r w:rsidR="00D659BE" w:rsidRPr="00D659BE">
        <w:rPr>
          <w:rFonts w:ascii="Times New Roman" w:hAnsi="Times New Roman"/>
          <w:sz w:val="18"/>
          <w:szCs w:val="18"/>
          <w:u w:val="single"/>
        </w:rPr>
        <w:t xml:space="preserve">                                                                    </w:t>
      </w:r>
    </w:p>
    <w:tbl>
      <w:tblPr>
        <w:tblpPr w:leftFromText="180" w:rightFromText="180" w:vertAnchor="text" w:horzAnchor="margin" w:tblpY="76"/>
        <w:tblW w:w="10833" w:type="dxa"/>
        <w:tblLook w:val="0000"/>
      </w:tblPr>
      <w:tblGrid>
        <w:gridCol w:w="10833"/>
      </w:tblGrid>
      <w:tr w:rsidR="00D93B54" w:rsidRPr="00D659BE" w:rsidTr="00D93B54">
        <w:trPr>
          <w:trHeight w:val="242"/>
        </w:trPr>
        <w:tc>
          <w:tcPr>
            <w:tcW w:w="10833" w:type="dxa"/>
          </w:tcPr>
          <w:p w:rsidR="00D93B54" w:rsidRPr="00D659BE" w:rsidRDefault="00D93B54" w:rsidP="00D93B54">
            <w:pPr>
              <w:pStyle w:val="a4"/>
              <w:ind w:hanging="41"/>
              <w:rPr>
                <w:rFonts w:ascii="Times New Roman" w:hAnsi="Times New Roman"/>
                <w:b/>
                <w:color w:val="000000"/>
                <w:sz w:val="18"/>
                <w:szCs w:val="18"/>
              </w:rPr>
            </w:pPr>
            <w:r w:rsidRPr="00D659BE">
              <w:rPr>
                <w:rFonts w:ascii="Times New Roman" w:hAnsi="Times New Roman"/>
                <w:b/>
                <w:color w:val="000000"/>
                <w:sz w:val="18"/>
                <w:szCs w:val="18"/>
              </w:rPr>
              <w:t>Об утверждении порядка заключения соглашений органами местного самоуправления МО «Усть-Паденьгское» с органами местного самоуправления МО «Шенкурский муниципальный район» о передаче (принятии) осуществления части полномочий по решению вопросов местного значения</w:t>
            </w:r>
          </w:p>
          <w:p w:rsidR="00D93B54" w:rsidRPr="00D659BE" w:rsidRDefault="00D93B54" w:rsidP="00D93B54">
            <w:pPr>
              <w:pStyle w:val="a4"/>
              <w:rPr>
                <w:rFonts w:ascii="Times New Roman" w:hAnsi="Times New Roman"/>
                <w:b/>
                <w:sz w:val="18"/>
                <w:szCs w:val="18"/>
              </w:rPr>
            </w:pPr>
          </w:p>
        </w:tc>
      </w:tr>
    </w:tbl>
    <w:p w:rsidR="00D93B54" w:rsidRDefault="00D659BE" w:rsidP="00D659BE">
      <w:pPr>
        <w:pStyle w:val="a4"/>
        <w:rPr>
          <w:rFonts w:ascii="Times New Roman" w:hAnsi="Times New Roman"/>
          <w:sz w:val="18"/>
          <w:szCs w:val="18"/>
        </w:rPr>
      </w:pPr>
      <w:r>
        <w:rPr>
          <w:rFonts w:ascii="Times New Roman" w:hAnsi="Times New Roman"/>
          <w:color w:val="000000"/>
          <w:sz w:val="18"/>
          <w:szCs w:val="18"/>
        </w:rPr>
        <w:t xml:space="preserve"> </w:t>
      </w:r>
      <w:r w:rsidRPr="00D659BE">
        <w:rPr>
          <w:rFonts w:ascii="Times New Roman" w:hAnsi="Times New Roman"/>
          <w:color w:val="000000"/>
          <w:sz w:val="18"/>
          <w:szCs w:val="18"/>
        </w:rPr>
        <w:t>Руководствуясь частью 4 статьи 15 Федерального закона от 06.10.2003</w:t>
      </w:r>
      <w:r w:rsidRPr="00D659BE">
        <w:rPr>
          <w:rFonts w:ascii="Times New Roman" w:hAnsi="Times New Roman"/>
          <w:b/>
          <w:color w:val="000000"/>
          <w:sz w:val="18"/>
          <w:szCs w:val="18"/>
        </w:rPr>
        <w:t xml:space="preserve">    </w:t>
      </w:r>
      <w:r w:rsidRPr="00D659BE">
        <w:rPr>
          <w:rFonts w:ascii="Times New Roman" w:hAnsi="Times New Roman"/>
          <w:color w:val="000000"/>
          <w:sz w:val="18"/>
          <w:szCs w:val="18"/>
        </w:rPr>
        <w:t xml:space="preserve">№131 -ФЗ </w:t>
      </w:r>
      <w:r w:rsidRPr="00D659BE">
        <w:rPr>
          <w:rFonts w:ascii="Times New Roman" w:hAnsi="Times New Roman"/>
          <w:b/>
          <w:color w:val="000000"/>
          <w:sz w:val="18"/>
          <w:szCs w:val="18"/>
        </w:rPr>
        <w:t>«</w:t>
      </w:r>
      <w:r w:rsidRPr="00D659BE">
        <w:rPr>
          <w:rFonts w:ascii="Times New Roman" w:hAnsi="Times New Roman"/>
          <w:sz w:val="18"/>
          <w:szCs w:val="18"/>
        </w:rPr>
        <w:t xml:space="preserve">Об общих принципах организации местного самоуправления в Российской Федерации», частью 11 статьи 3 Федерального закона от 07.02.2011 № 6-ФЗ </w:t>
      </w:r>
      <w:r w:rsidRPr="00D659BE">
        <w:rPr>
          <w:rFonts w:ascii="Times New Roman" w:eastAsia="Times New Roman" w:hAnsi="Times New Roman"/>
          <w:sz w:val="18"/>
          <w:szCs w:val="18"/>
        </w:rPr>
        <w:t>«Об общих принципах организации и деятельности контрольно-счетных органов субъектов Российской Федерации и муниципальных образований»</w:t>
      </w:r>
      <w:r w:rsidRPr="00D659BE">
        <w:rPr>
          <w:rFonts w:ascii="Times New Roman" w:hAnsi="Times New Roman"/>
          <w:sz w:val="18"/>
          <w:szCs w:val="18"/>
        </w:rPr>
        <w:t xml:space="preserve"> и в соответствии с Уставом муниципального образования «Усть-Паденьгское» Архангельской области, </w:t>
      </w:r>
    </w:p>
    <w:p w:rsidR="00D659BE" w:rsidRPr="00D659BE" w:rsidRDefault="00D659BE" w:rsidP="00D659BE">
      <w:pPr>
        <w:pStyle w:val="a4"/>
        <w:rPr>
          <w:rFonts w:ascii="Times New Roman" w:hAnsi="Times New Roman"/>
          <w:b/>
          <w:sz w:val="18"/>
          <w:szCs w:val="18"/>
        </w:rPr>
      </w:pPr>
      <w:r w:rsidRPr="00D659BE">
        <w:rPr>
          <w:rFonts w:ascii="Times New Roman" w:hAnsi="Times New Roman"/>
          <w:sz w:val="18"/>
          <w:szCs w:val="18"/>
        </w:rPr>
        <w:t xml:space="preserve">муниципальный Совет  </w:t>
      </w:r>
      <w:r w:rsidRPr="00D659BE">
        <w:rPr>
          <w:rFonts w:ascii="Times New Roman" w:hAnsi="Times New Roman"/>
          <w:b/>
          <w:sz w:val="18"/>
          <w:szCs w:val="18"/>
        </w:rPr>
        <w:t>р е ш и л:</w:t>
      </w:r>
    </w:p>
    <w:p w:rsidR="00D659BE" w:rsidRPr="00D659BE" w:rsidRDefault="00D659BE" w:rsidP="00D659BE">
      <w:pPr>
        <w:pStyle w:val="a4"/>
        <w:rPr>
          <w:rFonts w:ascii="Times New Roman" w:hAnsi="Times New Roman"/>
          <w:color w:val="000000"/>
          <w:sz w:val="18"/>
          <w:szCs w:val="18"/>
        </w:rPr>
      </w:pPr>
      <w:r>
        <w:rPr>
          <w:rFonts w:ascii="Times New Roman" w:hAnsi="Times New Roman"/>
          <w:color w:val="000000"/>
          <w:sz w:val="18"/>
          <w:szCs w:val="18"/>
        </w:rPr>
        <w:t>1.</w:t>
      </w:r>
      <w:r w:rsidRPr="00D659BE">
        <w:rPr>
          <w:rFonts w:ascii="Times New Roman" w:hAnsi="Times New Roman"/>
          <w:color w:val="000000"/>
          <w:sz w:val="18"/>
          <w:szCs w:val="18"/>
        </w:rPr>
        <w:t>Утвердить прилагаемый Порядок заключения соглашений органами местного самоуправления МО «Усть-Паденьгское» с органами местного самоуправления МО «Шенкурский муниципальный район» о передаче (принятии) осуществления части полномочий по решению вопросов местного значения.</w:t>
      </w:r>
    </w:p>
    <w:p w:rsidR="00D659BE" w:rsidRPr="00D659BE" w:rsidRDefault="00D659BE" w:rsidP="00D659BE">
      <w:pPr>
        <w:pStyle w:val="a4"/>
        <w:rPr>
          <w:rFonts w:ascii="Times New Roman" w:hAnsi="Times New Roman"/>
          <w:color w:val="000000"/>
          <w:sz w:val="18"/>
          <w:szCs w:val="18"/>
        </w:rPr>
      </w:pPr>
      <w:r>
        <w:rPr>
          <w:rFonts w:ascii="Times New Roman" w:hAnsi="Times New Roman"/>
          <w:color w:val="000000"/>
          <w:sz w:val="18"/>
          <w:szCs w:val="18"/>
        </w:rPr>
        <w:t>2.</w:t>
      </w:r>
      <w:r w:rsidRPr="00D659BE">
        <w:rPr>
          <w:rFonts w:ascii="Times New Roman" w:hAnsi="Times New Roman"/>
          <w:color w:val="000000"/>
          <w:sz w:val="18"/>
          <w:szCs w:val="18"/>
        </w:rPr>
        <w:t>Настоящее Решение вступает в силу со дня его официального опубликования.</w:t>
      </w:r>
    </w:p>
    <w:p w:rsidR="00D659BE" w:rsidRPr="00D659BE" w:rsidRDefault="00D659BE" w:rsidP="00D659BE">
      <w:pPr>
        <w:pStyle w:val="a4"/>
        <w:ind w:left="4536"/>
        <w:rPr>
          <w:rFonts w:ascii="Times New Roman" w:hAnsi="Times New Roman"/>
          <w:sz w:val="18"/>
          <w:szCs w:val="18"/>
        </w:rPr>
      </w:pPr>
      <w:r w:rsidRPr="00D659BE">
        <w:rPr>
          <w:rFonts w:ascii="Times New Roman" w:hAnsi="Times New Roman"/>
          <w:sz w:val="18"/>
          <w:szCs w:val="18"/>
        </w:rPr>
        <w:t>Глава муниципального образования</w:t>
      </w:r>
    </w:p>
    <w:p w:rsidR="00D659BE" w:rsidRPr="00D659BE" w:rsidRDefault="00D659BE" w:rsidP="00D659BE">
      <w:pPr>
        <w:pStyle w:val="a4"/>
        <w:ind w:left="4536"/>
        <w:rPr>
          <w:rFonts w:ascii="Times New Roman" w:hAnsi="Times New Roman"/>
          <w:sz w:val="18"/>
          <w:szCs w:val="18"/>
        </w:rPr>
      </w:pPr>
      <w:r w:rsidRPr="00D659BE">
        <w:rPr>
          <w:rFonts w:ascii="Times New Roman" w:hAnsi="Times New Roman"/>
          <w:sz w:val="18"/>
          <w:szCs w:val="18"/>
        </w:rPr>
        <w:t xml:space="preserve">«Усть-Паденьгское»                                                          Л.А. Софронова                                      </w:t>
      </w:r>
    </w:p>
    <w:p w:rsidR="00D659BE" w:rsidRPr="00D659BE" w:rsidRDefault="00D659BE" w:rsidP="00D659BE">
      <w:pPr>
        <w:pStyle w:val="a4"/>
        <w:ind w:left="4536"/>
        <w:rPr>
          <w:rFonts w:ascii="Times New Roman" w:hAnsi="Times New Roman"/>
          <w:sz w:val="18"/>
          <w:szCs w:val="18"/>
        </w:rPr>
      </w:pPr>
      <w:r w:rsidRPr="00D659BE">
        <w:rPr>
          <w:rFonts w:ascii="Times New Roman" w:hAnsi="Times New Roman"/>
          <w:sz w:val="18"/>
          <w:szCs w:val="18"/>
        </w:rPr>
        <w:t xml:space="preserve">Председатель муниципального Совета  </w:t>
      </w:r>
    </w:p>
    <w:p w:rsidR="00D659BE" w:rsidRPr="00D659BE" w:rsidRDefault="00D659BE" w:rsidP="00D93B54">
      <w:pPr>
        <w:pStyle w:val="a4"/>
        <w:ind w:left="4536"/>
        <w:jc w:val="right"/>
        <w:rPr>
          <w:rFonts w:ascii="Times New Roman" w:hAnsi="Times New Roman"/>
          <w:color w:val="000000"/>
          <w:sz w:val="18"/>
          <w:szCs w:val="18"/>
        </w:rPr>
      </w:pPr>
      <w:r w:rsidRPr="00D659BE">
        <w:rPr>
          <w:rFonts w:ascii="Times New Roman" w:hAnsi="Times New Roman"/>
          <w:sz w:val="18"/>
          <w:szCs w:val="18"/>
        </w:rPr>
        <w:t xml:space="preserve">МО «Усть-Паденьгское»                                                  О.Н. Галашина                       </w:t>
      </w:r>
      <w:r w:rsidRPr="00D659BE">
        <w:rPr>
          <w:rFonts w:ascii="Times New Roman" w:hAnsi="Times New Roman"/>
          <w:sz w:val="18"/>
          <w:szCs w:val="18"/>
        </w:rPr>
        <w:tab/>
        <w:t xml:space="preserve">                    </w:t>
      </w:r>
      <w:r w:rsidRPr="00D659BE">
        <w:rPr>
          <w:rFonts w:ascii="Times New Roman" w:hAnsi="Times New Roman"/>
          <w:color w:val="000000"/>
          <w:sz w:val="18"/>
          <w:szCs w:val="18"/>
        </w:rPr>
        <w:t xml:space="preserve">УТВЕРЖДЕНО </w:t>
      </w:r>
    </w:p>
    <w:p w:rsidR="00D659BE" w:rsidRPr="00D659BE" w:rsidRDefault="00D659BE" w:rsidP="00D659BE">
      <w:pPr>
        <w:pStyle w:val="a4"/>
        <w:jc w:val="right"/>
        <w:rPr>
          <w:rFonts w:ascii="Times New Roman" w:hAnsi="Times New Roman"/>
          <w:color w:val="000000"/>
          <w:sz w:val="18"/>
          <w:szCs w:val="18"/>
        </w:rPr>
      </w:pPr>
      <w:r w:rsidRPr="00D659BE">
        <w:rPr>
          <w:rFonts w:ascii="Times New Roman" w:hAnsi="Times New Roman"/>
          <w:color w:val="000000"/>
          <w:sz w:val="18"/>
          <w:szCs w:val="18"/>
        </w:rPr>
        <w:t>решением муниципального Совета МО «Усть-Паденьгское»</w:t>
      </w:r>
    </w:p>
    <w:p w:rsidR="00D659BE" w:rsidRPr="00D659BE" w:rsidRDefault="00D659BE" w:rsidP="00D659BE">
      <w:pPr>
        <w:pStyle w:val="a4"/>
        <w:jc w:val="right"/>
        <w:rPr>
          <w:rFonts w:ascii="Times New Roman" w:hAnsi="Times New Roman"/>
          <w:color w:val="000000"/>
          <w:sz w:val="18"/>
          <w:szCs w:val="18"/>
        </w:rPr>
      </w:pPr>
      <w:r w:rsidRPr="00D659BE">
        <w:rPr>
          <w:rFonts w:ascii="Times New Roman" w:hAnsi="Times New Roman"/>
          <w:color w:val="000000"/>
          <w:sz w:val="18"/>
          <w:szCs w:val="18"/>
        </w:rPr>
        <w:t>от 14.08.2015 г. №_ 105</w:t>
      </w:r>
    </w:p>
    <w:p w:rsidR="00D659BE" w:rsidRDefault="00D659BE" w:rsidP="00D659BE">
      <w:pPr>
        <w:pStyle w:val="a4"/>
        <w:jc w:val="center"/>
        <w:rPr>
          <w:rFonts w:ascii="Times New Roman" w:hAnsi="Times New Roman"/>
          <w:b/>
          <w:sz w:val="18"/>
          <w:szCs w:val="18"/>
        </w:rPr>
      </w:pPr>
      <w:r w:rsidRPr="00D659BE">
        <w:rPr>
          <w:rFonts w:ascii="Times New Roman" w:hAnsi="Times New Roman"/>
          <w:b/>
          <w:sz w:val="18"/>
          <w:szCs w:val="18"/>
        </w:rPr>
        <w:t>Порядок заключения соглашений органами местного самоуправления МО «Усть-Паденьгское» с органами местного самоуправления МО «Шенкурский муниципальный район» о передаче (принятии) осуществления части полномочий по решению вопросов местного значения</w:t>
      </w:r>
      <w:r>
        <w:rPr>
          <w:rFonts w:ascii="Times New Roman" w:hAnsi="Times New Roman"/>
          <w:b/>
          <w:sz w:val="18"/>
          <w:szCs w:val="18"/>
        </w:rPr>
        <w:t xml:space="preserve">. </w:t>
      </w:r>
    </w:p>
    <w:p w:rsidR="00D659BE" w:rsidRPr="00D659BE" w:rsidRDefault="00D659BE" w:rsidP="00D659BE">
      <w:pPr>
        <w:pStyle w:val="a4"/>
        <w:jc w:val="center"/>
        <w:rPr>
          <w:rFonts w:ascii="Times New Roman" w:hAnsi="Times New Roman"/>
          <w:b/>
          <w:sz w:val="18"/>
          <w:szCs w:val="18"/>
        </w:rPr>
      </w:pPr>
      <w:r w:rsidRPr="00D659BE">
        <w:rPr>
          <w:rFonts w:ascii="Times New Roman" w:hAnsi="Times New Roman"/>
          <w:b/>
          <w:sz w:val="18"/>
          <w:szCs w:val="18"/>
        </w:rPr>
        <w:t>Общие положения</w:t>
      </w:r>
    </w:p>
    <w:p w:rsidR="00D659BE" w:rsidRPr="00D659BE" w:rsidRDefault="00D659BE" w:rsidP="00D659BE">
      <w:pPr>
        <w:pStyle w:val="a4"/>
        <w:rPr>
          <w:rFonts w:ascii="Times New Roman" w:eastAsia="Times New Roman" w:hAnsi="Times New Roman"/>
          <w:sz w:val="18"/>
          <w:szCs w:val="18"/>
        </w:rPr>
      </w:pPr>
      <w:r w:rsidRPr="00D659BE">
        <w:rPr>
          <w:rFonts w:ascii="Times New Roman" w:hAnsi="Times New Roman"/>
          <w:color w:val="000000"/>
          <w:sz w:val="18"/>
          <w:szCs w:val="18"/>
        </w:rPr>
        <w:t xml:space="preserve">1.1 Порядок заключения соглашений органами местного самоуправления МО «Усть-Паденьгское» с органами местного самоуправления МО «Шенкурский муниципальный район», о передаче (принятии) осуществления части полномочий по решению вопросов местного значения» </w:t>
      </w:r>
      <w:r w:rsidRPr="00D659BE">
        <w:rPr>
          <w:rFonts w:ascii="Times New Roman" w:hAnsi="Times New Roman"/>
          <w:sz w:val="18"/>
          <w:szCs w:val="18"/>
        </w:rPr>
        <w:t xml:space="preserve">(далее – Порядок) разработан  в целях реализации положений ч. 4 ст. 15 Федерального закона от 06.10.2003  № 131-ФЗ (ред. от 03.03.2015) «Об общих принципах организации местного самоуправления в Российской Федерации», ч. 11 ст. 3 Федерального закона  </w:t>
      </w:r>
      <w:r w:rsidRPr="00D659BE">
        <w:rPr>
          <w:rFonts w:ascii="Times New Roman" w:eastAsia="Times New Roman" w:hAnsi="Times New Roman"/>
          <w:sz w:val="18"/>
          <w:szCs w:val="18"/>
        </w:rPr>
        <w:t xml:space="preserve">от 07.02.2011 № 6-ФЗ (ред. от 04.03.2014) «Об общих принципах организации и деятельности контрольно-счетных органов субъектов Российской Федерации и муниципальных образований» </w:t>
      </w:r>
      <w:r w:rsidRPr="00D659BE">
        <w:rPr>
          <w:rFonts w:ascii="Times New Roman" w:hAnsi="Times New Roman"/>
          <w:sz w:val="18"/>
          <w:szCs w:val="18"/>
        </w:rPr>
        <w:t xml:space="preserve">и определяет порядок подготовки и заключения между органами местного самоуправления муниципального образования «Усть-Паденьгское», с одной стороны,  и органами местного самоуправления муниципального образования «Шенкурский муниципальный район», с другой стороны, соглашений о передаче части полномочий муниципальных образований по решению вопросов местного значения (далее – Соглашение). </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 xml:space="preserve">1.2. Органы местного самоуправления муниципального образования «Усть-Паденьгское» вправе заключать Соглашения с органами местного самоуправления муниципального образования «Шенкурский муниципальный район» о передаче им осуществления части своих полномочий за счет межбюджетных трансфертов, предоставляемых из бюджета муниципального образования «Усть-Паденьгское» в бюджет муниципального образования «Шенкурский муниципальный район» в соответствии с Бюджетным кодексом Российской Федерации. </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 xml:space="preserve">1.3. Органы местного самоуправления муниципального образования «Усть-Паденьгское» вправе заключать соглашения с органами местного самоуправления муниципального образования «Шенкурский муниципальный район» о приеме от них осуществления части </w:t>
      </w:r>
      <w:r w:rsidRPr="00D659BE">
        <w:rPr>
          <w:rFonts w:ascii="Times New Roman" w:hAnsi="Times New Roman"/>
          <w:sz w:val="18"/>
          <w:szCs w:val="18"/>
        </w:rPr>
        <w:lastRenderedPageBreak/>
        <w:t xml:space="preserve">их полномочий за счет межбюджетных трансфертов, предоставляемых из бюджетов муниципального образования «Шенкурский муниципальный район» в бюджет муниципального образования «Усть-Паденьгское» в соответствии с Бюджетным кодексом Российской Федерации. </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1.4. Для осуществления полномочий (части полномочий) по решению вопросов местного значения, переданных (принятых) в соответствии с заключенными соглашениями, органы местного самоуправления имеют право дополнительно использовать собственные материальные ресурсы и финансовые средства муниципального образования в случаях и порядке, предусмотренных правовыми актами представительных органов местного самоуправления.</w:t>
      </w:r>
    </w:p>
    <w:p w:rsidR="00D659BE" w:rsidRPr="00D659BE" w:rsidRDefault="00D659BE" w:rsidP="00D659BE">
      <w:pPr>
        <w:pStyle w:val="a4"/>
        <w:jc w:val="center"/>
        <w:rPr>
          <w:rFonts w:ascii="Times New Roman" w:hAnsi="Times New Roman"/>
          <w:b/>
          <w:sz w:val="18"/>
          <w:szCs w:val="18"/>
        </w:rPr>
      </w:pPr>
      <w:r w:rsidRPr="00D659BE">
        <w:rPr>
          <w:rFonts w:ascii="Times New Roman" w:hAnsi="Times New Roman"/>
          <w:b/>
          <w:sz w:val="18"/>
          <w:szCs w:val="18"/>
        </w:rPr>
        <w:t>2. Компетенция органов местного самоуправления поселения</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2.1. В компетенцию муниципального Совета  муниципального образования «Усть-Паденьгское» (далее- муниципальный Совет ) входит:</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2.1.1. Утверждение порядка заключения Соглашений и внесение в него изменений и дополнений;</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2.1.2. Принятие решений об одобрении Соглашения по вопросам передачи (принятия) осуществления части полномочий органов местного самоуправления поселения по решению вопросов местного значения (далее – об одобрении Соглашения о передаче (принятии) полномочий).</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2.1.3. Принятие решений об одобрении Соглашения о передаче полномочий контрольно-счетного органа муниципального образования «Усть-Паденьгское» по осуществлению внешнего муниципального финансового контроля.</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2.1.4. Заключение Соглашений о передаче полномочий контрольно-счетного органа муниципального образования «Усть-Паденьгское», а также подписание Соглашений.</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2.1.5. Осуществление контроля за исполнением принятых в соответствии с настоящим Порядком решений и заключенных Соглашений.</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2.1.6. Исполнение Соглашений в случаях установленных законодательством Российской Федерации и Соглашением.</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2.2. В компетенцию администрации муниципального образования «Усть-Паденьгское» (далее- администрация поселения) входит:</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2.2.1. Подготовка проектов решений муниципального Совета  об одобрении Соглашения о передаче (принятии) полномочий и внесение их на рассмотрение в муниципальный  Совет.</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2.2.2. Подготовка Соглашения о передаче осуществления части полномочий муниципального образования «Усть-Паденьгское» или о принятии осуществления части полномочий муниципального образования «Шенкурский муниципальный район».</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2.2.3. Исполнение Соглашения о принятии осуществления части полномочий муниципального образования «Шенкурский муниципальный район».</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2.3. В компетенцию главы муниципального образования «Усть-Паденьгское» (далее- глава поселения) входит:</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2.3.1. Внесение на рассмотрение муниципального Совета  проектов решений муниципального Совета  об одобрении Соглашения о передаче (принятии) полномочий.</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2.3.2. Подписание Соглашения о передаче (принятии) органами местного самоуправления осуществления части полномочий по решению вопросов местного значения.</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2.3.3. Определение уполномоченных лиц администрации поселения, которые будут осуществлять полномочия переданные органами местного самоуправления муниципального образования «Шенкурский муниципальный район».</w:t>
      </w:r>
    </w:p>
    <w:p w:rsidR="00D659BE" w:rsidRPr="00D659BE" w:rsidRDefault="00D659BE" w:rsidP="00D659BE">
      <w:pPr>
        <w:pStyle w:val="a4"/>
        <w:jc w:val="center"/>
        <w:rPr>
          <w:rFonts w:ascii="Times New Roman" w:hAnsi="Times New Roman"/>
          <w:b/>
          <w:sz w:val="18"/>
          <w:szCs w:val="18"/>
        </w:rPr>
      </w:pPr>
      <w:bookmarkStart w:id="0" w:name="Par70"/>
      <w:bookmarkEnd w:id="0"/>
      <w:r w:rsidRPr="00D659BE">
        <w:rPr>
          <w:rFonts w:ascii="Times New Roman" w:hAnsi="Times New Roman"/>
          <w:b/>
          <w:sz w:val="18"/>
          <w:szCs w:val="18"/>
        </w:rPr>
        <w:t>3. Заключение соглашений о передаче (принятии) осуществления части полномочий органами местного самоуправления</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 xml:space="preserve">3.1. Заключение Соглашения о передаче (принятии) осуществления части полномочий может быть инициировано администрацией муниципального образования «Усть-Паденьгское», муниципальным Советом, Собранием депутатов муниципального образования «Шенкурский муниципальный район», администрацией муниципального образования «Шенкурский муниципальный район». </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3.2. Вынесению вопроса о передаче части полномочий на рассмотрение муниципальным Советом должно предшествовать направление администрацией поселения в администрацию муниципального образования «Шенкурский муниципальный район» предложения о заключении Соглашения, с приложением проекта Соглашения.</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Вынесению вопроса о передаче полномочий контрольно-счетного органа на рассмотрение муниципального Совета должно предшествовать направление муниципальным Советом  в Собрание депутатов муниципального образования «Шенкурский муниципальный район» предложения о заключении Соглашения, с приложением проекта Соглашения.</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Вынесению вопроса о принятии части полномочий на рассмотрение муниципальным Советом  должно предшествовать направление администрацией муниципального образования «Шенкурский муниципальный район»  в администрацию поселения предложения о заключении Соглашений, с приложением проекта Соглашения.</w:t>
      </w:r>
    </w:p>
    <w:p w:rsidR="00D659BE" w:rsidRPr="00D659BE" w:rsidRDefault="00D659BE" w:rsidP="00D659BE">
      <w:pPr>
        <w:pStyle w:val="a4"/>
        <w:rPr>
          <w:rFonts w:ascii="Times New Roman" w:eastAsia="Times New Roman" w:hAnsi="Times New Roman"/>
          <w:sz w:val="18"/>
          <w:szCs w:val="18"/>
        </w:rPr>
      </w:pPr>
      <w:r w:rsidRPr="00D659BE">
        <w:rPr>
          <w:rFonts w:ascii="Times New Roman" w:eastAsia="Times New Roman" w:hAnsi="Times New Roman"/>
          <w:sz w:val="18"/>
          <w:szCs w:val="18"/>
        </w:rPr>
        <w:t>При подготовке, рассмотрении и заключении Соглашения определяются следующие условия Соглашения:</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1) наименование Соглашения, дата и место его заключения;</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2)  наименование сторон Соглашения (органов местного самоуправления, между которыми заключается Соглашение), наименование должности, фамилия, имя, отчество должностных лиц органов местного самоуправления, действующих от имени указанных органов местного самоуправления, наименование нормативных правовых актов, на основании которых действуют названные лица при заключении Соглашения;</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3) предмет Соглашения (указывается цель, с которой заключается Соглашение, что составляет его основное содержание или на что направлено какое-нибудь действие);</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4) состав (перечень) передаваемых полномочий;</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5) права и обязанности сторон Соглашения при осуществлении части передаваемых полномочий (указываются права и обязанности каждой стороны Соглашения);</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 xml:space="preserve">6) размер межбюджетных трансфертов и расчет объема межбюджетных трансфертов, необходимого для осуществления передаваемых полномочий; </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7)  ответственность сторон за невыполнение либо ненадлежащее выполнение условий Соглашения (указываются основания наступления и виды ответственности, финансовые санкции за неисполнение Соглашения);</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8)  срок, на который заключается Соглашение, и дата вступления его в силу. Соглашение заключается на срок не более 3 лет;</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9) основания и порядок изменения и расторжения Соглашения, в том числе досрочного прекращения Соглашения либо отдельных его положений, а также последствия изменения и расторжения Соглашения;</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10) заключительные положения (в каком количестве экземпляров составлено Соглашение и иные положения Соглашения);</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11) подписи сторон Соглашения.</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3.3. Соглашение должно быть заключено до утверждения муниципальным Советом  решения о бюджете поселения на очередной финансовый год, но не позднее 15 ноября. В исключительных случаях допускается заключение соглашений в течение года.</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 xml:space="preserve">3.4. После определения условий передачи (принятия) полномочий главой поселения вносится проект решения в муниципальный Совет  об одобрении Соглашения о передаче (принятии)  полномочий. </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lastRenderedPageBreak/>
        <w:t xml:space="preserve">3.5. Необходимым условием для внесения проекта решения об одобрении Соглашения о принятии полномочий муниципального образования «Шенкурский муниципальный район» в муниципальный Совет  является принятие муниципальным Советом решения об одобрении Соглашения о передаче полномочий поселения администрации муниципального образования «Шенкурский муниципальный район». </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Необходимым условием для рассмотрения муниципальным Советом  проекта решения об одобрении принятия осуществления полномочий муниципального образования «Шенкурский муниципальный район» является принятие Собранием депутатов муниципального образования «Шенкурский муниципальный район» решения об одобрении Соглашения о передаче осуществления полномочий муниципальному образованию «Усть-Паденьгское».</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3.6. Финансовые средства, необходимые для исполнения переданных полномочий муниципальному образованию «Шенкурский муниципальный район», предоставляются в форме межбюджетных трансфертов из бюджета муниципального образования «Усть-Паденьгское» в бюджет муниципального образования «Шенкурский муниципальный район», ежегодный объем которых устанавливается в соответствии с расчетом, являющимся приложением к соглашениям о передаче полномочий поселения. Расчет предоставляемых межбюджетных трансфертов осуществляется отдельно по каждому переданному полномочию муниципального образования «Усть-Паденьгское». В случае нецелевого использования межбюджетных трансфертов, предоставленных в бюджет муниципального образования «Шенкурский муниципальный район» для исполнения переданных полномочий муниципального образования «Усть-Паденьгское», они подлежат возврату в бюджет муниципального образования «Усть-Паденьгское».</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Финансовые средства, необходимые для исполнения принятых полномочий муниципального образования «Шенкурский муниципальный район», должны предоставляться в форме межбюджетных трансфертов из бюджета муниципального образования «Шенкурский муниципальный район» в бюджет муниципального образования «Усть-Паденьгское», ежегодный объем которых устанавливается в соответствии с расчетом, являющимся приложением к соглашениям о принятии полномочий поселений. Расчет предоставляемых межбюджетных трансфертов осуществляется отдельно по каждому принятому полномочию муниципального образования «Шенкурский муниципальный район». В случае нецелевого использования межбюджетных трансфертов, предоставленных в бюджет муниципального образования «Усть-Паденьгское» для исполнения принятых полномочий муниципального образования «Шенкурский муниципальный район», они подлежат возврату в бюджет муниципального образования «Шенкурский муниципальный район».</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3.7. На основании решений  муниципального Совета  об одобрении Соглашения о передаче осуществления части полномочий муниципального образования «Усть-Паденьгское» администрацией поселения могут передаваться, по договорам безвозмездного срочного пользования, материальные ресурсы, необходимые для реализации переданных полномочий муниципального образования «Усть-Паденьгское», которые заключаются в тридцатидневный срок со дня заключения соответствующих соглашений о передаче полномочий муниципального образования «Усть-Паденьгское» на срок действия этих соглашений и становятся их неотъемлемой частью.</w:t>
      </w:r>
    </w:p>
    <w:p w:rsidR="00D659BE" w:rsidRPr="00D659BE" w:rsidRDefault="00D659BE" w:rsidP="00D659BE">
      <w:pPr>
        <w:pStyle w:val="a4"/>
        <w:jc w:val="center"/>
        <w:rPr>
          <w:rFonts w:ascii="Times New Roman" w:hAnsi="Times New Roman"/>
          <w:b/>
          <w:sz w:val="18"/>
          <w:szCs w:val="18"/>
        </w:rPr>
      </w:pPr>
      <w:bookmarkStart w:id="1" w:name="Par114"/>
      <w:bookmarkEnd w:id="1"/>
      <w:r w:rsidRPr="00D659BE">
        <w:rPr>
          <w:rFonts w:ascii="Times New Roman" w:hAnsi="Times New Roman"/>
          <w:b/>
          <w:sz w:val="18"/>
          <w:szCs w:val="18"/>
        </w:rPr>
        <w:t>4. Заключение соглашения о передаче полномочий</w:t>
      </w:r>
      <w:r>
        <w:rPr>
          <w:rFonts w:ascii="Times New Roman" w:hAnsi="Times New Roman"/>
          <w:b/>
          <w:sz w:val="18"/>
          <w:szCs w:val="18"/>
        </w:rPr>
        <w:t xml:space="preserve"> </w:t>
      </w:r>
      <w:r w:rsidRPr="00D659BE">
        <w:rPr>
          <w:rFonts w:ascii="Times New Roman" w:hAnsi="Times New Roman"/>
          <w:b/>
          <w:sz w:val="18"/>
          <w:szCs w:val="18"/>
        </w:rPr>
        <w:t>контрольно-счетного органа поселений</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4.1. Заключение Соглашения о передаче полномочий контрольно-счетного органа муниципального образования «Усть-Паденьгское» может быть инициировано как муниципальным Советом, так и Собранием депутатов муниципального образования «Шенкурский муниципальный район». Инициатива заключения соглашения о передаче полномочий контрольно-счетного органа МО «Усть-Паденьгское», исходящая от муниципального Совета, должна быть направлена в Собрание депутатов МО «Шенкурский муниципальный район», а исходящая от Собрания депутатов МО «Шенкурский муниципальный район» в муниципальный Совет.</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4.2. Необходимым условием для заключения Соглашения об осуществлении полномочий контрольно-счетного органа муниципального образования «Усть-Паденьгское» является принятие муниципальным Советом  поселения решения о передаче полномочий контрольно-счетных органа муниципального образования «Усть-Паденьгское» Собранию депутатов муниципального образования «Шенкурский муниципальный район», а также принятие Собранием депутатов муниципального образования «Шенкурский муниципальный район»решения о приеме указанных полномочий.</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4.3. Соглашение об осуществлении полномочий контрольно-счетного органа поселения заключается в порядке определенном в пунктах 3.1. - 3.7., 2.1.3. настоящего Порядка.</w:t>
      </w:r>
    </w:p>
    <w:p w:rsidR="00D659BE" w:rsidRPr="00D659BE" w:rsidRDefault="00D659BE" w:rsidP="00D659BE">
      <w:pPr>
        <w:pStyle w:val="a4"/>
        <w:jc w:val="center"/>
        <w:rPr>
          <w:rFonts w:ascii="Times New Roman" w:hAnsi="Times New Roman"/>
          <w:b/>
          <w:sz w:val="18"/>
          <w:szCs w:val="18"/>
        </w:rPr>
      </w:pPr>
      <w:r w:rsidRPr="00D659BE">
        <w:rPr>
          <w:rFonts w:ascii="Times New Roman" w:hAnsi="Times New Roman"/>
          <w:b/>
          <w:sz w:val="18"/>
          <w:szCs w:val="18"/>
        </w:rPr>
        <w:t>5. Расторжение соглашения об осуществлении части полномочий, внесение изменений в соглашения</w:t>
      </w:r>
    </w:p>
    <w:p w:rsidR="00D659BE" w:rsidRPr="00D659BE" w:rsidRDefault="00D659BE" w:rsidP="00D659BE">
      <w:pPr>
        <w:pStyle w:val="a4"/>
        <w:rPr>
          <w:rFonts w:ascii="Times New Roman" w:hAnsi="Times New Roman"/>
          <w:sz w:val="18"/>
          <w:szCs w:val="18"/>
        </w:rPr>
      </w:pPr>
      <w:r>
        <w:rPr>
          <w:rFonts w:ascii="Times New Roman" w:hAnsi="Times New Roman"/>
          <w:sz w:val="18"/>
          <w:szCs w:val="18"/>
        </w:rPr>
        <w:t>5</w:t>
      </w:r>
      <w:r w:rsidRPr="00D659BE">
        <w:rPr>
          <w:rFonts w:ascii="Times New Roman" w:hAnsi="Times New Roman"/>
          <w:sz w:val="18"/>
          <w:szCs w:val="18"/>
        </w:rPr>
        <w:t>.1. Заключение Соглашения на новый срок, а также внесение изменений в уже заключенное Соглашение осуществляется в порядке определенном пунктами 3.1. - 3.7. настоящего Порядка.</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 xml:space="preserve"> 5.2. В случае неисполнения условий заключенного Соглашения об осуществлении части полномочий они могут быть расторгнуты по инициативе любой из сторон, в порядке, установленном действующим законодательством и Соглашением.</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 xml:space="preserve"> 5.3. Расторжение Соглашения  осуществляется в порядке, установленном для заключения Соглашения.   В указанном Соглашении в обязательном порядке указываются:</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 полномочия, которые передавались (принимались);</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 дата, с  которой расторгается Соглашение;</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 xml:space="preserve">- объем возвращаемых  межбюджетных трансфертов; </w:t>
      </w:r>
    </w:p>
    <w:p w:rsidR="00D659BE" w:rsidRPr="00D659BE" w:rsidRDefault="00D659BE" w:rsidP="00D659BE">
      <w:pPr>
        <w:pStyle w:val="a4"/>
        <w:rPr>
          <w:rFonts w:ascii="Times New Roman" w:hAnsi="Times New Roman"/>
          <w:sz w:val="18"/>
          <w:szCs w:val="18"/>
        </w:rPr>
      </w:pPr>
      <w:r w:rsidRPr="00D659BE">
        <w:rPr>
          <w:rFonts w:ascii="Times New Roman" w:hAnsi="Times New Roman"/>
          <w:sz w:val="18"/>
          <w:szCs w:val="18"/>
        </w:rPr>
        <w:t>- размер финансовых санкций за неисполнение Соглашения</w:t>
      </w:r>
    </w:p>
    <w:p w:rsidR="00D659BE" w:rsidRDefault="00D659BE" w:rsidP="00106789">
      <w:pPr>
        <w:pStyle w:val="a4"/>
        <w:ind w:left="5670"/>
        <w:rPr>
          <w:rFonts w:ascii="Times New Roman" w:hAnsi="Times New Roman"/>
          <w:sz w:val="18"/>
          <w:szCs w:val="18"/>
        </w:rPr>
      </w:pPr>
    </w:p>
    <w:p w:rsidR="00D659BE" w:rsidRPr="00D659BE" w:rsidRDefault="00AE0B11" w:rsidP="00D659BE">
      <w:pPr>
        <w:ind w:left="180"/>
        <w:rPr>
          <w:b/>
          <w:sz w:val="18"/>
          <w:szCs w:val="18"/>
          <w:lang w:val="ru-RU"/>
        </w:rPr>
      </w:pPr>
      <w:r>
        <w:rPr>
          <w:b/>
          <w:sz w:val="18"/>
          <w:szCs w:val="18"/>
          <w:lang w:val="ru-RU"/>
        </w:rPr>
        <w:t xml:space="preserve">РЕШЕНИЕ </w:t>
      </w:r>
      <w:r w:rsidR="00D659BE" w:rsidRPr="00D659BE">
        <w:rPr>
          <w:b/>
          <w:sz w:val="18"/>
          <w:szCs w:val="18"/>
          <w:lang w:val="ru-RU"/>
        </w:rPr>
        <w:t xml:space="preserve"> </w:t>
      </w:r>
      <w:r w:rsidR="00D659BE">
        <w:rPr>
          <w:b/>
          <w:sz w:val="18"/>
          <w:szCs w:val="18"/>
          <w:lang w:val="ru-RU"/>
        </w:rPr>
        <w:t>№ 106  от 14.08</w:t>
      </w:r>
      <w:r w:rsidR="00D659BE" w:rsidRPr="00D659BE">
        <w:rPr>
          <w:b/>
          <w:sz w:val="18"/>
          <w:szCs w:val="18"/>
          <w:lang w:val="ru-RU"/>
        </w:rPr>
        <w:t xml:space="preserve">. 2015 года </w:t>
      </w:r>
    </w:p>
    <w:p w:rsidR="00D659BE" w:rsidRPr="00D659BE" w:rsidRDefault="00D659BE" w:rsidP="00D659BE">
      <w:pPr>
        <w:pStyle w:val="ConsTitle"/>
        <w:widowControl/>
        <w:ind w:right="0"/>
        <w:rPr>
          <w:rFonts w:ascii="Times New Roman" w:hAnsi="Times New Roman" w:cs="Times New Roman"/>
          <w:bCs w:val="0"/>
          <w:sz w:val="18"/>
          <w:szCs w:val="18"/>
        </w:rPr>
      </w:pPr>
      <w:r w:rsidRPr="00D659BE">
        <w:rPr>
          <w:rFonts w:ascii="Times New Roman" w:hAnsi="Times New Roman" w:cs="Times New Roman"/>
          <w:sz w:val="18"/>
          <w:szCs w:val="18"/>
        </w:rPr>
        <w:t xml:space="preserve"> Об утверждении Порядка </w:t>
      </w:r>
      <w:r w:rsidRPr="00D659BE">
        <w:rPr>
          <w:rFonts w:ascii="Times New Roman" w:hAnsi="Times New Roman" w:cs="Times New Roman"/>
          <w:bCs w:val="0"/>
          <w:sz w:val="18"/>
          <w:szCs w:val="18"/>
        </w:rPr>
        <w:t>компенсации расходов на оплату стоимости проезда и провоза багажа к месту использования отпуска и обратно для лиц, работающих в муниципальных учреждениях финансируемых из бюджета  муниципального образования «Усть-Паденьгское», расположенных в районах Крайнего Севера и приравненных к ним местностях</w:t>
      </w:r>
    </w:p>
    <w:p w:rsidR="00D659BE" w:rsidRPr="00D659BE" w:rsidRDefault="00D659BE" w:rsidP="00D93B54">
      <w:pPr>
        <w:ind w:firstLine="567"/>
        <w:rPr>
          <w:sz w:val="18"/>
          <w:szCs w:val="18"/>
          <w:lang w:val="ru-RU"/>
        </w:rPr>
      </w:pPr>
      <w:r w:rsidRPr="00D659BE">
        <w:rPr>
          <w:sz w:val="18"/>
          <w:szCs w:val="18"/>
          <w:lang w:val="ru-RU"/>
        </w:rPr>
        <w:t xml:space="preserve"> В  соответствии  со  статьей  325 Трудового кодекса Российской Федерации, законом Российской Федерации от 19.02.1993 </w:t>
      </w:r>
      <w:r w:rsidRPr="00D659BE">
        <w:rPr>
          <w:sz w:val="18"/>
          <w:szCs w:val="18"/>
        </w:rPr>
        <w:t>N</w:t>
      </w:r>
      <w:r w:rsidRPr="00D659BE">
        <w:rPr>
          <w:sz w:val="18"/>
          <w:szCs w:val="18"/>
          <w:lang w:val="ru-RU"/>
        </w:rPr>
        <w:t xml:space="preserve"> 4520-1 «О  государственных  гарантиях  и  компенсациях  для  лиц,  работающих и проживающих в районах Крайнего Севера и приравненных к ним  местностях муниципальный Совет решил:</w:t>
      </w:r>
    </w:p>
    <w:p w:rsidR="00D659BE" w:rsidRPr="00D659BE" w:rsidRDefault="00D659BE" w:rsidP="00D93B54">
      <w:pPr>
        <w:widowControl w:val="0"/>
        <w:autoSpaceDE w:val="0"/>
        <w:autoSpaceDN w:val="0"/>
        <w:adjustRightInd w:val="0"/>
        <w:jc w:val="both"/>
        <w:rPr>
          <w:bCs/>
          <w:sz w:val="18"/>
          <w:szCs w:val="18"/>
          <w:lang w:val="ru-RU"/>
        </w:rPr>
      </w:pPr>
      <w:r w:rsidRPr="00D659BE">
        <w:rPr>
          <w:sz w:val="18"/>
          <w:szCs w:val="18"/>
          <w:lang w:val="ru-RU"/>
        </w:rPr>
        <w:t xml:space="preserve">1. Утвердить прилагаемый Порядок компенсации расходов на оплату стоимости проезда и провоза багажа к месту использования отпуска и обратно для лиц, работающих </w:t>
      </w:r>
      <w:r w:rsidRPr="00D659BE">
        <w:rPr>
          <w:bCs/>
          <w:sz w:val="18"/>
          <w:szCs w:val="18"/>
          <w:lang w:val="ru-RU"/>
        </w:rPr>
        <w:t>в муниципальных учреждениях финансируемых из бюджета  муниципального образования «Усть-Паденьгское», расположенных в районах Крайнего Севера и приравненных к ним местностях.</w:t>
      </w:r>
    </w:p>
    <w:p w:rsidR="00D659BE" w:rsidRPr="00D659BE" w:rsidRDefault="00D659BE" w:rsidP="00D659BE">
      <w:pPr>
        <w:widowControl w:val="0"/>
        <w:autoSpaceDE w:val="0"/>
        <w:autoSpaceDN w:val="0"/>
        <w:adjustRightInd w:val="0"/>
        <w:jc w:val="both"/>
        <w:rPr>
          <w:bCs/>
          <w:sz w:val="18"/>
          <w:szCs w:val="18"/>
          <w:lang w:val="ru-RU"/>
        </w:rPr>
      </w:pPr>
      <w:r w:rsidRPr="00D659BE">
        <w:rPr>
          <w:bCs/>
          <w:sz w:val="18"/>
          <w:szCs w:val="18"/>
          <w:lang w:val="ru-RU"/>
        </w:rPr>
        <w:t>2.Решение № 44 от 18.12.2009 года «О компенсации расходов на оплату  стоимости проезда и провоза багажа к месту использования отпуска и обратно для лиц, работающих в организациях, финансируемых из бюджета  муниципального образования «Усть-Паденьгское» считать утратившим силу.</w:t>
      </w:r>
    </w:p>
    <w:p w:rsidR="00D659BE" w:rsidRPr="00D659BE" w:rsidRDefault="00D659BE" w:rsidP="00D659BE">
      <w:pPr>
        <w:jc w:val="both"/>
        <w:rPr>
          <w:sz w:val="18"/>
          <w:szCs w:val="18"/>
          <w:lang w:val="ru-RU"/>
        </w:rPr>
      </w:pPr>
      <w:r w:rsidRPr="00D659BE">
        <w:rPr>
          <w:sz w:val="18"/>
          <w:szCs w:val="18"/>
          <w:lang w:val="ru-RU"/>
        </w:rPr>
        <w:t>3.Настоящее решение вступает в силу со дня официального   опубликования.</w:t>
      </w:r>
    </w:p>
    <w:p w:rsidR="00D659BE" w:rsidRPr="00D659BE" w:rsidRDefault="00D659BE" w:rsidP="00D659BE">
      <w:pPr>
        <w:ind w:left="3969"/>
        <w:jc w:val="both"/>
        <w:rPr>
          <w:sz w:val="18"/>
          <w:szCs w:val="18"/>
          <w:lang w:val="ru-RU"/>
        </w:rPr>
      </w:pPr>
      <w:r w:rsidRPr="00D659BE">
        <w:rPr>
          <w:sz w:val="18"/>
          <w:szCs w:val="18"/>
          <w:lang w:val="ru-RU"/>
        </w:rPr>
        <w:t>Глава муниципального образования</w:t>
      </w:r>
      <w:r w:rsidR="00D93B54">
        <w:rPr>
          <w:sz w:val="18"/>
          <w:szCs w:val="18"/>
          <w:lang w:val="ru-RU"/>
        </w:rPr>
        <w:t xml:space="preserve"> </w:t>
      </w:r>
      <w:r w:rsidRPr="00D659BE">
        <w:rPr>
          <w:sz w:val="18"/>
          <w:szCs w:val="18"/>
          <w:lang w:val="ru-RU"/>
        </w:rPr>
        <w:t>«Усть-Паденьгское»         Софронова Л.А.</w:t>
      </w:r>
    </w:p>
    <w:p w:rsidR="00D659BE" w:rsidRPr="00D659BE" w:rsidRDefault="00D659BE" w:rsidP="00D659BE">
      <w:pPr>
        <w:ind w:left="3969"/>
        <w:jc w:val="both"/>
        <w:rPr>
          <w:sz w:val="18"/>
          <w:szCs w:val="18"/>
          <w:lang w:val="ru-RU"/>
        </w:rPr>
      </w:pPr>
      <w:r w:rsidRPr="00D659BE">
        <w:rPr>
          <w:sz w:val="18"/>
          <w:szCs w:val="18"/>
          <w:lang w:val="ru-RU"/>
        </w:rPr>
        <w:t>Председатель муниципального</w:t>
      </w:r>
      <w:r w:rsidR="00D93B54">
        <w:rPr>
          <w:sz w:val="18"/>
          <w:szCs w:val="18"/>
          <w:lang w:val="ru-RU"/>
        </w:rPr>
        <w:t xml:space="preserve"> Совета </w:t>
      </w:r>
      <w:r w:rsidRPr="00D659BE">
        <w:rPr>
          <w:sz w:val="18"/>
          <w:szCs w:val="18"/>
          <w:lang w:val="ru-RU"/>
        </w:rPr>
        <w:t xml:space="preserve">                                     Галашина О.Н.</w:t>
      </w:r>
    </w:p>
    <w:p w:rsidR="00D659BE" w:rsidRPr="00D659BE" w:rsidRDefault="00D659BE" w:rsidP="00D659BE">
      <w:pPr>
        <w:widowControl w:val="0"/>
        <w:autoSpaceDE w:val="0"/>
        <w:autoSpaceDN w:val="0"/>
        <w:adjustRightInd w:val="0"/>
        <w:jc w:val="right"/>
        <w:outlineLvl w:val="0"/>
        <w:rPr>
          <w:sz w:val="18"/>
          <w:szCs w:val="18"/>
          <w:lang w:val="ru-RU"/>
        </w:rPr>
      </w:pPr>
      <w:r w:rsidRPr="00D659BE">
        <w:rPr>
          <w:sz w:val="18"/>
          <w:szCs w:val="18"/>
          <w:lang w:val="ru-RU"/>
        </w:rPr>
        <w:lastRenderedPageBreak/>
        <w:t xml:space="preserve">Утверждено </w:t>
      </w:r>
    </w:p>
    <w:p w:rsidR="00D93B54" w:rsidRDefault="00D659BE" w:rsidP="00D659BE">
      <w:pPr>
        <w:widowControl w:val="0"/>
        <w:autoSpaceDE w:val="0"/>
        <w:autoSpaceDN w:val="0"/>
        <w:adjustRightInd w:val="0"/>
        <w:jc w:val="right"/>
        <w:outlineLvl w:val="0"/>
        <w:rPr>
          <w:sz w:val="18"/>
          <w:szCs w:val="18"/>
          <w:lang w:val="ru-RU"/>
        </w:rPr>
      </w:pPr>
      <w:r w:rsidRPr="00D659BE">
        <w:rPr>
          <w:sz w:val="18"/>
          <w:szCs w:val="18"/>
          <w:lang w:val="ru-RU"/>
        </w:rPr>
        <w:t xml:space="preserve">Решением сессии муниципального Совета </w:t>
      </w:r>
    </w:p>
    <w:p w:rsidR="00D659BE" w:rsidRPr="00D659BE" w:rsidRDefault="00D659BE" w:rsidP="00D659BE">
      <w:pPr>
        <w:widowControl w:val="0"/>
        <w:autoSpaceDE w:val="0"/>
        <w:autoSpaceDN w:val="0"/>
        <w:adjustRightInd w:val="0"/>
        <w:jc w:val="right"/>
        <w:outlineLvl w:val="0"/>
        <w:rPr>
          <w:sz w:val="18"/>
          <w:szCs w:val="18"/>
          <w:lang w:val="ru-RU"/>
        </w:rPr>
      </w:pPr>
      <w:r w:rsidRPr="00D659BE">
        <w:rPr>
          <w:sz w:val="18"/>
          <w:szCs w:val="18"/>
          <w:lang w:val="ru-RU"/>
        </w:rPr>
        <w:t xml:space="preserve">муниципального образования «Усть-Паденьгское» </w:t>
      </w:r>
    </w:p>
    <w:p w:rsidR="00D659BE" w:rsidRPr="00D659BE" w:rsidRDefault="00D659BE" w:rsidP="00D659BE">
      <w:pPr>
        <w:widowControl w:val="0"/>
        <w:autoSpaceDE w:val="0"/>
        <w:autoSpaceDN w:val="0"/>
        <w:adjustRightInd w:val="0"/>
        <w:jc w:val="right"/>
        <w:outlineLvl w:val="0"/>
        <w:rPr>
          <w:sz w:val="18"/>
          <w:szCs w:val="18"/>
          <w:lang w:val="ru-RU"/>
        </w:rPr>
      </w:pPr>
      <w:r w:rsidRPr="00D659BE">
        <w:rPr>
          <w:sz w:val="18"/>
          <w:szCs w:val="18"/>
          <w:lang w:val="ru-RU"/>
        </w:rPr>
        <w:t xml:space="preserve">   от «14»08.2015г. № 106</w:t>
      </w:r>
    </w:p>
    <w:p w:rsidR="00D659BE" w:rsidRPr="00D659BE" w:rsidRDefault="00D659BE" w:rsidP="00D659BE">
      <w:pPr>
        <w:widowControl w:val="0"/>
        <w:autoSpaceDE w:val="0"/>
        <w:autoSpaceDN w:val="0"/>
        <w:adjustRightInd w:val="0"/>
        <w:jc w:val="center"/>
        <w:rPr>
          <w:b/>
          <w:bCs/>
          <w:sz w:val="18"/>
          <w:szCs w:val="18"/>
          <w:lang w:val="ru-RU"/>
        </w:rPr>
      </w:pPr>
      <w:bookmarkStart w:id="2" w:name="Par1"/>
      <w:bookmarkStart w:id="3" w:name="Par37"/>
      <w:bookmarkEnd w:id="2"/>
      <w:bookmarkEnd w:id="3"/>
      <w:r w:rsidRPr="00D659BE">
        <w:rPr>
          <w:b/>
          <w:bCs/>
          <w:sz w:val="18"/>
          <w:szCs w:val="18"/>
          <w:lang w:val="ru-RU"/>
        </w:rPr>
        <w:t>ПОРЯДОК</w:t>
      </w:r>
    </w:p>
    <w:p w:rsidR="00D659BE" w:rsidRPr="00D659BE" w:rsidRDefault="00D659BE" w:rsidP="00D659BE">
      <w:pPr>
        <w:widowControl w:val="0"/>
        <w:autoSpaceDE w:val="0"/>
        <w:autoSpaceDN w:val="0"/>
        <w:adjustRightInd w:val="0"/>
        <w:jc w:val="center"/>
        <w:rPr>
          <w:b/>
          <w:bCs/>
          <w:sz w:val="18"/>
          <w:szCs w:val="18"/>
          <w:lang w:val="ru-RU"/>
        </w:rPr>
      </w:pPr>
      <w:r w:rsidRPr="00D659BE">
        <w:rPr>
          <w:b/>
          <w:bCs/>
          <w:sz w:val="18"/>
          <w:szCs w:val="18"/>
          <w:lang w:val="ru-RU"/>
        </w:rPr>
        <w:t>компенсации расходов на оплату стоимости проезда и провоза багажа к месту использования отпуска и обратно для лиц, работающих в муниципальных учреждениях финансируемых из бюджета  муниципального образования «Усть-Паденьгское», расположенных в районах Крайнего Севера и приравненных к ним местностях</w:t>
      </w:r>
    </w:p>
    <w:p w:rsidR="00D659BE" w:rsidRPr="00D659BE" w:rsidRDefault="00D659BE" w:rsidP="00D659BE">
      <w:pPr>
        <w:autoSpaceDE w:val="0"/>
        <w:autoSpaceDN w:val="0"/>
        <w:adjustRightInd w:val="0"/>
        <w:ind w:firstLine="540"/>
        <w:rPr>
          <w:sz w:val="18"/>
          <w:szCs w:val="18"/>
          <w:lang w:val="ru-RU"/>
        </w:rPr>
      </w:pPr>
      <w:r w:rsidRPr="00D659BE">
        <w:rPr>
          <w:sz w:val="18"/>
          <w:szCs w:val="18"/>
          <w:lang w:val="ru-RU"/>
        </w:rPr>
        <w:t xml:space="preserve">1. Настоящий </w:t>
      </w:r>
      <w:hyperlink r:id="rId8" w:history="1">
        <w:r w:rsidRPr="00D659BE">
          <w:rPr>
            <w:sz w:val="18"/>
            <w:szCs w:val="18"/>
            <w:lang w:val="ru-RU"/>
          </w:rPr>
          <w:t>Порядок</w:t>
        </w:r>
      </w:hyperlink>
      <w:r w:rsidRPr="00D659BE">
        <w:rPr>
          <w:sz w:val="18"/>
          <w:szCs w:val="18"/>
          <w:lang w:val="ru-RU"/>
        </w:rPr>
        <w:t xml:space="preserve"> разработан в соответствии с Трудовым </w:t>
      </w:r>
      <w:hyperlink r:id="rId9" w:history="1">
        <w:r w:rsidRPr="00D659BE">
          <w:rPr>
            <w:sz w:val="18"/>
            <w:szCs w:val="18"/>
            <w:lang w:val="ru-RU"/>
          </w:rPr>
          <w:t>кодексом</w:t>
        </w:r>
      </w:hyperlink>
      <w:r w:rsidRPr="00D659BE">
        <w:rPr>
          <w:sz w:val="18"/>
          <w:szCs w:val="18"/>
          <w:lang w:val="ru-RU"/>
        </w:rPr>
        <w:t xml:space="preserve"> Российской Федерации и регулирует отношения, связанные с предоставлением компенсации расходов на оплату стоимости проезда и провоза багажа к месту использования отпуска и обратно лицам, работающим в муниципальных учреждениях финансируемых из бюджета муниципального образования «Усть-Паденьгское» и расположенных в районах Крайнего Севера и приравненных к ним местностях, а также проезда и провоза багажа к месту отдыха и обратно неработающим членам их семей (мужу, жене, несовершеннолетним детям, фактически проживающим с работником) (далее - компенсация расходов на оплату стоимости проезда и провоза багажа).</w:t>
      </w:r>
    </w:p>
    <w:p w:rsidR="00D659BE" w:rsidRPr="00D659BE" w:rsidRDefault="00D659BE" w:rsidP="00D659BE">
      <w:pPr>
        <w:widowControl w:val="0"/>
        <w:autoSpaceDE w:val="0"/>
        <w:autoSpaceDN w:val="0"/>
        <w:adjustRightInd w:val="0"/>
        <w:ind w:firstLine="540"/>
        <w:rPr>
          <w:sz w:val="18"/>
          <w:szCs w:val="18"/>
          <w:lang w:val="ru-RU"/>
        </w:rPr>
      </w:pPr>
      <w:bookmarkStart w:id="4" w:name="Par54"/>
      <w:bookmarkEnd w:id="4"/>
      <w:r w:rsidRPr="00D659BE">
        <w:rPr>
          <w:sz w:val="18"/>
          <w:szCs w:val="18"/>
          <w:lang w:val="ru-RU"/>
        </w:rPr>
        <w:t xml:space="preserve">2. Лица, работающие </w:t>
      </w:r>
      <w:r w:rsidRPr="00D659BE">
        <w:rPr>
          <w:bCs/>
          <w:sz w:val="18"/>
          <w:szCs w:val="18"/>
          <w:lang w:val="ru-RU"/>
        </w:rPr>
        <w:t xml:space="preserve">в муниципальных учреждениях, </w:t>
      </w:r>
      <w:r w:rsidRPr="00D659BE">
        <w:rPr>
          <w:sz w:val="18"/>
          <w:szCs w:val="18"/>
          <w:lang w:val="ru-RU"/>
        </w:rPr>
        <w:t xml:space="preserve">финансируемых из бюджета муниципального образования «Усть-Паденьгское», расположенных в районах Крайнего Севера и приравненных к ним местностях (далее - работники), имеют право на оплачиваемый один раз в два года за счет средств работодателя проезд к месту использования отпуска в пределах территории Российской Федерации и обратно, а также на оплату стоимости провоза багажа весом до </w:t>
      </w:r>
      <w:smartTag w:uri="urn:schemas-microsoft-com:office:smarttags" w:element="metricconverter">
        <w:smartTagPr>
          <w:attr w:name="ProductID" w:val="30 килограммов"/>
        </w:smartTagPr>
        <w:r w:rsidRPr="00D659BE">
          <w:rPr>
            <w:sz w:val="18"/>
            <w:szCs w:val="18"/>
            <w:lang w:val="ru-RU"/>
          </w:rPr>
          <w:t>30 килограммов</w:t>
        </w:r>
      </w:smartTag>
      <w:r w:rsidRPr="00D659BE">
        <w:rPr>
          <w:sz w:val="18"/>
          <w:szCs w:val="18"/>
          <w:lang w:val="ru-RU"/>
        </w:rPr>
        <w:t>.</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3. Компенсации подлежат:</w:t>
      </w:r>
    </w:p>
    <w:p w:rsidR="00D659BE" w:rsidRPr="00D659BE" w:rsidRDefault="00D659BE" w:rsidP="00D659BE">
      <w:pPr>
        <w:widowControl w:val="0"/>
        <w:autoSpaceDE w:val="0"/>
        <w:autoSpaceDN w:val="0"/>
        <w:adjustRightInd w:val="0"/>
        <w:ind w:firstLine="540"/>
        <w:rPr>
          <w:sz w:val="18"/>
          <w:szCs w:val="18"/>
          <w:lang w:val="ru-RU"/>
        </w:rPr>
      </w:pPr>
      <w:bookmarkStart w:id="5" w:name="Par57"/>
      <w:bookmarkEnd w:id="5"/>
      <w:r w:rsidRPr="00D659BE">
        <w:rPr>
          <w:sz w:val="18"/>
          <w:szCs w:val="18"/>
          <w:lang w:val="ru-RU"/>
        </w:rPr>
        <w:t>а) фактические расходы на оплату стоимости проезда и провоза багажа к месту использования отпуска в пределах территории Российской Федерации и обратно к месту постоянного жительства (месту пребывания), подтвержденные проездными документами, включая оплату услуг по оформлению проездных документов, страховой взнос на обязательное личное страхование пассажиров на транспорте (за исключением добровольного страхового сбора, оформления справок (выписок) о стоимости проезда, дополнительных услуг, направленных на повышение комфортности пассажира - изменение классности билета, расходов, связанных с доставкой билетов, переоформлением билетов, доставкой багажа, сдачей билета в связи с отказом от поездки (полета) или опозданием на поезд, самолет, автобус, судно):</w:t>
      </w:r>
    </w:p>
    <w:p w:rsidR="00D659BE" w:rsidRPr="00D659BE" w:rsidRDefault="00D659BE" w:rsidP="0084632A">
      <w:pPr>
        <w:widowControl w:val="0"/>
        <w:autoSpaceDE w:val="0"/>
        <w:autoSpaceDN w:val="0"/>
        <w:adjustRightInd w:val="0"/>
        <w:ind w:firstLine="540"/>
        <w:rPr>
          <w:sz w:val="18"/>
          <w:szCs w:val="18"/>
          <w:lang w:val="ru-RU"/>
        </w:rPr>
      </w:pPr>
      <w:r w:rsidRPr="00D659BE">
        <w:rPr>
          <w:sz w:val="18"/>
          <w:szCs w:val="18"/>
          <w:lang w:val="ru-RU"/>
        </w:rPr>
        <w:t>автомобильным транспортом, в том числе личным (за исключением такси);</w:t>
      </w:r>
    </w:p>
    <w:p w:rsidR="00D659BE" w:rsidRPr="00D659BE" w:rsidRDefault="00D659BE" w:rsidP="0084632A">
      <w:pPr>
        <w:widowControl w:val="0"/>
        <w:autoSpaceDE w:val="0"/>
        <w:autoSpaceDN w:val="0"/>
        <w:adjustRightInd w:val="0"/>
        <w:ind w:firstLine="540"/>
        <w:rPr>
          <w:sz w:val="18"/>
          <w:szCs w:val="18"/>
          <w:lang w:val="ru-RU"/>
        </w:rPr>
      </w:pPr>
      <w:r w:rsidRPr="00D659BE">
        <w:rPr>
          <w:sz w:val="18"/>
          <w:szCs w:val="18"/>
          <w:lang w:val="ru-RU"/>
        </w:rPr>
        <w:t>железнодорожным транспортом - не выше стоимости проезда в купейном вагоне, включая предоставление постельных принадлежностей;</w:t>
      </w:r>
    </w:p>
    <w:p w:rsidR="00D659BE" w:rsidRPr="00D659BE" w:rsidRDefault="00D659BE" w:rsidP="00D659BE">
      <w:pPr>
        <w:ind w:firstLine="567"/>
        <w:rPr>
          <w:sz w:val="18"/>
          <w:szCs w:val="18"/>
          <w:lang w:val="ru-RU"/>
        </w:rPr>
      </w:pPr>
      <w:r w:rsidRPr="00D659BE">
        <w:rPr>
          <w:sz w:val="18"/>
          <w:szCs w:val="18"/>
          <w:lang w:val="ru-RU"/>
        </w:rPr>
        <w:t xml:space="preserve">речным и морским транспортом - не выше стоимости проезда в каютах: </w:t>
      </w:r>
      <w:r w:rsidRPr="00D659BE">
        <w:rPr>
          <w:sz w:val="18"/>
          <w:szCs w:val="18"/>
        </w:rPr>
        <w:t>V</w:t>
      </w:r>
      <w:r w:rsidRPr="00D659BE">
        <w:rPr>
          <w:sz w:val="18"/>
          <w:szCs w:val="18"/>
          <w:lang w:val="ru-RU"/>
        </w:rPr>
        <w:t xml:space="preserve"> группы морского судна регулярных транспортных линий и линий с комплексным обслуживанием пассажиров, </w:t>
      </w:r>
      <w:r w:rsidRPr="00D659BE">
        <w:rPr>
          <w:sz w:val="18"/>
          <w:szCs w:val="18"/>
        </w:rPr>
        <w:t>II</w:t>
      </w:r>
      <w:r w:rsidRPr="00D659BE">
        <w:rPr>
          <w:sz w:val="18"/>
          <w:szCs w:val="18"/>
          <w:lang w:val="ru-RU"/>
        </w:rPr>
        <w:t xml:space="preserve"> категории речного судна всех линий сообщения и </w:t>
      </w:r>
      <w:r w:rsidRPr="00D659BE">
        <w:rPr>
          <w:sz w:val="18"/>
          <w:szCs w:val="18"/>
        </w:rPr>
        <w:t>I</w:t>
      </w:r>
      <w:r w:rsidRPr="00D659BE">
        <w:rPr>
          <w:sz w:val="18"/>
          <w:szCs w:val="18"/>
          <w:lang w:val="ru-RU"/>
        </w:rPr>
        <w:t xml:space="preserve"> категории судна паромной переправы, включая предоставление постельных принадлежностей;</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авиационным пассажирским транспортом - не выше стоимости перелета экономическим классом. При проезде авиационным пассажирским транспортом более высокого класса (бизнес-класс, первый класс) расходы компенсируются на основании справки перевозчика о стоимости перелета по этому же маршруту экономическим классом. Расходы на получение указанной справки компенсации не подлежат;</w:t>
      </w:r>
    </w:p>
    <w:p w:rsidR="00D659BE" w:rsidRPr="00D659BE" w:rsidRDefault="00D659BE" w:rsidP="00D659BE">
      <w:pPr>
        <w:widowControl w:val="0"/>
        <w:autoSpaceDE w:val="0"/>
        <w:autoSpaceDN w:val="0"/>
        <w:adjustRightInd w:val="0"/>
        <w:ind w:firstLine="540"/>
        <w:rPr>
          <w:sz w:val="18"/>
          <w:szCs w:val="18"/>
          <w:lang w:val="ru-RU"/>
        </w:rPr>
      </w:pPr>
      <w:bookmarkStart w:id="6" w:name="Par63"/>
      <w:bookmarkEnd w:id="6"/>
      <w:r w:rsidRPr="00D659BE">
        <w:rPr>
          <w:sz w:val="18"/>
          <w:szCs w:val="18"/>
          <w:lang w:val="ru-RU"/>
        </w:rPr>
        <w:t>б) расходы на оплату стоимости проезда и провоза багажа автомобильным транспортом общего пользования (кроме такси), городским электротранспортом (включая метро), пригородным электропоездом к автовокзалу, железнодорожной станции, морскому (речному) порту (пристани), аэропорту при наличии документов (билетов), подтверждающих расходы.</w:t>
      </w:r>
    </w:p>
    <w:p w:rsidR="00D659BE" w:rsidRPr="00D659BE" w:rsidRDefault="00D659BE" w:rsidP="00D659BE">
      <w:pPr>
        <w:autoSpaceDE w:val="0"/>
        <w:autoSpaceDN w:val="0"/>
        <w:adjustRightInd w:val="0"/>
        <w:ind w:firstLine="540"/>
        <w:rPr>
          <w:sz w:val="18"/>
          <w:szCs w:val="18"/>
          <w:lang w:val="ru-RU"/>
        </w:rPr>
      </w:pPr>
      <w:r w:rsidRPr="00D659BE">
        <w:rPr>
          <w:sz w:val="18"/>
          <w:szCs w:val="18"/>
          <w:lang w:val="ru-RU"/>
        </w:rPr>
        <w:t xml:space="preserve">в) расходы на оплату стоимости провоза багажа весом не более </w:t>
      </w:r>
      <w:smartTag w:uri="urn:schemas-microsoft-com:office:smarttags" w:element="metricconverter">
        <w:smartTagPr>
          <w:attr w:name="ProductID" w:val="30 килограммов"/>
        </w:smartTagPr>
        <w:r w:rsidRPr="00D659BE">
          <w:rPr>
            <w:sz w:val="18"/>
            <w:szCs w:val="18"/>
            <w:lang w:val="ru-RU"/>
          </w:rPr>
          <w:t>30 килограммов</w:t>
        </w:r>
      </w:smartTag>
      <w:r w:rsidRPr="00D659BE">
        <w:rPr>
          <w:sz w:val="18"/>
          <w:szCs w:val="18"/>
          <w:lang w:val="ru-RU"/>
        </w:rPr>
        <w:t xml:space="preserve"> на работника и </w:t>
      </w:r>
      <w:smartTag w:uri="urn:schemas-microsoft-com:office:smarttags" w:element="metricconverter">
        <w:smartTagPr>
          <w:attr w:name="ProductID" w:val="30 килограммов"/>
        </w:smartTagPr>
        <w:r w:rsidRPr="00D659BE">
          <w:rPr>
            <w:sz w:val="18"/>
            <w:szCs w:val="18"/>
            <w:lang w:val="ru-RU"/>
          </w:rPr>
          <w:t>30 килограммов</w:t>
        </w:r>
      </w:smartTag>
      <w:r w:rsidRPr="00D659BE">
        <w:rPr>
          <w:sz w:val="18"/>
          <w:szCs w:val="18"/>
          <w:lang w:val="ru-RU"/>
        </w:rPr>
        <w:t xml:space="preserve"> на каждого члена семьи независимо от количества багажа, разрешенного для бесплатного провоза по билету на тот вид транспорта, которым следует работник и члены его семьи, в размере документально подтвержденных расходов</w:t>
      </w:r>
    </w:p>
    <w:p w:rsidR="00D659BE" w:rsidRPr="00D659BE" w:rsidRDefault="00D659BE" w:rsidP="00D659BE">
      <w:pPr>
        <w:autoSpaceDE w:val="0"/>
        <w:autoSpaceDN w:val="0"/>
        <w:adjustRightInd w:val="0"/>
        <w:ind w:firstLine="540"/>
        <w:rPr>
          <w:sz w:val="18"/>
          <w:szCs w:val="18"/>
          <w:lang w:val="ru-RU"/>
        </w:rPr>
      </w:pPr>
      <w:r w:rsidRPr="00D659BE">
        <w:rPr>
          <w:sz w:val="18"/>
          <w:szCs w:val="18"/>
          <w:lang w:val="ru-RU"/>
        </w:rPr>
        <w:t>4. В случае если представленные работником учреждения документы подтверждают произведенные расходы на проезд по более высокой категории проезда, чем установлено пунктом 3 настоящих Правил, компенсация расходов производится на основании справки о стоимости проезда в соответствии с установленной категорией проезда, выданной работнику (членам его семьи) соответствующей транспортной организацией, осуществляющей перевозку, или ее уполномоченным агентом (далее - транспортная организация), на дату приобретения билета. Расходы на получение указанной справки компенсации не подлежат.</w:t>
      </w:r>
    </w:p>
    <w:p w:rsidR="00D659BE" w:rsidRPr="00D659BE" w:rsidRDefault="00D659BE" w:rsidP="00D659BE">
      <w:pPr>
        <w:autoSpaceDE w:val="0"/>
        <w:autoSpaceDN w:val="0"/>
        <w:adjustRightInd w:val="0"/>
        <w:ind w:firstLine="540"/>
        <w:rPr>
          <w:sz w:val="18"/>
          <w:szCs w:val="18"/>
          <w:lang w:val="ru-RU"/>
        </w:rPr>
      </w:pPr>
      <w:bookmarkStart w:id="7" w:name="Par65"/>
      <w:bookmarkEnd w:id="7"/>
      <w:r w:rsidRPr="00D659BE">
        <w:rPr>
          <w:sz w:val="18"/>
          <w:szCs w:val="18"/>
          <w:lang w:val="ru-RU"/>
        </w:rPr>
        <w:t xml:space="preserve">5. Работодатели также оплачивают один раз в два года стоимость проезда к месту отдыха и обратно и провоза багажа весом до </w:t>
      </w:r>
      <w:smartTag w:uri="urn:schemas-microsoft-com:office:smarttags" w:element="metricconverter">
        <w:smartTagPr>
          <w:attr w:name="ProductID" w:val="30 килограммов"/>
        </w:smartTagPr>
        <w:r w:rsidRPr="00D659BE">
          <w:rPr>
            <w:sz w:val="18"/>
            <w:szCs w:val="18"/>
            <w:lang w:val="ru-RU"/>
          </w:rPr>
          <w:t>30 килограммов</w:t>
        </w:r>
      </w:smartTag>
      <w:r w:rsidRPr="00D659BE">
        <w:rPr>
          <w:sz w:val="18"/>
          <w:szCs w:val="18"/>
          <w:lang w:val="ru-RU"/>
        </w:rPr>
        <w:t xml:space="preserve"> неработающих членов семьи работника (мужу, жене, несовершеннолетним детям (в том числе усыновленным), за исключением тех членов семьи работника, которые являются получателями трудовых пенсий по старости или (и) по инвалидности и которым компенсация такого проезда предусмотрена статьей 34 Закона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 независимо от времени использования отпуска работника.</w:t>
      </w:r>
    </w:p>
    <w:p w:rsidR="00D659BE" w:rsidRPr="00D659BE" w:rsidRDefault="00D659BE" w:rsidP="00D659BE">
      <w:pPr>
        <w:autoSpaceDE w:val="0"/>
        <w:autoSpaceDN w:val="0"/>
        <w:adjustRightInd w:val="0"/>
        <w:ind w:firstLine="540"/>
        <w:rPr>
          <w:bCs/>
          <w:sz w:val="18"/>
          <w:szCs w:val="18"/>
          <w:lang w:val="ru-RU"/>
        </w:rPr>
      </w:pPr>
      <w:r w:rsidRPr="00D659BE">
        <w:rPr>
          <w:bCs/>
          <w:sz w:val="18"/>
          <w:szCs w:val="18"/>
          <w:lang w:val="ru-RU"/>
        </w:rPr>
        <w:t>6. Оплата стоимости проезда и провоза багажа неработающим членам семьи работника производится при условии их выезда к месту использования отпуска работника (в один населенный пункт по существующему административно-территориальному делению) и возвращения (как вместе с работником, так и отдельно от него).</w:t>
      </w:r>
    </w:p>
    <w:p w:rsidR="00D659BE" w:rsidRPr="00D659BE" w:rsidRDefault="00D659BE" w:rsidP="00D659BE">
      <w:pPr>
        <w:widowControl w:val="0"/>
        <w:autoSpaceDE w:val="0"/>
        <w:autoSpaceDN w:val="0"/>
        <w:adjustRightInd w:val="0"/>
        <w:ind w:firstLine="567"/>
        <w:rPr>
          <w:sz w:val="18"/>
          <w:szCs w:val="18"/>
          <w:lang w:val="ru-RU"/>
        </w:rPr>
      </w:pPr>
      <w:r w:rsidRPr="00D659BE">
        <w:rPr>
          <w:sz w:val="18"/>
          <w:szCs w:val="18"/>
          <w:lang w:val="ru-RU"/>
        </w:rPr>
        <w:t>7. Оплата стоимости проезда работника к месту использования отпуска (неработающих членов семьи - к месту отдыха) и обратно производится не позднее чем за три дня до начала отпуска на основании заявления работника и распорядительного документа работодателя, исходя из примерной стоимости проезда.</w:t>
      </w:r>
    </w:p>
    <w:p w:rsidR="00D659BE" w:rsidRPr="00D659BE" w:rsidRDefault="00D659BE" w:rsidP="00D659BE">
      <w:pPr>
        <w:widowControl w:val="0"/>
        <w:autoSpaceDE w:val="0"/>
        <w:autoSpaceDN w:val="0"/>
        <w:adjustRightInd w:val="0"/>
        <w:ind w:firstLine="709"/>
        <w:rPr>
          <w:sz w:val="18"/>
          <w:szCs w:val="18"/>
          <w:lang w:val="ru-RU"/>
        </w:rPr>
      </w:pPr>
      <w:r w:rsidRPr="00D659BE">
        <w:rPr>
          <w:sz w:val="18"/>
          <w:szCs w:val="18"/>
          <w:lang w:val="ru-RU"/>
        </w:rPr>
        <w:t xml:space="preserve">Письменное заявление о компенсации расходов на оплату стоимости проезда и провоза багажа представляется работником не позднее, чем за 2 недели до начала отпуска. </w:t>
      </w:r>
    </w:p>
    <w:p w:rsidR="00D659BE" w:rsidRPr="00D659BE" w:rsidRDefault="00D659BE" w:rsidP="00D659BE">
      <w:pPr>
        <w:pStyle w:val="NoSpacing"/>
        <w:ind w:firstLine="709"/>
        <w:jc w:val="both"/>
        <w:rPr>
          <w:rFonts w:ascii="Times New Roman" w:hAnsi="Times New Roman"/>
          <w:sz w:val="18"/>
          <w:szCs w:val="18"/>
        </w:rPr>
      </w:pPr>
      <w:r w:rsidRPr="00D659BE">
        <w:rPr>
          <w:rFonts w:ascii="Times New Roman" w:hAnsi="Times New Roman"/>
          <w:sz w:val="18"/>
          <w:szCs w:val="18"/>
        </w:rPr>
        <w:t>Для неработающего мужа (жены), несовершеннолетних детей работника компенсация расходов на оплату стоимости проезда к месту использования отпуска и обратно производится при предъявлении следующих документов:</w:t>
      </w:r>
    </w:p>
    <w:p w:rsidR="00D659BE" w:rsidRPr="00D659BE" w:rsidRDefault="00D659BE" w:rsidP="00D659BE">
      <w:pPr>
        <w:pStyle w:val="NoSpacing"/>
        <w:numPr>
          <w:ilvl w:val="0"/>
          <w:numId w:val="11"/>
        </w:numPr>
        <w:ind w:left="0" w:firstLine="567"/>
        <w:jc w:val="both"/>
        <w:rPr>
          <w:rFonts w:ascii="Times New Roman" w:hAnsi="Times New Roman"/>
          <w:sz w:val="18"/>
          <w:szCs w:val="18"/>
        </w:rPr>
      </w:pPr>
      <w:r w:rsidRPr="00D659BE">
        <w:rPr>
          <w:rFonts w:ascii="Times New Roman" w:hAnsi="Times New Roman"/>
          <w:sz w:val="18"/>
          <w:szCs w:val="18"/>
        </w:rPr>
        <w:t>копии свидетельства о браке (для лиц, представляющих документы для оплаты стоимости проезда на неработающего мужа или жену), копии свидетельства о рождении несовершеннолетних детей;</w:t>
      </w:r>
    </w:p>
    <w:p w:rsidR="00D659BE" w:rsidRPr="00D659BE" w:rsidRDefault="00D659BE" w:rsidP="00D659BE">
      <w:pPr>
        <w:pStyle w:val="NoSpacing"/>
        <w:numPr>
          <w:ilvl w:val="0"/>
          <w:numId w:val="11"/>
        </w:numPr>
        <w:ind w:left="0" w:firstLine="567"/>
        <w:jc w:val="both"/>
        <w:rPr>
          <w:rFonts w:ascii="Times New Roman" w:hAnsi="Times New Roman"/>
          <w:sz w:val="18"/>
          <w:szCs w:val="18"/>
        </w:rPr>
      </w:pPr>
      <w:r w:rsidRPr="00D659BE">
        <w:rPr>
          <w:rFonts w:ascii="Times New Roman" w:hAnsi="Times New Roman"/>
          <w:sz w:val="18"/>
          <w:szCs w:val="18"/>
        </w:rPr>
        <w:t>при наличии трудовой книжки - копия титульного листа и страницы с записью об увольнении с последнего места работы и справка из Пенсионного фонда о не получении пенсии по старости и по инвалидности.</w:t>
      </w:r>
    </w:p>
    <w:p w:rsidR="00D659BE" w:rsidRPr="00D659BE" w:rsidRDefault="00D659BE" w:rsidP="00D659BE">
      <w:pPr>
        <w:pStyle w:val="ListParagraph"/>
        <w:numPr>
          <w:ilvl w:val="0"/>
          <w:numId w:val="11"/>
        </w:numPr>
        <w:ind w:left="0" w:firstLine="567"/>
        <w:rPr>
          <w:sz w:val="18"/>
          <w:szCs w:val="18"/>
        </w:rPr>
      </w:pPr>
      <w:r w:rsidRPr="00D659BE">
        <w:rPr>
          <w:sz w:val="18"/>
          <w:szCs w:val="18"/>
        </w:rPr>
        <w:t>справка налоговых органов о том, что физическое лицо не является налогоплательщиком по налогу на доходы физических лиц и (или) не зарегистрировано в качестве предпринимателя без образования юридического лица.</w:t>
      </w:r>
    </w:p>
    <w:p w:rsidR="00D659BE" w:rsidRPr="00D659BE" w:rsidRDefault="00D659BE" w:rsidP="00D659BE">
      <w:pPr>
        <w:pStyle w:val="ListParagraph"/>
        <w:widowControl w:val="0"/>
        <w:numPr>
          <w:ilvl w:val="0"/>
          <w:numId w:val="11"/>
        </w:numPr>
        <w:autoSpaceDE w:val="0"/>
        <w:autoSpaceDN w:val="0"/>
        <w:adjustRightInd w:val="0"/>
        <w:ind w:left="0" w:firstLine="567"/>
        <w:rPr>
          <w:sz w:val="18"/>
          <w:szCs w:val="18"/>
        </w:rPr>
      </w:pPr>
      <w:r w:rsidRPr="00D659BE">
        <w:rPr>
          <w:sz w:val="18"/>
          <w:szCs w:val="18"/>
        </w:rPr>
        <w:t>копию документа, подтверждающего родственные отношения (опеку, попечительство, усыновление);</w:t>
      </w:r>
    </w:p>
    <w:p w:rsidR="00D659BE" w:rsidRPr="00D659BE" w:rsidRDefault="00D659BE" w:rsidP="00D659BE">
      <w:pPr>
        <w:pStyle w:val="ListParagraph"/>
        <w:widowControl w:val="0"/>
        <w:numPr>
          <w:ilvl w:val="0"/>
          <w:numId w:val="11"/>
        </w:numPr>
        <w:autoSpaceDE w:val="0"/>
        <w:autoSpaceDN w:val="0"/>
        <w:adjustRightInd w:val="0"/>
        <w:ind w:left="0" w:firstLine="567"/>
        <w:rPr>
          <w:sz w:val="18"/>
          <w:szCs w:val="18"/>
        </w:rPr>
      </w:pPr>
      <w:r w:rsidRPr="00D659BE">
        <w:rPr>
          <w:sz w:val="18"/>
          <w:szCs w:val="18"/>
        </w:rPr>
        <w:t>справку из учебного заведения - для детей - учащихся старше 14 лет;</w:t>
      </w:r>
    </w:p>
    <w:p w:rsidR="00D659BE" w:rsidRPr="00D659BE" w:rsidRDefault="00D659BE" w:rsidP="00D659BE">
      <w:pPr>
        <w:pStyle w:val="ListParagraph"/>
        <w:widowControl w:val="0"/>
        <w:numPr>
          <w:ilvl w:val="0"/>
          <w:numId w:val="11"/>
        </w:numPr>
        <w:autoSpaceDE w:val="0"/>
        <w:autoSpaceDN w:val="0"/>
        <w:adjustRightInd w:val="0"/>
        <w:ind w:left="0" w:firstLine="567"/>
        <w:rPr>
          <w:sz w:val="18"/>
          <w:szCs w:val="18"/>
        </w:rPr>
      </w:pPr>
      <w:r w:rsidRPr="00D659BE">
        <w:rPr>
          <w:sz w:val="18"/>
          <w:szCs w:val="18"/>
        </w:rPr>
        <w:t xml:space="preserve">справку из органов занятости населения, подтверждающую статус безработного, - для детей старше 16 лет, которые не </w:t>
      </w:r>
      <w:r w:rsidRPr="00D659BE">
        <w:rPr>
          <w:sz w:val="18"/>
          <w:szCs w:val="18"/>
        </w:rPr>
        <w:lastRenderedPageBreak/>
        <w:t>являются учащимися;</w:t>
      </w:r>
    </w:p>
    <w:p w:rsidR="00D659BE" w:rsidRPr="00D659BE" w:rsidRDefault="00D659BE" w:rsidP="00D659BE">
      <w:pPr>
        <w:pStyle w:val="ListParagraph"/>
        <w:widowControl w:val="0"/>
        <w:numPr>
          <w:ilvl w:val="0"/>
          <w:numId w:val="11"/>
        </w:numPr>
        <w:autoSpaceDE w:val="0"/>
        <w:autoSpaceDN w:val="0"/>
        <w:adjustRightInd w:val="0"/>
        <w:ind w:left="0" w:firstLine="567"/>
        <w:rPr>
          <w:sz w:val="18"/>
          <w:szCs w:val="18"/>
        </w:rPr>
      </w:pPr>
      <w:r w:rsidRPr="00D659BE">
        <w:rPr>
          <w:sz w:val="18"/>
          <w:szCs w:val="18"/>
        </w:rPr>
        <w:t>документ о месте проживания;</w:t>
      </w:r>
    </w:p>
    <w:p w:rsidR="00D659BE" w:rsidRPr="00D659BE" w:rsidRDefault="00D659BE" w:rsidP="00D659BE">
      <w:pPr>
        <w:pStyle w:val="ListParagraph"/>
        <w:widowControl w:val="0"/>
        <w:numPr>
          <w:ilvl w:val="0"/>
          <w:numId w:val="11"/>
        </w:numPr>
        <w:autoSpaceDE w:val="0"/>
        <w:autoSpaceDN w:val="0"/>
        <w:adjustRightInd w:val="0"/>
        <w:ind w:left="0" w:firstLine="567"/>
        <w:rPr>
          <w:sz w:val="18"/>
          <w:szCs w:val="18"/>
        </w:rPr>
      </w:pPr>
      <w:r w:rsidRPr="00D659BE">
        <w:rPr>
          <w:sz w:val="18"/>
          <w:szCs w:val="18"/>
        </w:rPr>
        <w:t>справку об окончании общеобразовательного учреждения (основного общего, среднего общего образования) - для детей в возрасте от 14 до 18 лет в течение трех месяцев после окончания общеобразовательного учреждения (основного общего, среднего общего образования) в период поступления в учреждения среднего профессионального и высшего образования.</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 xml:space="preserve">Компенсация стоимости проезда неработающим членам семьи к месту отдыха и обратно производится по правилам, указанным в </w:t>
      </w:r>
      <w:hyperlink w:anchor="Par63" w:history="1">
        <w:r w:rsidRPr="00D659BE">
          <w:rPr>
            <w:sz w:val="18"/>
            <w:szCs w:val="18"/>
            <w:lang w:val="ru-RU"/>
          </w:rPr>
          <w:t>пункте 3</w:t>
        </w:r>
      </w:hyperlink>
      <w:r w:rsidRPr="00D659BE">
        <w:rPr>
          <w:sz w:val="18"/>
          <w:szCs w:val="18"/>
          <w:lang w:val="ru-RU"/>
        </w:rPr>
        <w:t xml:space="preserve"> настоящего Порядка.</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Руководитель организации обязан запросить справку с места работы другого родителя о двухлетнем периоде, за который ему была выплачена последняя компенсация стоимости проезда неработающих членов семьи (несовершеннолетних детей) к месту отдыха и обратно.</w:t>
      </w:r>
    </w:p>
    <w:p w:rsidR="00D659BE" w:rsidRPr="00D659BE" w:rsidRDefault="00D659BE" w:rsidP="00D659BE">
      <w:pPr>
        <w:autoSpaceDE w:val="0"/>
        <w:autoSpaceDN w:val="0"/>
        <w:adjustRightInd w:val="0"/>
        <w:ind w:firstLine="567"/>
        <w:rPr>
          <w:sz w:val="18"/>
          <w:szCs w:val="18"/>
          <w:lang w:val="ru-RU"/>
        </w:rPr>
      </w:pPr>
      <w:r w:rsidRPr="00D659BE">
        <w:rPr>
          <w:sz w:val="18"/>
          <w:szCs w:val="18"/>
          <w:lang w:val="ru-RU"/>
        </w:rPr>
        <w:t>В случае достижения детьми работника совершеннолетия в период пребывания в отпуске (на отдыхе) произведенные расходы компенсируются в полном объеме по фактическим затратам в соответствии с настоящим Положением.</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Для окончательного расчета работник организации обязан в течение трех рабочих дней с даты выхода на работу из отпуска (неработающих членов семьи - прибытия с отдыха) представить отчет о произведенных расходах с приложением проездных и перевозочных документов (билетов, багажных квитанций, других транспортных документов), подтверждающих расходы.</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Билеты или другие документы подлежат оплате и в том случае, если день отъезда (приезда) не совпадает с датой начала (окончания) отпуска работника.</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Работник, оплативший стоимость своего проезда к месту отпуска (неработающих членов семьи – к месту отдыха) и обратно за счет собственных средств, имеет право предоставить проездные документы и заявление на компенсацию для оплаты в течение трех рабочих дней с даты выхода на работу из отпуска (неработающих членов семьи - прибытия с отдыха).</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При отсутствии возможности представить билеты или другие документы в трехдневный срок работнику предоставляется время для сбора документов продолжительностью до 2 месяцев.</w:t>
      </w:r>
    </w:p>
    <w:p w:rsidR="00D659BE" w:rsidRPr="00D659BE" w:rsidRDefault="00D659BE" w:rsidP="00D659BE">
      <w:pPr>
        <w:autoSpaceDE w:val="0"/>
        <w:autoSpaceDN w:val="0"/>
        <w:adjustRightInd w:val="0"/>
        <w:ind w:firstLine="540"/>
        <w:rPr>
          <w:sz w:val="18"/>
          <w:szCs w:val="18"/>
          <w:lang w:val="ru-RU"/>
        </w:rPr>
      </w:pPr>
      <w:r w:rsidRPr="00D659BE">
        <w:rPr>
          <w:sz w:val="18"/>
          <w:szCs w:val="18"/>
          <w:lang w:val="ru-RU"/>
        </w:rPr>
        <w:t>8. При отсутствии проездных документов компенсация расходов производится при документальном подтверждении пребывания работника в месте использования отпуска (неработающих членов семьи - в месте отдыха) (при наличии документов, подтверждающих пребывание в гостинице, санатории, доме отдыха, пансионате, кемпинге, на туристической базе, а также в ином подобном учреждении или удостоверяющих регистрацию по месту пребывания, иного документа, содержащего сведения о нахождении в избранном для проведения отпуска (отдыха)  на основании справки транспортной организации о стоимости проезда по кратчайшему маршруту следования к месту использования отпуска (отдыха) и обратно в размере минимальной стоимости проезда:</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а) при наличии только железнодорожного сообщения - по тарифу плацкартного вагона пассажирского поезда;</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б) при наличии только воздушного сообщения - по тарифу на перевозку воздушным транспортом в салоне экономического класса;</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 xml:space="preserve">в) при наличии только морского или речного сообщения - по тарифу каюты </w:t>
      </w:r>
      <w:r w:rsidRPr="00D659BE">
        <w:rPr>
          <w:sz w:val="18"/>
          <w:szCs w:val="18"/>
        </w:rPr>
        <w:t>X</w:t>
      </w:r>
      <w:r w:rsidRPr="00D659BE">
        <w:rPr>
          <w:sz w:val="18"/>
          <w:szCs w:val="18"/>
          <w:lang w:val="ru-RU"/>
        </w:rPr>
        <w:t xml:space="preserve"> группы морского судна регулярных транспортных линий и линий с комплексным обслуживанием пассажиров, каюты </w:t>
      </w:r>
      <w:r w:rsidRPr="00D659BE">
        <w:rPr>
          <w:sz w:val="18"/>
          <w:szCs w:val="18"/>
        </w:rPr>
        <w:t>III</w:t>
      </w:r>
      <w:r w:rsidRPr="00D659BE">
        <w:rPr>
          <w:sz w:val="18"/>
          <w:szCs w:val="18"/>
          <w:lang w:val="ru-RU"/>
        </w:rPr>
        <w:t xml:space="preserve"> категории речного судна всех линий сообщения;</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г) при наличии только автомобильного сообщения - по тарифу автобуса общего типа;</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При следовании по маршруту проезда разными видами транспорта и (или) несколькими пересадками на транспорт и отсутствии проездного документа (утере) на один или несколько видов транспорта по участку маршрута следования, оплата производится по справке транспортной организации о наименьшей стоимости проезда по данному участку маршрута по тарифам из числа видов транспорта указанного выше.</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 xml:space="preserve">9. Выплаты, предусмотренные </w:t>
      </w:r>
      <w:hyperlink w:anchor="Par54" w:history="1">
        <w:r w:rsidRPr="00D659BE">
          <w:rPr>
            <w:sz w:val="18"/>
            <w:szCs w:val="18"/>
            <w:lang w:val="ru-RU"/>
          </w:rPr>
          <w:t>пунктами 2</w:t>
        </w:r>
      </w:hyperlink>
      <w:r w:rsidRPr="00D659BE">
        <w:rPr>
          <w:sz w:val="18"/>
          <w:szCs w:val="18"/>
          <w:lang w:val="ru-RU"/>
        </w:rPr>
        <w:t xml:space="preserve"> и </w:t>
      </w:r>
      <w:hyperlink w:anchor="Par65" w:history="1">
        <w:r w:rsidRPr="00D659BE">
          <w:rPr>
            <w:sz w:val="18"/>
            <w:szCs w:val="18"/>
            <w:lang w:val="ru-RU"/>
          </w:rPr>
          <w:t>5</w:t>
        </w:r>
      </w:hyperlink>
      <w:r w:rsidRPr="00D659BE">
        <w:rPr>
          <w:sz w:val="18"/>
          <w:szCs w:val="18"/>
          <w:lang w:val="ru-RU"/>
        </w:rPr>
        <w:t xml:space="preserve"> настоящего Порядка, являются целевыми и не суммируются, если работник и неработающие члены его семьи  своевременно не воспользовались правом на оплату стоимости проезда и провоза багажа к месту использования отпуска (отдыха) и обратно.</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10. Компенсация расходов на оплату стоимости проезда и провоза багажа предоставляется работнику только по основному месту работы.</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11. Право на компенсацию расходов на оплату стоимости проезда и провоза багажа возникает у работника одновременно с правом на получение ежегодного оплачиваемого отпуска за первый год работы</w:t>
      </w:r>
      <w:r w:rsidRPr="00D659BE">
        <w:rPr>
          <w:bCs/>
          <w:sz w:val="18"/>
          <w:szCs w:val="18"/>
          <w:lang w:val="ru-RU"/>
        </w:rPr>
        <w:t xml:space="preserve"> в организации</w:t>
      </w:r>
      <w:r w:rsidRPr="00D659BE">
        <w:rPr>
          <w:sz w:val="18"/>
          <w:szCs w:val="18"/>
          <w:lang w:val="ru-RU"/>
        </w:rPr>
        <w:t>, расположенной в районах Крайнего Севера и приравненных к ним местностях.</w:t>
      </w:r>
    </w:p>
    <w:p w:rsidR="00D659BE" w:rsidRPr="00D659BE" w:rsidRDefault="00D659BE" w:rsidP="00D659BE">
      <w:pPr>
        <w:widowControl w:val="0"/>
        <w:autoSpaceDE w:val="0"/>
        <w:autoSpaceDN w:val="0"/>
        <w:adjustRightInd w:val="0"/>
        <w:ind w:firstLine="540"/>
        <w:rPr>
          <w:sz w:val="18"/>
          <w:szCs w:val="18"/>
          <w:lang w:val="ru-RU"/>
        </w:rPr>
      </w:pPr>
      <w:bookmarkStart w:id="8" w:name="Par100"/>
      <w:bookmarkEnd w:id="8"/>
      <w:r w:rsidRPr="00D659BE">
        <w:rPr>
          <w:sz w:val="18"/>
          <w:szCs w:val="18"/>
          <w:lang w:val="ru-RU"/>
        </w:rPr>
        <w:t>В дальнейшем работник приобретает право на компенсацию расходов на оплату стоимости проезда и провоза багажа за третий и четвертый год работы начиная с третьего года работы, за пятый и шестой год работы - с пятого года работы и т.д. Работник может воспользоваться этим правом в любой год работы соответствующего двухлетнего периода - третий или четвертый, пятый или шестой и т.д.</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Право на оплату стоимости проезда и провоза багажа у неработающих членов семьи возникает одновременно с возникновением такого права у работника.</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Начало двухлетних периодов, дающих право на льготный проезд работнику и его неработающим членам семьи, определяется датой начала работы работника в организации.</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В случае когда оба родителя работают в одной организации, двухлетний период для несовершеннолетнего ребенка признается равным двухлетнему периоду того из родителей, кто принят на работу первым.</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12. В стаж непрерывной работы, дающий право на компенсацию расходов на оплату стоимости проезда и провоза багажа, засчитывается стаж работы в предыдущей организации</w:t>
      </w:r>
      <w:r w:rsidRPr="00D659BE">
        <w:rPr>
          <w:bCs/>
          <w:sz w:val="18"/>
          <w:szCs w:val="18"/>
          <w:lang w:val="ru-RU"/>
        </w:rPr>
        <w:t xml:space="preserve">. </w:t>
      </w:r>
      <w:r w:rsidRPr="00D659BE">
        <w:rPr>
          <w:sz w:val="18"/>
          <w:szCs w:val="18"/>
          <w:lang w:val="ru-RU"/>
        </w:rPr>
        <w:t>При этом с предыдущего места работы предоставляется справка о периоде работы, за который была выплачена последняя компенсация самому работнику и компенсация на проезд несовершеннолетних детей.</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13. Если работник проводит отпуск (неработающие члены семьи - отдых) в нескольких местах, то расходы по оплате стоимости проезда и провозу багажа компенсируются только к одному избранному им месту использования отпуска (отдыха), а также стоимость обратного проезда от того же места к месту постоянного жительства (месту пребывания) кратчайшим путем.</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14. При следовании в отпуск (на отдых) и обратно остановка продолжительностью до 3 суток, сделанная работником (неработающими членами семьи) с целью пересадки с одного вида транспорта на другой, считается остановкой по пути следования.</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Остановка продолжительностью более 3 суток также считается сделанной по пути следования, если она вызвана обстоятельствами непреодолимой силы (авария, наводнение, землетрясение, иные чрезвычайные обстоятельства).</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Факт возникновения обстоятельств непреодолимой силы подтверждается работником.</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t>15. В случае использования работником отпуска за пределами Российской Федерации, в том числе по туристической путевке, производится компенсация не выше фактических расходов на оплату стоимости проезда железнодорожным, воздушным, морским, речным, автомобильным транспортом до ближайших к месту пересечения государственной границы Российской Федерации железнодорожной станции, аэропорта, морского (речного) порта, автостанции, с учетом требований, установленных настоящим порядком, но не выше фактически понесенных расходов на оплату стоимости проезда (билетов), подтвержденных документально.</w:t>
      </w:r>
    </w:p>
    <w:p w:rsidR="00D659BE" w:rsidRPr="00D659BE" w:rsidRDefault="00D659BE" w:rsidP="00D659BE">
      <w:pPr>
        <w:widowControl w:val="0"/>
        <w:autoSpaceDE w:val="0"/>
        <w:autoSpaceDN w:val="0"/>
        <w:adjustRightInd w:val="0"/>
        <w:ind w:firstLine="540"/>
        <w:rPr>
          <w:sz w:val="18"/>
          <w:szCs w:val="18"/>
          <w:lang w:val="ru-RU"/>
        </w:rPr>
      </w:pPr>
      <w:r w:rsidRPr="00D659BE">
        <w:rPr>
          <w:sz w:val="18"/>
          <w:szCs w:val="18"/>
          <w:lang w:val="ru-RU"/>
        </w:rPr>
        <w:lastRenderedPageBreak/>
        <w:t>В случае поездки по перевозочному документу (билету), в котором указана его стоимость, за пределы Российской Федерации воздушным транспортом без посадки в месте пересечения государственной границы Российской Федерации работнику (неработающим членам его семьи) расходы компенсируются путем частичной оплаты стоимости перелета (Копл) пропорционально расстоянию перелета воздушного судна над территорией Российской Федерации, определенной по формуле (Копл=</w:t>
      </w:r>
      <w:r w:rsidRPr="00D659BE">
        <w:rPr>
          <w:sz w:val="18"/>
          <w:szCs w:val="18"/>
        </w:rPr>
        <w:t>D</w:t>
      </w:r>
      <w:r w:rsidRPr="00D659BE">
        <w:rPr>
          <w:sz w:val="18"/>
          <w:szCs w:val="18"/>
          <w:lang w:val="ru-RU"/>
        </w:rPr>
        <w:t>1/</w:t>
      </w:r>
      <w:r w:rsidRPr="00D659BE">
        <w:rPr>
          <w:sz w:val="18"/>
          <w:szCs w:val="18"/>
        </w:rPr>
        <w:t>D</w:t>
      </w:r>
      <w:r w:rsidRPr="00D659BE">
        <w:rPr>
          <w:sz w:val="18"/>
          <w:szCs w:val="18"/>
          <w:lang w:val="ru-RU"/>
        </w:rPr>
        <w:t xml:space="preserve">2 </w:t>
      </w:r>
      <w:r w:rsidRPr="00D659BE">
        <w:rPr>
          <w:sz w:val="18"/>
          <w:szCs w:val="18"/>
        </w:rPr>
        <w:t>x</w:t>
      </w:r>
      <w:r w:rsidRPr="00D659BE">
        <w:rPr>
          <w:sz w:val="18"/>
          <w:szCs w:val="18"/>
          <w:lang w:val="ru-RU"/>
        </w:rPr>
        <w:t xml:space="preserve"> </w:t>
      </w:r>
      <w:r w:rsidRPr="00D659BE">
        <w:rPr>
          <w:sz w:val="18"/>
          <w:szCs w:val="18"/>
        </w:rPr>
        <w:t>P</w:t>
      </w:r>
      <w:r w:rsidRPr="00D659BE">
        <w:rPr>
          <w:sz w:val="18"/>
          <w:szCs w:val="18"/>
          <w:lang w:val="ru-RU"/>
        </w:rPr>
        <w:t>общ), исходя из соотношения расстояния от российского аэропорта вылета (прилета) до ближайшего к Государственной границе Российской Федерации по линии следования воздушного судна российского аэропорта, открытого для международных сообщений (</w:t>
      </w:r>
      <w:r w:rsidRPr="00D659BE">
        <w:rPr>
          <w:sz w:val="18"/>
          <w:szCs w:val="18"/>
        </w:rPr>
        <w:t>D</w:t>
      </w:r>
      <w:r w:rsidRPr="00D659BE">
        <w:rPr>
          <w:sz w:val="18"/>
          <w:szCs w:val="18"/>
          <w:lang w:val="ru-RU"/>
        </w:rPr>
        <w:t>1), к общему расстоянию перелета от российского аэропорта вылета (прилета) до зарубежного аэропорта прилета (вылета) (</w:t>
      </w:r>
      <w:r w:rsidRPr="00D659BE">
        <w:rPr>
          <w:sz w:val="18"/>
          <w:szCs w:val="18"/>
        </w:rPr>
        <w:t>D</w:t>
      </w:r>
      <w:r w:rsidRPr="00D659BE">
        <w:rPr>
          <w:sz w:val="18"/>
          <w:szCs w:val="18"/>
          <w:lang w:val="ru-RU"/>
        </w:rPr>
        <w:t xml:space="preserve">2), полученных из справочника расстояний Единого информационного центра воздушного транспорта или другого источника, умноженного на стоимость указанного перелета в рублях (Робщ), подтвержденную именными проездными документами (билетами), их дубликатами или соответствующими справками. </w:t>
      </w:r>
    </w:p>
    <w:p w:rsidR="00D659BE" w:rsidRPr="00D659BE" w:rsidRDefault="00D659BE" w:rsidP="00D659BE">
      <w:pPr>
        <w:ind w:firstLine="540"/>
        <w:rPr>
          <w:sz w:val="18"/>
          <w:szCs w:val="18"/>
          <w:lang w:val="ru-RU"/>
        </w:rPr>
      </w:pPr>
      <w:r w:rsidRPr="00D659BE">
        <w:rPr>
          <w:sz w:val="18"/>
          <w:szCs w:val="18"/>
          <w:lang w:val="ru-RU"/>
        </w:rPr>
        <w:t xml:space="preserve">Информация о значениях ортодромических расстояний от международных аэропортов Российской Федерации до зарубежных аэропортов (в границах Российской Федерации) размещается на сайте ФГУП "Государственная корпорация по организации воздушного движения в Российской Федерации" ГЦ ЕС ОрВД (адрес сайта: </w:t>
      </w:r>
      <w:r w:rsidRPr="00D659BE">
        <w:rPr>
          <w:sz w:val="18"/>
          <w:szCs w:val="18"/>
        </w:rPr>
        <w:t>http</w:t>
      </w:r>
      <w:r w:rsidRPr="00D659BE">
        <w:rPr>
          <w:sz w:val="18"/>
          <w:szCs w:val="18"/>
          <w:lang w:val="ru-RU"/>
        </w:rPr>
        <w:t>://</w:t>
      </w:r>
      <w:r w:rsidRPr="00D659BE">
        <w:rPr>
          <w:sz w:val="18"/>
          <w:szCs w:val="18"/>
        </w:rPr>
        <w:t>www</w:t>
      </w:r>
      <w:r w:rsidRPr="00D659BE">
        <w:rPr>
          <w:sz w:val="18"/>
          <w:szCs w:val="18"/>
          <w:lang w:val="ru-RU"/>
        </w:rPr>
        <w:t>.</w:t>
      </w:r>
      <w:r w:rsidRPr="00D659BE">
        <w:rPr>
          <w:sz w:val="18"/>
          <w:szCs w:val="18"/>
        </w:rPr>
        <w:t>matfmc</w:t>
      </w:r>
      <w:r w:rsidRPr="00D659BE">
        <w:rPr>
          <w:sz w:val="18"/>
          <w:szCs w:val="18"/>
          <w:lang w:val="ru-RU"/>
        </w:rPr>
        <w:t>.</w:t>
      </w:r>
      <w:r w:rsidRPr="00D659BE">
        <w:rPr>
          <w:sz w:val="18"/>
          <w:szCs w:val="18"/>
        </w:rPr>
        <w:t>ru</w:t>
      </w:r>
      <w:r w:rsidRPr="00D659BE">
        <w:rPr>
          <w:sz w:val="18"/>
          <w:szCs w:val="18"/>
          <w:lang w:val="ru-RU"/>
        </w:rPr>
        <w:t>).</w:t>
      </w:r>
    </w:p>
    <w:p w:rsidR="00D659BE" w:rsidRPr="00D659BE" w:rsidRDefault="00D659BE" w:rsidP="00D659BE">
      <w:pPr>
        <w:autoSpaceDE w:val="0"/>
        <w:autoSpaceDN w:val="0"/>
        <w:adjustRightInd w:val="0"/>
        <w:ind w:firstLine="540"/>
        <w:rPr>
          <w:sz w:val="18"/>
          <w:szCs w:val="18"/>
          <w:lang w:val="ru-RU"/>
        </w:rPr>
      </w:pPr>
      <w:r w:rsidRPr="00D659BE">
        <w:rPr>
          <w:sz w:val="18"/>
          <w:szCs w:val="18"/>
          <w:lang w:val="ru-RU"/>
        </w:rPr>
        <w:t>При проведении отпуска (отдыха) в составе группы по туристическим путевкам (включая туристические поездки) и отсутствии проездного документа (билета), когда стоимость проезда включена в общую стоимость туристической путевки (проезда группы), стоимость проезда работника (неработающих членов семьи) компенсируется на основании справки перевозчика (агента транспортной организации) о стоимости проезда. При отсутствии справки транспортной организации, производящей перевозку, стоимость проезда может быть компенсирована на основании справки другой транспортной организации о  стоимости проезда по кратчайшему маршруту следования к ближайшему к месту пересечения границы Российской Федерации аэропорту по тарифу на перевозку воздушным транспортом в салоне экономического класса на дату авиаперелета, но не более фактических расходов.</w:t>
      </w:r>
    </w:p>
    <w:p w:rsidR="00D659BE" w:rsidRPr="00D659BE" w:rsidRDefault="00D659BE" w:rsidP="00D659BE">
      <w:pPr>
        <w:pStyle w:val="NoSpacing"/>
        <w:ind w:firstLine="709"/>
        <w:jc w:val="both"/>
        <w:rPr>
          <w:rFonts w:ascii="Times New Roman" w:hAnsi="Times New Roman"/>
          <w:sz w:val="18"/>
          <w:szCs w:val="18"/>
        </w:rPr>
      </w:pPr>
      <w:r w:rsidRPr="00D659BE">
        <w:rPr>
          <w:rFonts w:ascii="Times New Roman" w:hAnsi="Times New Roman"/>
          <w:sz w:val="18"/>
          <w:szCs w:val="18"/>
        </w:rPr>
        <w:t>Основанием для компенсации расходов, кроме перевозочных документов, также является копия заграничного паспорта (при предъявлении оригинала) с отметкой органа пограничного контроля (пункта пропуска) о месте пересечения государственной границы Российской Федерации, а также договор на приобретение туристической путевки с указанием количества туристов, на которых заключен договор, туристическая путевка (при наличии).</w:t>
      </w:r>
    </w:p>
    <w:p w:rsidR="00D659BE" w:rsidRPr="00D659BE" w:rsidRDefault="00D659BE" w:rsidP="00D659BE">
      <w:pPr>
        <w:pStyle w:val="NoSpacing"/>
        <w:ind w:firstLine="709"/>
        <w:jc w:val="both"/>
        <w:rPr>
          <w:rFonts w:ascii="Times New Roman" w:hAnsi="Times New Roman"/>
          <w:sz w:val="18"/>
          <w:szCs w:val="18"/>
        </w:rPr>
      </w:pPr>
      <w:r w:rsidRPr="00D659BE">
        <w:rPr>
          <w:rFonts w:ascii="Times New Roman" w:hAnsi="Times New Roman"/>
          <w:sz w:val="18"/>
          <w:szCs w:val="18"/>
        </w:rPr>
        <w:t>При приобретении работником авиабилета, оформленного в бездокументарной форме (электронная маршрут/квитанция электронного пассажирского билета (электронный авиабилет)) для поездок на территории Российской Федерации и за рубеж, подтверждающими документами являются:</w:t>
      </w:r>
    </w:p>
    <w:p w:rsidR="00D659BE" w:rsidRPr="00D659BE" w:rsidRDefault="00D659BE" w:rsidP="00D659BE">
      <w:pPr>
        <w:ind w:firstLine="709"/>
        <w:rPr>
          <w:sz w:val="18"/>
          <w:szCs w:val="18"/>
          <w:lang w:val="ru-RU"/>
        </w:rPr>
      </w:pPr>
      <w:r w:rsidRPr="00D659BE">
        <w:rPr>
          <w:sz w:val="18"/>
          <w:szCs w:val="18"/>
          <w:lang w:val="ru-RU"/>
        </w:rPr>
        <w:t xml:space="preserve">распечатка электронного документа - сформированная автоматизированной информационной системой оформления воздушных перевозок маршрут/квитанция электронного документа (авиабилета) на бумажном носителе, в которой указана стоимость перелета; </w:t>
      </w:r>
    </w:p>
    <w:p w:rsidR="00D659BE" w:rsidRPr="00D659BE" w:rsidRDefault="00D659BE" w:rsidP="00D659BE">
      <w:pPr>
        <w:ind w:firstLine="709"/>
        <w:rPr>
          <w:sz w:val="18"/>
          <w:szCs w:val="18"/>
          <w:lang w:val="ru-RU"/>
        </w:rPr>
      </w:pPr>
      <w:r w:rsidRPr="00D659BE">
        <w:rPr>
          <w:sz w:val="18"/>
          <w:szCs w:val="18"/>
          <w:lang w:val="ru-RU"/>
        </w:rPr>
        <w:t xml:space="preserve">- посадочные талоны, подтверждающие перелет работника по указанному в электронном авиабилете маршруту; </w:t>
      </w:r>
    </w:p>
    <w:p w:rsidR="00D659BE" w:rsidRPr="00D659BE" w:rsidRDefault="00D659BE" w:rsidP="00D659BE">
      <w:pPr>
        <w:ind w:firstLine="709"/>
        <w:rPr>
          <w:sz w:val="18"/>
          <w:szCs w:val="18"/>
          <w:lang w:val="ru-RU"/>
        </w:rPr>
      </w:pPr>
      <w:r w:rsidRPr="00D659BE">
        <w:rPr>
          <w:sz w:val="18"/>
          <w:szCs w:val="18"/>
          <w:lang w:val="ru-RU"/>
        </w:rPr>
        <w:t xml:space="preserve">- чек контрольно-кассовой техники или другой документ, подтверждающий произведенную оплату перевозки, оформленный на утвержденном бланке строгой отчетности (при оплате наличными денежными средствами); </w:t>
      </w:r>
    </w:p>
    <w:p w:rsidR="00D659BE" w:rsidRPr="00D659BE" w:rsidRDefault="00D659BE" w:rsidP="00D659BE">
      <w:pPr>
        <w:ind w:firstLine="709"/>
        <w:rPr>
          <w:sz w:val="18"/>
          <w:szCs w:val="18"/>
          <w:lang w:val="ru-RU"/>
        </w:rPr>
      </w:pPr>
      <w:r w:rsidRPr="00D659BE">
        <w:rPr>
          <w:sz w:val="18"/>
          <w:szCs w:val="18"/>
          <w:lang w:val="ru-RU"/>
        </w:rPr>
        <w:t xml:space="preserve">- слипы, чеки электронных терминалов при проведении операций с использованием банковской карты, держателем которой является работник (при оплате банковской картой); </w:t>
      </w:r>
    </w:p>
    <w:p w:rsidR="00D659BE" w:rsidRPr="00D659BE" w:rsidRDefault="00D659BE" w:rsidP="00D659BE">
      <w:pPr>
        <w:ind w:firstLine="709"/>
        <w:rPr>
          <w:sz w:val="18"/>
          <w:szCs w:val="18"/>
          <w:lang w:val="ru-RU"/>
        </w:rPr>
      </w:pPr>
      <w:r w:rsidRPr="00D659BE">
        <w:rPr>
          <w:sz w:val="18"/>
          <w:szCs w:val="18"/>
          <w:lang w:val="ru-RU"/>
        </w:rPr>
        <w:t xml:space="preserve">- подтверждение проведенной операции по оплате электронного авиабилета кредитным учреждением, в котором подотчетному лицу открыт банковский счет, предусматривающий совершение операций с использованием банковской карты (при оплате банковской картой через веб-сайты авиакомпаний). </w:t>
      </w:r>
    </w:p>
    <w:p w:rsidR="00D659BE" w:rsidRPr="00D659BE" w:rsidRDefault="00D659BE" w:rsidP="00D659BE">
      <w:pPr>
        <w:pStyle w:val="NoSpacing"/>
        <w:ind w:firstLine="709"/>
        <w:jc w:val="both"/>
        <w:rPr>
          <w:rFonts w:ascii="Times New Roman" w:hAnsi="Times New Roman"/>
          <w:sz w:val="18"/>
          <w:szCs w:val="18"/>
        </w:rPr>
      </w:pPr>
      <w:r w:rsidRPr="00D659BE">
        <w:rPr>
          <w:rFonts w:ascii="Times New Roman" w:hAnsi="Times New Roman"/>
          <w:sz w:val="18"/>
          <w:szCs w:val="18"/>
        </w:rPr>
        <w:t>Возмещение работнику расходов по приобретению электронного билета, оплаченного с использованием платежной (банковской) карты, владельцем которой он не является, не производится.</w:t>
      </w:r>
    </w:p>
    <w:p w:rsidR="00D659BE" w:rsidRPr="00D659BE" w:rsidRDefault="00D659BE" w:rsidP="00D659BE">
      <w:pPr>
        <w:autoSpaceDE w:val="0"/>
        <w:autoSpaceDN w:val="0"/>
        <w:adjustRightInd w:val="0"/>
        <w:ind w:firstLine="709"/>
        <w:rPr>
          <w:sz w:val="18"/>
          <w:szCs w:val="18"/>
          <w:lang w:val="ru-RU"/>
        </w:rPr>
      </w:pPr>
      <w:r w:rsidRPr="00D659BE">
        <w:rPr>
          <w:sz w:val="18"/>
          <w:szCs w:val="18"/>
          <w:lang w:val="ru-RU"/>
        </w:rPr>
        <w:t xml:space="preserve">В случае утраты посадочного талона представляется справка, выданная авиаперевозчиком или его представителем, содержащая информацию,  подтверждающую факт полета. </w:t>
      </w:r>
    </w:p>
    <w:p w:rsidR="00D659BE" w:rsidRPr="00D659BE" w:rsidRDefault="00D659BE" w:rsidP="00D659BE">
      <w:pPr>
        <w:pStyle w:val="NoSpacing"/>
        <w:ind w:firstLine="709"/>
        <w:jc w:val="both"/>
        <w:rPr>
          <w:rFonts w:ascii="Times New Roman" w:hAnsi="Times New Roman"/>
          <w:sz w:val="18"/>
          <w:szCs w:val="18"/>
        </w:rPr>
      </w:pPr>
      <w:r w:rsidRPr="00D659BE">
        <w:rPr>
          <w:rFonts w:ascii="Times New Roman" w:hAnsi="Times New Roman"/>
          <w:sz w:val="18"/>
          <w:szCs w:val="18"/>
        </w:rPr>
        <w:t>16. При представлении проездных и перевозочных документов, стоимость которых указана в иностранной валюте, их стоимость пересчитывается в рубли по курсу Центрального банка Российской Федерации на дату, соответствующую дате приобретения проездных и перевозочных документов, а при отсутствии даты приобретения - на дату, соответствующую дате выезда.</w:t>
      </w:r>
    </w:p>
    <w:p w:rsidR="00D659BE" w:rsidRPr="00D659BE" w:rsidRDefault="00D659BE" w:rsidP="00D659BE">
      <w:pPr>
        <w:autoSpaceDE w:val="0"/>
        <w:autoSpaceDN w:val="0"/>
        <w:adjustRightInd w:val="0"/>
        <w:ind w:firstLine="709"/>
        <w:rPr>
          <w:sz w:val="18"/>
          <w:szCs w:val="18"/>
          <w:lang w:val="ru-RU"/>
        </w:rPr>
      </w:pPr>
      <w:r w:rsidRPr="00D659BE">
        <w:rPr>
          <w:sz w:val="18"/>
          <w:szCs w:val="18"/>
          <w:lang w:val="ru-RU"/>
        </w:rPr>
        <w:t>Работник обязан полностью вернуть средства, выплаченные ему в качестве предварительной компенсации расходов, в случае, если он не воспользовался ими в целях проезда к месту использования отпуска и обратно.</w:t>
      </w:r>
    </w:p>
    <w:p w:rsidR="00D659BE" w:rsidRPr="00D659BE" w:rsidRDefault="00D659BE" w:rsidP="00D659BE">
      <w:pPr>
        <w:autoSpaceDE w:val="0"/>
        <w:autoSpaceDN w:val="0"/>
        <w:adjustRightInd w:val="0"/>
        <w:ind w:firstLine="709"/>
        <w:rPr>
          <w:sz w:val="18"/>
          <w:szCs w:val="18"/>
          <w:lang w:val="ru-RU"/>
        </w:rPr>
      </w:pPr>
      <w:r w:rsidRPr="00D659BE">
        <w:rPr>
          <w:sz w:val="18"/>
          <w:szCs w:val="18"/>
          <w:lang w:val="ru-RU"/>
        </w:rPr>
        <w:t>17. Компенсация расходов при проезде работника организации и неработающих членов его семьи к месту использования отпуска (отдыха) и обратно личным транспортом производится при документальном подтверждении пребывания работника и неработающих членов его семьи в месте использования отпуска (отдыха) по наименьшей стоимости проезда и исходя из кратчайшего маршрута следования.</w:t>
      </w:r>
    </w:p>
    <w:p w:rsidR="00D659BE" w:rsidRPr="00D659BE" w:rsidRDefault="00D659BE" w:rsidP="00D659BE">
      <w:pPr>
        <w:widowControl w:val="0"/>
        <w:autoSpaceDE w:val="0"/>
        <w:autoSpaceDN w:val="0"/>
        <w:adjustRightInd w:val="0"/>
        <w:ind w:firstLine="709"/>
        <w:rPr>
          <w:sz w:val="18"/>
          <w:szCs w:val="18"/>
          <w:lang w:val="ru-RU"/>
        </w:rPr>
      </w:pPr>
      <w:r w:rsidRPr="00D659BE">
        <w:rPr>
          <w:sz w:val="18"/>
          <w:szCs w:val="18"/>
          <w:lang w:val="ru-RU"/>
        </w:rPr>
        <w:t xml:space="preserve">18. Под личным автотранспортом понимается автотранспортное средство, находящиеся в собственности или пользовании работника (мужа, жены, несовершеннолетних детей),  разрешенная максимальная масса которого не превышает </w:t>
      </w:r>
      <w:smartTag w:uri="urn:schemas-microsoft-com:office:smarttags" w:element="metricconverter">
        <w:smartTagPr>
          <w:attr w:name="ProductID" w:val="3500 кг"/>
        </w:smartTagPr>
        <w:r w:rsidRPr="00D659BE">
          <w:rPr>
            <w:sz w:val="18"/>
            <w:szCs w:val="18"/>
            <w:lang w:val="ru-RU"/>
          </w:rPr>
          <w:t>3500 кг</w:t>
        </w:r>
      </w:smartTag>
      <w:r w:rsidRPr="00D659BE">
        <w:rPr>
          <w:sz w:val="18"/>
          <w:szCs w:val="18"/>
          <w:lang w:val="ru-RU"/>
        </w:rPr>
        <w:t xml:space="preserve"> и число сидячих мест которых не превышает восьми, исключительно в личных целях, а не для транспортировки лиц за вознаграждение, промышленной или коммерческой транспортировки товаров за вознаграждение.</w:t>
      </w:r>
    </w:p>
    <w:p w:rsidR="00D659BE" w:rsidRPr="00D659BE" w:rsidRDefault="00D659BE" w:rsidP="00D659BE">
      <w:pPr>
        <w:widowControl w:val="0"/>
        <w:autoSpaceDE w:val="0"/>
        <w:autoSpaceDN w:val="0"/>
        <w:adjustRightInd w:val="0"/>
        <w:ind w:firstLine="709"/>
        <w:rPr>
          <w:sz w:val="18"/>
          <w:szCs w:val="18"/>
          <w:lang w:val="ru-RU"/>
        </w:rPr>
      </w:pPr>
      <w:r w:rsidRPr="00D659BE">
        <w:rPr>
          <w:sz w:val="18"/>
          <w:szCs w:val="18"/>
          <w:lang w:val="ru-RU"/>
        </w:rPr>
        <w:t>19. Оплата стоимости проезда работника личным автомобильным транспортом к месту использования отпуска и обратно производится по наименьшей стоимости проезда кратчайшим путем на основании:</w:t>
      </w:r>
    </w:p>
    <w:p w:rsidR="00D659BE" w:rsidRPr="00D659BE" w:rsidRDefault="00D659BE" w:rsidP="00D659BE">
      <w:pPr>
        <w:autoSpaceDE w:val="0"/>
        <w:autoSpaceDN w:val="0"/>
        <w:adjustRightInd w:val="0"/>
        <w:ind w:firstLine="709"/>
        <w:rPr>
          <w:sz w:val="18"/>
          <w:szCs w:val="18"/>
          <w:lang w:val="ru-RU"/>
        </w:rPr>
      </w:pPr>
      <w:r w:rsidRPr="00D659BE">
        <w:rPr>
          <w:sz w:val="18"/>
          <w:szCs w:val="18"/>
          <w:lang w:val="ru-RU"/>
        </w:rPr>
        <w:t>- маршрутного листа (приложение к Порядку), получаемого в организации, в котором должны быть отметки о прибытии в место проведения отпуска и выбытии из места проведения отпуска (либо отметки органа пограничного контроля (пункта пропуска) о месте пересечения государственной границы Российской Федерации) или другие документы подтверждающие нахождение в пункте отдыха (справка, подтверждающая пребывание работника на личном транспорте в месте проведения отпуска, выдаваемые администрацией сельского совета, районной администрации, квитанции об оплате места стоянки транспортного средства, квитанции гостиниц о регистрации при временном проживании и пр.)</w:t>
      </w:r>
    </w:p>
    <w:p w:rsidR="00D659BE" w:rsidRPr="00D659BE" w:rsidRDefault="00D659BE" w:rsidP="00D659BE">
      <w:pPr>
        <w:autoSpaceDE w:val="0"/>
        <w:autoSpaceDN w:val="0"/>
        <w:adjustRightInd w:val="0"/>
        <w:ind w:firstLine="709"/>
        <w:rPr>
          <w:sz w:val="18"/>
          <w:szCs w:val="18"/>
          <w:lang w:val="ru-RU"/>
        </w:rPr>
      </w:pPr>
      <w:r w:rsidRPr="00D659BE">
        <w:rPr>
          <w:sz w:val="18"/>
          <w:szCs w:val="18"/>
          <w:lang w:val="ru-RU"/>
        </w:rPr>
        <w:t xml:space="preserve">- копии паспорта транспортного средства и (или) иного документа, содержащего сведения о технических данных транспортного средства, </w:t>
      </w:r>
    </w:p>
    <w:p w:rsidR="00D659BE" w:rsidRPr="00D659BE" w:rsidRDefault="00D659BE" w:rsidP="00D659BE">
      <w:pPr>
        <w:autoSpaceDE w:val="0"/>
        <w:autoSpaceDN w:val="0"/>
        <w:adjustRightInd w:val="0"/>
        <w:ind w:firstLine="709"/>
        <w:rPr>
          <w:sz w:val="18"/>
          <w:szCs w:val="18"/>
          <w:lang w:val="ru-RU"/>
        </w:rPr>
      </w:pPr>
      <w:r w:rsidRPr="00D659BE">
        <w:rPr>
          <w:sz w:val="18"/>
          <w:szCs w:val="18"/>
          <w:lang w:val="ru-RU"/>
        </w:rPr>
        <w:t>- копии страхового полиса обязательного страхования гражданской ответственности, доверенности на право управления транспортным средством, в котором работник (муж, жена) допущены к управлению транспортным средством;</w:t>
      </w:r>
    </w:p>
    <w:p w:rsidR="00D659BE" w:rsidRPr="00D659BE" w:rsidRDefault="00D659BE" w:rsidP="00D659BE">
      <w:pPr>
        <w:autoSpaceDE w:val="0"/>
        <w:autoSpaceDN w:val="0"/>
        <w:adjustRightInd w:val="0"/>
        <w:ind w:firstLine="709"/>
        <w:rPr>
          <w:sz w:val="18"/>
          <w:szCs w:val="18"/>
          <w:lang w:val="ru-RU"/>
        </w:rPr>
      </w:pPr>
      <w:r w:rsidRPr="00D659BE">
        <w:rPr>
          <w:sz w:val="18"/>
          <w:szCs w:val="18"/>
          <w:lang w:val="ru-RU"/>
        </w:rPr>
        <w:t>- копии водительского удостоверения;</w:t>
      </w:r>
    </w:p>
    <w:p w:rsidR="00D659BE" w:rsidRPr="00D659BE" w:rsidRDefault="00D659BE" w:rsidP="00D659BE">
      <w:pPr>
        <w:autoSpaceDE w:val="0"/>
        <w:autoSpaceDN w:val="0"/>
        <w:adjustRightInd w:val="0"/>
        <w:ind w:firstLine="709"/>
        <w:rPr>
          <w:sz w:val="18"/>
          <w:szCs w:val="18"/>
          <w:lang w:val="ru-RU"/>
        </w:rPr>
      </w:pPr>
      <w:r w:rsidRPr="00D659BE">
        <w:rPr>
          <w:sz w:val="18"/>
          <w:szCs w:val="18"/>
          <w:lang w:val="ru-RU"/>
        </w:rPr>
        <w:t>- копии свидетельства о браке или свидетельства о рождении ребенка;</w:t>
      </w:r>
    </w:p>
    <w:p w:rsidR="00D659BE" w:rsidRPr="00D659BE" w:rsidRDefault="00D659BE" w:rsidP="00D659BE">
      <w:pPr>
        <w:widowControl w:val="0"/>
        <w:autoSpaceDE w:val="0"/>
        <w:autoSpaceDN w:val="0"/>
        <w:adjustRightInd w:val="0"/>
        <w:ind w:firstLine="709"/>
        <w:rPr>
          <w:sz w:val="18"/>
          <w:szCs w:val="18"/>
          <w:lang w:val="ru-RU"/>
        </w:rPr>
      </w:pPr>
      <w:r w:rsidRPr="00D659BE">
        <w:rPr>
          <w:sz w:val="18"/>
          <w:szCs w:val="18"/>
          <w:lang w:val="ru-RU"/>
        </w:rPr>
        <w:t>- документа, подтверждающего нахождение работника в месте использования отпуска (неработающих членов семьи - в месте отдыха);</w:t>
      </w:r>
    </w:p>
    <w:p w:rsidR="00D659BE" w:rsidRPr="00D659BE" w:rsidRDefault="00D659BE" w:rsidP="00D659BE">
      <w:pPr>
        <w:autoSpaceDE w:val="0"/>
        <w:autoSpaceDN w:val="0"/>
        <w:adjustRightInd w:val="0"/>
        <w:ind w:firstLine="709"/>
        <w:rPr>
          <w:sz w:val="18"/>
          <w:szCs w:val="18"/>
          <w:lang w:val="ru-RU"/>
        </w:rPr>
      </w:pPr>
      <w:r w:rsidRPr="00D659BE">
        <w:rPr>
          <w:sz w:val="18"/>
          <w:szCs w:val="18"/>
          <w:lang w:val="ru-RU"/>
        </w:rPr>
        <w:lastRenderedPageBreak/>
        <w:t xml:space="preserve">- кассовых чеков автозаправочных станций (АЗС), указывающих наименование организации, продавшей топливо, ее ИНН, номер кассового чека, дату, время, сумму за единицу объема, общие объем и стоимость проданного топлива. В случае отсутствия в чеке автозаправочной станции перечисленных реквизитов работник представляет товарный чек с указанием данных сведений; </w:t>
      </w:r>
    </w:p>
    <w:p w:rsidR="00D659BE" w:rsidRPr="00D659BE" w:rsidRDefault="00D659BE" w:rsidP="00D659BE">
      <w:pPr>
        <w:widowControl w:val="0"/>
        <w:autoSpaceDE w:val="0"/>
        <w:autoSpaceDN w:val="0"/>
        <w:adjustRightInd w:val="0"/>
        <w:ind w:firstLine="709"/>
        <w:rPr>
          <w:sz w:val="18"/>
          <w:szCs w:val="18"/>
          <w:lang w:val="ru-RU"/>
        </w:rPr>
      </w:pPr>
      <w:r w:rsidRPr="00D659BE">
        <w:rPr>
          <w:sz w:val="18"/>
          <w:szCs w:val="18"/>
          <w:lang w:val="ru-RU"/>
        </w:rPr>
        <w:t xml:space="preserve">         - справки, выданной автотранспортной организацией, осуществляющей междугородные перевозки, или дорожным отделом о расстоянии кратчайшего пути следования автомобильным транспортом к месту проведения отдыха и обратно.</w:t>
      </w:r>
    </w:p>
    <w:p w:rsidR="00D659BE" w:rsidRPr="00D659BE" w:rsidRDefault="00D659BE" w:rsidP="00D659BE">
      <w:pPr>
        <w:widowControl w:val="0"/>
        <w:autoSpaceDE w:val="0"/>
        <w:autoSpaceDN w:val="0"/>
        <w:adjustRightInd w:val="0"/>
        <w:ind w:firstLine="709"/>
        <w:rPr>
          <w:sz w:val="18"/>
          <w:szCs w:val="18"/>
          <w:lang w:val="ru-RU"/>
        </w:rPr>
      </w:pPr>
      <w:r w:rsidRPr="00D659BE">
        <w:rPr>
          <w:sz w:val="18"/>
          <w:szCs w:val="18"/>
          <w:lang w:val="ru-RU"/>
        </w:rPr>
        <w:t xml:space="preserve">Наименьшей стоимостью признается стоимость израсходованного легковым автомобилем работника топлива и израсходованных смазочных материалов в соответствии с методическими </w:t>
      </w:r>
      <w:hyperlink r:id="rId10" w:history="1">
        <w:r w:rsidRPr="00D659BE">
          <w:rPr>
            <w:sz w:val="18"/>
            <w:szCs w:val="18"/>
            <w:lang w:val="ru-RU"/>
          </w:rPr>
          <w:t>рекомендациями</w:t>
        </w:r>
      </w:hyperlink>
      <w:r w:rsidRPr="00D659BE">
        <w:rPr>
          <w:sz w:val="18"/>
          <w:szCs w:val="18"/>
          <w:lang w:val="ru-RU"/>
        </w:rPr>
        <w:t xml:space="preserve"> "Нормы расхода топлив и смазочных материалов на автомобильном транспорте", введенными в действие распоряжением Министерства транспорта Российской Федерации от 14 марта 2008 года </w:t>
      </w:r>
      <w:r w:rsidRPr="00D659BE">
        <w:rPr>
          <w:sz w:val="18"/>
          <w:szCs w:val="18"/>
        </w:rPr>
        <w:t>N</w:t>
      </w:r>
      <w:r w:rsidRPr="00D659BE">
        <w:rPr>
          <w:sz w:val="18"/>
          <w:szCs w:val="18"/>
          <w:lang w:val="ru-RU"/>
        </w:rPr>
        <w:t xml:space="preserve"> АМ-23-р.</w:t>
      </w:r>
    </w:p>
    <w:p w:rsidR="00D659BE" w:rsidRPr="00D659BE" w:rsidRDefault="00D659BE" w:rsidP="00D659BE">
      <w:pPr>
        <w:widowControl w:val="0"/>
        <w:autoSpaceDE w:val="0"/>
        <w:autoSpaceDN w:val="0"/>
        <w:adjustRightInd w:val="0"/>
        <w:ind w:firstLine="709"/>
        <w:rPr>
          <w:sz w:val="18"/>
          <w:szCs w:val="18"/>
          <w:lang w:val="ru-RU"/>
        </w:rPr>
      </w:pPr>
      <w:r w:rsidRPr="00D659BE">
        <w:rPr>
          <w:sz w:val="18"/>
          <w:szCs w:val="18"/>
          <w:lang w:val="ru-RU"/>
        </w:rPr>
        <w:t xml:space="preserve">В случае отсутствия сведений о нормах расхода топлива соответствующей марки транспортного средства в распоряжении Министерства транспорта Российской Федерации от 14 марта 2008 года </w:t>
      </w:r>
      <w:r w:rsidRPr="00D659BE">
        <w:rPr>
          <w:sz w:val="18"/>
          <w:szCs w:val="18"/>
        </w:rPr>
        <w:t>N</w:t>
      </w:r>
      <w:r w:rsidRPr="00D659BE">
        <w:rPr>
          <w:sz w:val="18"/>
          <w:szCs w:val="18"/>
          <w:lang w:val="ru-RU"/>
        </w:rPr>
        <w:t xml:space="preserve"> АМ-23-р оплата стоимости проезда производится в соответствии с данными о расходе топлива, указанными в инструкции по эксплуатации транспортного средства, либо на основании данных, представленных официальными дилерами производителей транспортных средств.</w:t>
      </w:r>
    </w:p>
    <w:p w:rsidR="00D659BE" w:rsidRPr="00D659BE" w:rsidRDefault="00D659BE" w:rsidP="00D659BE">
      <w:pPr>
        <w:widowControl w:val="0"/>
        <w:autoSpaceDE w:val="0"/>
        <w:autoSpaceDN w:val="0"/>
        <w:adjustRightInd w:val="0"/>
        <w:ind w:firstLine="709"/>
        <w:rPr>
          <w:sz w:val="18"/>
          <w:szCs w:val="18"/>
          <w:lang w:val="ru-RU"/>
        </w:rPr>
      </w:pPr>
      <w:r w:rsidRPr="00D659BE">
        <w:rPr>
          <w:sz w:val="18"/>
          <w:szCs w:val="18"/>
          <w:lang w:val="ru-RU"/>
        </w:rPr>
        <w:t>Кратчайшим путем признается расстояние по кратчайшему пути от места жительства (места пребывания) работника до места использования отпуска и обратно, определяемому по атласу автомобильно-дорожной сети Российской Федерации, а если эти места в атласе не указаны, - по справке, выданной уполномоченными органами в сфере управления автомобильными дорогами.</w:t>
      </w:r>
    </w:p>
    <w:p w:rsidR="00D659BE" w:rsidRPr="00D659BE" w:rsidRDefault="00D659BE" w:rsidP="00D659BE">
      <w:pPr>
        <w:ind w:firstLine="709"/>
        <w:rPr>
          <w:sz w:val="18"/>
          <w:szCs w:val="18"/>
          <w:lang w:val="ru-RU"/>
        </w:rPr>
      </w:pPr>
      <w:r w:rsidRPr="00D659BE">
        <w:rPr>
          <w:sz w:val="18"/>
          <w:szCs w:val="18"/>
          <w:lang w:val="ru-RU"/>
        </w:rPr>
        <w:t xml:space="preserve">Компенсации подлежит стоимость израсходованного топлива (бензина, газа, топливной смеси или дизельного топлива) при проезде по кратчайшему расстоянию по маршруту следования от пункта выезда до пункта прибытия (подтверждается чеками с АЗС, датированными не ранее последнего рабочего дня, предшествующего отпуску работника, и не позднее даты, предшествующей выходу работника из отпуска), а также сборы за проезд по платным автотрассам при предъявлении квитанций. </w:t>
      </w:r>
    </w:p>
    <w:p w:rsidR="00D659BE" w:rsidRPr="00D659BE" w:rsidRDefault="00D659BE" w:rsidP="00D659BE">
      <w:pPr>
        <w:pStyle w:val="NoSpacing"/>
        <w:ind w:firstLine="709"/>
        <w:jc w:val="both"/>
        <w:rPr>
          <w:rFonts w:ascii="Times New Roman" w:hAnsi="Times New Roman"/>
          <w:sz w:val="18"/>
          <w:szCs w:val="18"/>
        </w:rPr>
      </w:pPr>
      <w:r w:rsidRPr="00D659BE">
        <w:rPr>
          <w:rFonts w:ascii="Times New Roman" w:hAnsi="Times New Roman"/>
          <w:sz w:val="18"/>
          <w:szCs w:val="18"/>
        </w:rPr>
        <w:t>Копия договора обязательного страхования гражданской ответственности владельцев транспортных средств заверяется лицом, ответственным за прием документов, при предъявлении оригиналов.</w:t>
      </w:r>
    </w:p>
    <w:p w:rsidR="00D659BE" w:rsidRPr="00D659BE" w:rsidRDefault="00D659BE" w:rsidP="00D659BE">
      <w:pPr>
        <w:ind w:firstLine="709"/>
        <w:rPr>
          <w:sz w:val="18"/>
          <w:szCs w:val="18"/>
          <w:lang w:val="ru-RU"/>
        </w:rPr>
      </w:pPr>
      <w:r w:rsidRPr="00D659BE">
        <w:rPr>
          <w:sz w:val="18"/>
          <w:szCs w:val="18"/>
          <w:lang w:val="ru-RU"/>
        </w:rPr>
        <w:t>20. При использовании для проезда к месту проведения отпуска (отдыха) и (или) обратно автотранспортных средств общего пользования (автобусов всех типов) междугородного и пригородного сообщений, а также в случае проезда указанным видом транспорта при следовании к месту проведения отпуска (отдыха) и обратно к пунктам отправления или пунктам прибытия авиационного, железнодорожного, водного транспорта, расположенным вне населенных пунктов, являющихся местом жительства Работника (неработающих членов его семьи) или местом проведения отпуска (отдыха), расходы, связанные с проездом, компенсируются исходя из фактической стоимости проезда в автобусах всех типов.</w:t>
      </w:r>
    </w:p>
    <w:p w:rsidR="00D659BE" w:rsidRPr="00D659BE" w:rsidRDefault="00D659BE" w:rsidP="00D659BE">
      <w:pPr>
        <w:ind w:firstLine="709"/>
        <w:rPr>
          <w:sz w:val="18"/>
          <w:szCs w:val="18"/>
          <w:lang w:val="ru-RU"/>
        </w:rPr>
      </w:pPr>
      <w:r w:rsidRPr="00D659BE">
        <w:rPr>
          <w:sz w:val="18"/>
          <w:szCs w:val="18"/>
          <w:lang w:val="ru-RU"/>
        </w:rPr>
        <w:t>Компенсация расходов на оплату стоимости проезда автотранспортом общего пользования производится на основании представленного проездного документа (билета) или оформленного посредством контрольно-кассовой техники чека, содержащих информацию о наименовании транспортной организации, осуществляющей перевозку, ее ИНН, номере кассового чека, дате и стоимости перевозки, маршруте следования.</w:t>
      </w:r>
    </w:p>
    <w:p w:rsidR="00D659BE" w:rsidRPr="00D659BE" w:rsidRDefault="00D659BE" w:rsidP="00D659BE">
      <w:pPr>
        <w:jc w:val="right"/>
        <w:rPr>
          <w:sz w:val="18"/>
          <w:szCs w:val="18"/>
          <w:lang w:val="ru-RU"/>
        </w:rPr>
      </w:pPr>
      <w:r w:rsidRPr="00D659BE">
        <w:rPr>
          <w:sz w:val="18"/>
          <w:szCs w:val="18"/>
          <w:lang w:val="ru-RU"/>
        </w:rPr>
        <w:t>Приложение к Порядку</w:t>
      </w:r>
    </w:p>
    <w:p w:rsidR="00D659BE" w:rsidRPr="00D659BE" w:rsidRDefault="00D659BE" w:rsidP="00D659BE">
      <w:pPr>
        <w:ind w:left="540"/>
        <w:rPr>
          <w:sz w:val="18"/>
          <w:szCs w:val="18"/>
          <w:lang w:val="ru-RU"/>
        </w:rPr>
      </w:pPr>
      <w:r w:rsidRPr="00D659BE">
        <w:rPr>
          <w:sz w:val="18"/>
          <w:szCs w:val="18"/>
          <w:lang w:val="ru-RU"/>
        </w:rPr>
        <w:t xml:space="preserve">Штамп организации                                                            </w:t>
      </w:r>
    </w:p>
    <w:p w:rsidR="00D659BE" w:rsidRPr="00D659BE" w:rsidRDefault="00D659BE" w:rsidP="00D659BE">
      <w:pPr>
        <w:rPr>
          <w:b/>
          <w:sz w:val="18"/>
          <w:szCs w:val="18"/>
          <w:lang w:val="ru-RU"/>
        </w:rPr>
      </w:pPr>
      <w:r w:rsidRPr="00D659BE">
        <w:rPr>
          <w:b/>
          <w:sz w:val="18"/>
          <w:szCs w:val="18"/>
          <w:lang w:val="ru-RU"/>
        </w:rPr>
        <w:t xml:space="preserve">                                                                МАРШРУТНЫЙ ЛИСТ                   </w:t>
      </w:r>
    </w:p>
    <w:p w:rsidR="00D659BE" w:rsidRPr="00D659BE" w:rsidRDefault="00D659BE" w:rsidP="00D659BE">
      <w:pPr>
        <w:pStyle w:val="ConsPlusNonformat"/>
        <w:widowControl/>
        <w:ind w:left="540"/>
        <w:jc w:val="both"/>
        <w:rPr>
          <w:rFonts w:ascii="Times New Roman" w:hAnsi="Times New Roman" w:cs="Times New Roman"/>
          <w:i/>
          <w:sz w:val="18"/>
          <w:szCs w:val="18"/>
        </w:rPr>
      </w:pPr>
      <w:r w:rsidRPr="00D659BE">
        <w:rPr>
          <w:rFonts w:ascii="Times New Roman" w:hAnsi="Times New Roman" w:cs="Times New Roman"/>
          <w:sz w:val="18"/>
          <w:szCs w:val="18"/>
        </w:rPr>
        <w:t xml:space="preserve">Выдан </w:t>
      </w:r>
      <w:r w:rsidRPr="00D659BE">
        <w:rPr>
          <w:rFonts w:ascii="Times New Roman" w:hAnsi="Times New Roman" w:cs="Times New Roman"/>
          <w:i/>
          <w:sz w:val="18"/>
          <w:szCs w:val="18"/>
        </w:rPr>
        <w:t>________________________________________________________</w:t>
      </w:r>
    </w:p>
    <w:p w:rsidR="00D659BE" w:rsidRPr="00D659BE" w:rsidRDefault="00D659BE" w:rsidP="00D659BE">
      <w:pPr>
        <w:pStyle w:val="ConsPlusNonformat"/>
        <w:widowControl/>
        <w:ind w:left="540"/>
        <w:jc w:val="both"/>
        <w:rPr>
          <w:rFonts w:ascii="Times New Roman" w:hAnsi="Times New Roman" w:cs="Times New Roman"/>
          <w:i/>
          <w:sz w:val="18"/>
          <w:szCs w:val="18"/>
          <w:u w:val="single"/>
        </w:rPr>
      </w:pPr>
      <w:r w:rsidRPr="00D659BE">
        <w:rPr>
          <w:rFonts w:ascii="Times New Roman" w:hAnsi="Times New Roman" w:cs="Times New Roman"/>
          <w:i/>
          <w:sz w:val="18"/>
          <w:szCs w:val="18"/>
        </w:rPr>
        <w:t>______________________________________________________________</w:t>
      </w:r>
    </w:p>
    <w:p w:rsidR="00D659BE" w:rsidRPr="00D659BE" w:rsidRDefault="00D659BE" w:rsidP="00D659BE">
      <w:pPr>
        <w:pStyle w:val="ConsPlusNonformat"/>
        <w:widowControl/>
        <w:ind w:left="540"/>
        <w:jc w:val="center"/>
        <w:rPr>
          <w:rFonts w:ascii="Times New Roman" w:hAnsi="Times New Roman" w:cs="Times New Roman"/>
          <w:sz w:val="18"/>
          <w:szCs w:val="18"/>
        </w:rPr>
      </w:pPr>
      <w:r w:rsidRPr="00D659BE">
        <w:rPr>
          <w:rFonts w:ascii="Times New Roman" w:hAnsi="Times New Roman" w:cs="Times New Roman"/>
          <w:sz w:val="18"/>
          <w:szCs w:val="18"/>
        </w:rPr>
        <w:t>(должность, фио)</w:t>
      </w:r>
    </w:p>
    <w:p w:rsidR="00D659BE" w:rsidRPr="00D659BE" w:rsidRDefault="00D659BE" w:rsidP="00D659BE">
      <w:pPr>
        <w:pStyle w:val="ConsPlusNonformat"/>
        <w:widowControl/>
        <w:ind w:left="540"/>
        <w:rPr>
          <w:rFonts w:ascii="Times New Roman" w:hAnsi="Times New Roman" w:cs="Times New Roman"/>
          <w:sz w:val="18"/>
          <w:szCs w:val="18"/>
        </w:rPr>
      </w:pPr>
      <w:r w:rsidRPr="00D659BE">
        <w:rPr>
          <w:rFonts w:ascii="Times New Roman" w:hAnsi="Times New Roman" w:cs="Times New Roman"/>
          <w:sz w:val="18"/>
          <w:szCs w:val="18"/>
        </w:rPr>
        <w:t xml:space="preserve">Находится в  очередном  отпуске  с « ___» ___________  20 __ года </w:t>
      </w:r>
    </w:p>
    <w:p w:rsidR="00D659BE" w:rsidRPr="00D659BE" w:rsidRDefault="00D659BE" w:rsidP="00D659BE">
      <w:pPr>
        <w:pStyle w:val="ConsPlusNonformat"/>
        <w:widowControl/>
        <w:ind w:left="540"/>
        <w:rPr>
          <w:rFonts w:ascii="Times New Roman" w:hAnsi="Times New Roman" w:cs="Times New Roman"/>
          <w:sz w:val="18"/>
          <w:szCs w:val="18"/>
        </w:rPr>
      </w:pPr>
      <w:r w:rsidRPr="00D659BE">
        <w:rPr>
          <w:rFonts w:ascii="Times New Roman" w:hAnsi="Times New Roman" w:cs="Times New Roman"/>
          <w:sz w:val="18"/>
          <w:szCs w:val="18"/>
        </w:rPr>
        <w:t xml:space="preserve">                                                          по « ___»_________20 __ года (включительно) с пребыванием      ___________________________________________________</w:t>
      </w:r>
      <w:r w:rsidRPr="00D659BE">
        <w:rPr>
          <w:rFonts w:ascii="Times New Roman" w:hAnsi="Times New Roman" w:cs="Times New Roman"/>
          <w:sz w:val="18"/>
          <w:szCs w:val="18"/>
          <w:u w:val="single"/>
        </w:rPr>
        <w:t xml:space="preserve">    </w:t>
      </w:r>
    </w:p>
    <w:p w:rsidR="00D659BE" w:rsidRPr="00D659BE" w:rsidRDefault="00D659BE" w:rsidP="00D659BE">
      <w:pPr>
        <w:pStyle w:val="ConsPlusNonformat"/>
        <w:widowControl/>
        <w:ind w:left="540"/>
        <w:jc w:val="center"/>
        <w:rPr>
          <w:rFonts w:ascii="Times New Roman" w:hAnsi="Times New Roman" w:cs="Times New Roman"/>
          <w:sz w:val="18"/>
          <w:szCs w:val="18"/>
        </w:rPr>
      </w:pPr>
      <w:r w:rsidRPr="00D659BE">
        <w:rPr>
          <w:rFonts w:ascii="Times New Roman" w:hAnsi="Times New Roman" w:cs="Times New Roman"/>
          <w:sz w:val="18"/>
          <w:szCs w:val="18"/>
        </w:rPr>
        <w:t>(наименование места проведения отпуска (отдыха)</w:t>
      </w:r>
    </w:p>
    <w:p w:rsidR="00D659BE" w:rsidRPr="00D659BE" w:rsidRDefault="00D659BE" w:rsidP="00D659BE">
      <w:pPr>
        <w:pStyle w:val="ConsPlusNonformat"/>
        <w:widowControl/>
        <w:ind w:left="540"/>
        <w:jc w:val="both"/>
        <w:rPr>
          <w:rFonts w:ascii="Times New Roman" w:hAnsi="Times New Roman" w:cs="Times New Roman"/>
          <w:sz w:val="18"/>
          <w:szCs w:val="18"/>
        </w:rPr>
      </w:pPr>
      <w:r w:rsidRPr="00D659BE">
        <w:rPr>
          <w:rFonts w:ascii="Times New Roman" w:hAnsi="Times New Roman" w:cs="Times New Roman"/>
          <w:sz w:val="18"/>
          <w:szCs w:val="18"/>
        </w:rPr>
        <w:t>Действительно при  предъявлении паспорта серия ________ № ____________</w:t>
      </w:r>
    </w:p>
    <w:p w:rsidR="00D659BE" w:rsidRPr="00D659BE" w:rsidRDefault="00D659BE" w:rsidP="00D659BE">
      <w:pPr>
        <w:pStyle w:val="ConsPlusNonformat"/>
        <w:widowControl/>
        <w:ind w:left="540"/>
        <w:jc w:val="both"/>
        <w:rPr>
          <w:rFonts w:ascii="Times New Roman" w:hAnsi="Times New Roman" w:cs="Times New Roman"/>
          <w:sz w:val="18"/>
          <w:szCs w:val="18"/>
        </w:rPr>
      </w:pPr>
      <w:r w:rsidRPr="00D659BE">
        <w:rPr>
          <w:rFonts w:ascii="Times New Roman" w:hAnsi="Times New Roman" w:cs="Times New Roman"/>
          <w:sz w:val="18"/>
          <w:szCs w:val="18"/>
        </w:rPr>
        <w:t>_________________________________________________________________</w:t>
      </w:r>
    </w:p>
    <w:p w:rsidR="00D659BE" w:rsidRPr="00D659BE" w:rsidRDefault="00D659BE" w:rsidP="00D659BE">
      <w:pPr>
        <w:pStyle w:val="ConsPlusNonformat"/>
        <w:widowControl/>
        <w:ind w:left="540"/>
        <w:jc w:val="both"/>
        <w:rPr>
          <w:rFonts w:ascii="Times New Roman" w:hAnsi="Times New Roman" w:cs="Times New Roman"/>
          <w:sz w:val="18"/>
          <w:szCs w:val="18"/>
        </w:rPr>
      </w:pPr>
      <w:r w:rsidRPr="00D659BE">
        <w:rPr>
          <w:rFonts w:ascii="Times New Roman" w:hAnsi="Times New Roman" w:cs="Times New Roman"/>
          <w:sz w:val="18"/>
          <w:szCs w:val="18"/>
        </w:rPr>
        <w:t>Совместно с ним следуют ___________________________________________</w:t>
      </w:r>
    </w:p>
    <w:p w:rsidR="00D659BE" w:rsidRPr="00D659BE" w:rsidRDefault="00D659BE" w:rsidP="00D659BE">
      <w:pPr>
        <w:pStyle w:val="ConsPlusNonformat"/>
        <w:widowControl/>
        <w:ind w:left="540"/>
        <w:jc w:val="center"/>
        <w:rPr>
          <w:rFonts w:ascii="Times New Roman" w:hAnsi="Times New Roman" w:cs="Times New Roman"/>
          <w:sz w:val="18"/>
          <w:szCs w:val="18"/>
        </w:rPr>
      </w:pPr>
      <w:r w:rsidRPr="00D659BE">
        <w:rPr>
          <w:rFonts w:ascii="Times New Roman" w:hAnsi="Times New Roman" w:cs="Times New Roman"/>
          <w:sz w:val="18"/>
          <w:szCs w:val="18"/>
        </w:rPr>
        <w:t>(ФИО члена семьи)</w:t>
      </w:r>
    </w:p>
    <w:p w:rsidR="00D659BE" w:rsidRPr="00D659BE" w:rsidRDefault="00D659BE" w:rsidP="00D659BE">
      <w:pPr>
        <w:pStyle w:val="ConsPlusNonformat"/>
        <w:widowControl/>
        <w:ind w:left="540"/>
        <w:jc w:val="both"/>
        <w:rPr>
          <w:rFonts w:ascii="Times New Roman" w:hAnsi="Times New Roman" w:cs="Times New Roman"/>
          <w:sz w:val="18"/>
          <w:szCs w:val="18"/>
        </w:rPr>
      </w:pPr>
      <w:r w:rsidRPr="00D659BE">
        <w:rPr>
          <w:rFonts w:ascii="Times New Roman" w:hAnsi="Times New Roman" w:cs="Times New Roman"/>
          <w:sz w:val="18"/>
          <w:szCs w:val="18"/>
        </w:rPr>
        <w:t>__________________________________________________________________</w:t>
      </w:r>
    </w:p>
    <w:p w:rsidR="00D659BE" w:rsidRPr="00D659BE" w:rsidRDefault="00D659BE" w:rsidP="00D659BE">
      <w:pPr>
        <w:pStyle w:val="ConsPlusNonformat"/>
        <w:widowControl/>
        <w:ind w:left="540"/>
        <w:jc w:val="both"/>
        <w:rPr>
          <w:rFonts w:ascii="Times New Roman" w:hAnsi="Times New Roman" w:cs="Times New Roman"/>
          <w:sz w:val="18"/>
          <w:szCs w:val="18"/>
        </w:rPr>
      </w:pPr>
      <w:r w:rsidRPr="00D659BE">
        <w:rPr>
          <w:rFonts w:ascii="Times New Roman" w:hAnsi="Times New Roman" w:cs="Times New Roman"/>
          <w:sz w:val="18"/>
          <w:szCs w:val="18"/>
        </w:rPr>
        <w:t>Руководитель организации</w:t>
      </w:r>
    </w:p>
    <w:p w:rsidR="00D659BE" w:rsidRPr="00D659BE" w:rsidRDefault="00D659BE" w:rsidP="00D659BE">
      <w:pPr>
        <w:pStyle w:val="ConsPlusNonformat"/>
        <w:widowControl/>
        <w:ind w:left="540"/>
        <w:jc w:val="both"/>
        <w:rPr>
          <w:rFonts w:ascii="Times New Roman" w:hAnsi="Times New Roman" w:cs="Times New Roman"/>
          <w:sz w:val="18"/>
          <w:szCs w:val="18"/>
        </w:rPr>
      </w:pPr>
      <w:r w:rsidRPr="00D659BE">
        <w:rPr>
          <w:rFonts w:ascii="Times New Roman" w:hAnsi="Times New Roman" w:cs="Times New Roman"/>
          <w:sz w:val="18"/>
          <w:szCs w:val="18"/>
        </w:rPr>
        <w:t>М.П.</w:t>
      </w:r>
    </w:p>
    <w:p w:rsidR="00D659BE" w:rsidRPr="00D659BE" w:rsidRDefault="00D659BE" w:rsidP="00A3376A">
      <w:pPr>
        <w:pStyle w:val="ConsPlusNonformat"/>
        <w:widowControl/>
        <w:ind w:left="540"/>
        <w:rPr>
          <w:rFonts w:ascii="Times New Roman" w:hAnsi="Times New Roman" w:cs="Times New Roman"/>
          <w:b/>
          <w:sz w:val="18"/>
          <w:szCs w:val="18"/>
        </w:rPr>
        <w:sectPr w:rsidR="00D659BE" w:rsidRPr="00D659BE" w:rsidSect="00D93B54">
          <w:headerReference w:type="default" r:id="rId11"/>
          <w:footerReference w:type="default" r:id="rId12"/>
          <w:pgSz w:w="11907" w:h="16840" w:code="9"/>
          <w:pgMar w:top="567" w:right="708" w:bottom="1134" w:left="851" w:header="397" w:footer="709" w:gutter="0"/>
          <w:cols w:space="709"/>
          <w:rtlGutter/>
          <w:docGrid w:linePitch="326"/>
        </w:sectPr>
      </w:pPr>
      <w:r w:rsidRPr="00D659BE">
        <w:rPr>
          <w:rFonts w:ascii="Times New Roman" w:hAnsi="Times New Roman" w:cs="Times New Roman"/>
          <w:sz w:val="18"/>
          <w:szCs w:val="18"/>
        </w:rPr>
        <w:t xml:space="preserve">      обратная сторона</w:t>
      </w:r>
      <w:r w:rsidR="00A3376A">
        <w:rPr>
          <w:rFonts w:ascii="Times New Roman" w:hAnsi="Times New Roman" w:cs="Times New Roman"/>
          <w:sz w:val="18"/>
          <w:szCs w:val="18"/>
        </w:rPr>
        <w:t xml:space="preserve"> </w:t>
      </w:r>
      <w:r w:rsidRPr="00D659BE">
        <w:rPr>
          <w:rFonts w:ascii="Times New Roman" w:hAnsi="Times New Roman" w:cs="Times New Roman"/>
          <w:b/>
          <w:sz w:val="18"/>
          <w:szCs w:val="18"/>
        </w:rPr>
        <w:t>Отметки о прибытии и выбытии:</w:t>
      </w:r>
    </w:p>
    <w:p w:rsidR="00D659BE" w:rsidRPr="00D659BE" w:rsidRDefault="00D659BE" w:rsidP="00D659BE">
      <w:pPr>
        <w:rPr>
          <w:sz w:val="18"/>
          <w:szCs w:val="18"/>
        </w:rPr>
      </w:pPr>
      <w:r w:rsidRPr="00D659BE">
        <w:rPr>
          <w:sz w:val="18"/>
          <w:szCs w:val="18"/>
        </w:rPr>
        <w:lastRenderedPageBreak/>
        <w:t xml:space="preserve">Выбыл из  </w:t>
      </w:r>
    </w:p>
    <w:tbl>
      <w:tblPr>
        <w:tblW w:w="0" w:type="auto"/>
        <w:jc w:val="center"/>
        <w:tblLayout w:type="fixed"/>
        <w:tblCellMar>
          <w:left w:w="28" w:type="dxa"/>
          <w:right w:w="28" w:type="dxa"/>
        </w:tblCellMar>
        <w:tblLook w:val="0000"/>
      </w:tblPr>
      <w:tblGrid>
        <w:gridCol w:w="170"/>
        <w:gridCol w:w="340"/>
        <w:gridCol w:w="227"/>
        <w:gridCol w:w="1134"/>
        <w:gridCol w:w="312"/>
        <w:gridCol w:w="284"/>
        <w:gridCol w:w="286"/>
        <w:gridCol w:w="139"/>
        <w:gridCol w:w="284"/>
        <w:gridCol w:w="1814"/>
      </w:tblGrid>
      <w:tr w:rsidR="00D659BE" w:rsidRPr="00D659BE" w:rsidTr="003E595E">
        <w:trPr>
          <w:gridAfter w:val="3"/>
          <w:wAfter w:w="2237" w:type="dxa"/>
          <w:cantSplit/>
          <w:jc w:val="center"/>
        </w:trPr>
        <w:tc>
          <w:tcPr>
            <w:tcW w:w="170" w:type="dxa"/>
            <w:tcBorders>
              <w:top w:val="nil"/>
              <w:left w:val="nil"/>
              <w:bottom w:val="nil"/>
              <w:right w:val="nil"/>
            </w:tcBorders>
          </w:tcPr>
          <w:p w:rsidR="00D659BE" w:rsidRPr="00D659BE" w:rsidRDefault="00D659BE" w:rsidP="003E595E">
            <w:pPr>
              <w:jc w:val="right"/>
              <w:rPr>
                <w:sz w:val="18"/>
                <w:szCs w:val="18"/>
              </w:rPr>
            </w:pPr>
            <w:r w:rsidRPr="00D659BE">
              <w:rPr>
                <w:sz w:val="18"/>
                <w:szCs w:val="18"/>
              </w:rPr>
              <w:t>“</w:t>
            </w:r>
          </w:p>
        </w:tc>
        <w:tc>
          <w:tcPr>
            <w:tcW w:w="340" w:type="dxa"/>
            <w:tcBorders>
              <w:top w:val="nil"/>
              <w:left w:val="nil"/>
              <w:bottom w:val="single" w:sz="4" w:space="0" w:color="auto"/>
              <w:right w:val="nil"/>
            </w:tcBorders>
          </w:tcPr>
          <w:p w:rsidR="00D659BE" w:rsidRPr="00D659BE" w:rsidRDefault="00D659BE" w:rsidP="003E595E">
            <w:pPr>
              <w:jc w:val="center"/>
              <w:rPr>
                <w:sz w:val="18"/>
                <w:szCs w:val="18"/>
              </w:rPr>
            </w:pPr>
          </w:p>
        </w:tc>
        <w:tc>
          <w:tcPr>
            <w:tcW w:w="227" w:type="dxa"/>
            <w:tcBorders>
              <w:top w:val="nil"/>
              <w:left w:val="nil"/>
              <w:bottom w:val="nil"/>
              <w:right w:val="nil"/>
            </w:tcBorders>
          </w:tcPr>
          <w:p w:rsidR="00D659BE" w:rsidRPr="00D659BE" w:rsidRDefault="00D659BE" w:rsidP="003E595E">
            <w:pPr>
              <w:rPr>
                <w:sz w:val="18"/>
                <w:szCs w:val="18"/>
              </w:rPr>
            </w:pPr>
            <w:r w:rsidRPr="00D659BE">
              <w:rPr>
                <w:sz w:val="18"/>
                <w:szCs w:val="18"/>
              </w:rPr>
              <w:t>”</w:t>
            </w:r>
          </w:p>
        </w:tc>
        <w:tc>
          <w:tcPr>
            <w:tcW w:w="1134" w:type="dxa"/>
            <w:tcBorders>
              <w:top w:val="nil"/>
              <w:left w:val="nil"/>
              <w:bottom w:val="single" w:sz="4" w:space="0" w:color="auto"/>
              <w:right w:val="nil"/>
            </w:tcBorders>
          </w:tcPr>
          <w:p w:rsidR="00D659BE" w:rsidRPr="00D659BE" w:rsidRDefault="00D659BE" w:rsidP="003E595E">
            <w:pPr>
              <w:jc w:val="center"/>
              <w:rPr>
                <w:sz w:val="18"/>
                <w:szCs w:val="18"/>
              </w:rPr>
            </w:pPr>
          </w:p>
        </w:tc>
        <w:tc>
          <w:tcPr>
            <w:tcW w:w="312" w:type="dxa"/>
            <w:tcBorders>
              <w:top w:val="nil"/>
              <w:left w:val="nil"/>
              <w:bottom w:val="nil"/>
              <w:right w:val="nil"/>
            </w:tcBorders>
          </w:tcPr>
          <w:p w:rsidR="00D659BE" w:rsidRPr="00D659BE" w:rsidRDefault="00D659BE" w:rsidP="003E595E">
            <w:pPr>
              <w:jc w:val="right"/>
              <w:rPr>
                <w:sz w:val="18"/>
                <w:szCs w:val="18"/>
              </w:rPr>
            </w:pPr>
            <w:r w:rsidRPr="00D659BE">
              <w:rPr>
                <w:sz w:val="18"/>
                <w:szCs w:val="18"/>
              </w:rPr>
              <w:t>20</w:t>
            </w:r>
          </w:p>
        </w:tc>
        <w:tc>
          <w:tcPr>
            <w:tcW w:w="284" w:type="dxa"/>
            <w:tcBorders>
              <w:top w:val="nil"/>
              <w:left w:val="nil"/>
              <w:bottom w:val="single" w:sz="4" w:space="0" w:color="auto"/>
              <w:right w:val="nil"/>
            </w:tcBorders>
          </w:tcPr>
          <w:p w:rsidR="00D659BE" w:rsidRPr="00D659BE" w:rsidRDefault="00D659BE" w:rsidP="003E595E">
            <w:pPr>
              <w:jc w:val="center"/>
              <w:rPr>
                <w:sz w:val="18"/>
                <w:szCs w:val="18"/>
              </w:rPr>
            </w:pPr>
          </w:p>
        </w:tc>
        <w:tc>
          <w:tcPr>
            <w:tcW w:w="286" w:type="dxa"/>
            <w:tcBorders>
              <w:top w:val="nil"/>
              <w:left w:val="nil"/>
              <w:bottom w:val="nil"/>
              <w:right w:val="nil"/>
            </w:tcBorders>
          </w:tcPr>
          <w:p w:rsidR="00D659BE" w:rsidRPr="00D659BE" w:rsidRDefault="00D659BE" w:rsidP="003E595E">
            <w:pPr>
              <w:ind w:left="57"/>
              <w:rPr>
                <w:sz w:val="18"/>
                <w:szCs w:val="18"/>
              </w:rPr>
            </w:pPr>
            <w:r w:rsidRPr="00D659BE">
              <w:rPr>
                <w:sz w:val="18"/>
                <w:szCs w:val="18"/>
              </w:rPr>
              <w:t>г.</w:t>
            </w:r>
          </w:p>
        </w:tc>
      </w:tr>
      <w:tr w:rsidR="00D659BE" w:rsidRPr="00D659BE" w:rsidTr="00D93B54">
        <w:tblPrEx>
          <w:jc w:val="left"/>
        </w:tblPrEx>
        <w:tc>
          <w:tcPr>
            <w:tcW w:w="2892" w:type="dxa"/>
            <w:gridSpan w:val="8"/>
            <w:tcBorders>
              <w:top w:val="nil"/>
              <w:left w:val="nil"/>
              <w:bottom w:val="single" w:sz="4" w:space="0" w:color="auto"/>
              <w:right w:val="nil"/>
            </w:tcBorders>
          </w:tcPr>
          <w:p w:rsidR="00D659BE" w:rsidRPr="00D659BE" w:rsidRDefault="00D659BE" w:rsidP="003E595E">
            <w:pPr>
              <w:jc w:val="center"/>
              <w:rPr>
                <w:sz w:val="18"/>
                <w:szCs w:val="18"/>
              </w:rPr>
            </w:pPr>
          </w:p>
        </w:tc>
        <w:tc>
          <w:tcPr>
            <w:tcW w:w="284" w:type="dxa"/>
            <w:tcBorders>
              <w:top w:val="nil"/>
              <w:left w:val="nil"/>
              <w:bottom w:val="nil"/>
              <w:right w:val="nil"/>
            </w:tcBorders>
          </w:tcPr>
          <w:p w:rsidR="00D659BE" w:rsidRPr="00D659BE" w:rsidRDefault="00D659BE" w:rsidP="003E595E">
            <w:pPr>
              <w:jc w:val="center"/>
              <w:rPr>
                <w:sz w:val="18"/>
                <w:szCs w:val="18"/>
              </w:rPr>
            </w:pPr>
          </w:p>
        </w:tc>
        <w:tc>
          <w:tcPr>
            <w:tcW w:w="1814" w:type="dxa"/>
            <w:tcBorders>
              <w:top w:val="nil"/>
              <w:left w:val="nil"/>
              <w:bottom w:val="single" w:sz="4" w:space="0" w:color="auto"/>
              <w:right w:val="nil"/>
            </w:tcBorders>
          </w:tcPr>
          <w:p w:rsidR="00D659BE" w:rsidRPr="00D659BE" w:rsidRDefault="00D659BE" w:rsidP="003E595E">
            <w:pPr>
              <w:jc w:val="center"/>
              <w:rPr>
                <w:sz w:val="18"/>
                <w:szCs w:val="18"/>
              </w:rPr>
            </w:pPr>
          </w:p>
        </w:tc>
      </w:tr>
      <w:tr w:rsidR="00D659BE" w:rsidRPr="00D659BE" w:rsidTr="00D93B54">
        <w:tblPrEx>
          <w:jc w:val="left"/>
        </w:tblPrEx>
        <w:tc>
          <w:tcPr>
            <w:tcW w:w="2892" w:type="dxa"/>
            <w:gridSpan w:val="8"/>
            <w:tcBorders>
              <w:top w:val="nil"/>
              <w:left w:val="nil"/>
              <w:bottom w:val="nil"/>
              <w:right w:val="nil"/>
            </w:tcBorders>
          </w:tcPr>
          <w:p w:rsidR="00D659BE" w:rsidRPr="00D659BE" w:rsidRDefault="00D659BE" w:rsidP="003E595E">
            <w:pPr>
              <w:jc w:val="center"/>
              <w:rPr>
                <w:sz w:val="18"/>
                <w:szCs w:val="18"/>
              </w:rPr>
            </w:pPr>
            <w:r w:rsidRPr="00D659BE">
              <w:rPr>
                <w:sz w:val="18"/>
                <w:szCs w:val="18"/>
              </w:rPr>
              <w:t>(должность)</w:t>
            </w:r>
          </w:p>
        </w:tc>
        <w:tc>
          <w:tcPr>
            <w:tcW w:w="284" w:type="dxa"/>
            <w:tcBorders>
              <w:top w:val="nil"/>
              <w:left w:val="nil"/>
              <w:bottom w:val="nil"/>
              <w:right w:val="nil"/>
            </w:tcBorders>
          </w:tcPr>
          <w:p w:rsidR="00D659BE" w:rsidRPr="00D659BE" w:rsidRDefault="00D659BE" w:rsidP="003E595E">
            <w:pPr>
              <w:jc w:val="center"/>
              <w:rPr>
                <w:sz w:val="18"/>
                <w:szCs w:val="18"/>
              </w:rPr>
            </w:pPr>
          </w:p>
        </w:tc>
        <w:tc>
          <w:tcPr>
            <w:tcW w:w="1814" w:type="dxa"/>
            <w:tcBorders>
              <w:top w:val="nil"/>
              <w:left w:val="nil"/>
              <w:bottom w:val="nil"/>
              <w:right w:val="nil"/>
            </w:tcBorders>
          </w:tcPr>
          <w:p w:rsidR="00D659BE" w:rsidRPr="00D659BE" w:rsidRDefault="00D659BE" w:rsidP="003E595E">
            <w:pPr>
              <w:jc w:val="center"/>
              <w:rPr>
                <w:sz w:val="18"/>
                <w:szCs w:val="18"/>
              </w:rPr>
            </w:pPr>
            <w:r w:rsidRPr="00D659BE">
              <w:rPr>
                <w:sz w:val="18"/>
                <w:szCs w:val="18"/>
              </w:rPr>
              <w:t>(личная подпись)</w:t>
            </w:r>
          </w:p>
        </w:tc>
      </w:tr>
    </w:tbl>
    <w:p w:rsidR="00D659BE" w:rsidRPr="00D659BE" w:rsidRDefault="00D659BE" w:rsidP="00D659BE">
      <w:pPr>
        <w:pBdr>
          <w:top w:val="single" w:sz="4" w:space="1" w:color="auto"/>
        </w:pBdr>
        <w:jc w:val="center"/>
        <w:rPr>
          <w:sz w:val="18"/>
          <w:szCs w:val="18"/>
        </w:rPr>
      </w:pPr>
      <w:r w:rsidRPr="00D659BE">
        <w:rPr>
          <w:sz w:val="18"/>
          <w:szCs w:val="18"/>
        </w:rPr>
        <w:t xml:space="preserve"> (расшифровка подписи)</w:t>
      </w:r>
    </w:p>
    <w:p w:rsidR="00D659BE" w:rsidRPr="00D659BE" w:rsidRDefault="00D659BE" w:rsidP="00D659BE">
      <w:pPr>
        <w:spacing w:after="80"/>
        <w:rPr>
          <w:sz w:val="18"/>
          <w:szCs w:val="18"/>
        </w:rPr>
      </w:pPr>
      <w:r w:rsidRPr="00D659BE">
        <w:rPr>
          <w:sz w:val="18"/>
          <w:szCs w:val="18"/>
        </w:rPr>
        <w:t>М.П.</w:t>
      </w:r>
    </w:p>
    <w:p w:rsidR="00D659BE" w:rsidRPr="00D659BE" w:rsidRDefault="00D659BE" w:rsidP="00D659BE">
      <w:pPr>
        <w:rPr>
          <w:sz w:val="18"/>
          <w:szCs w:val="18"/>
        </w:rPr>
      </w:pPr>
      <w:r w:rsidRPr="00D659BE">
        <w:rPr>
          <w:sz w:val="18"/>
          <w:szCs w:val="18"/>
        </w:rPr>
        <w:t xml:space="preserve">Выбыл из  </w:t>
      </w:r>
    </w:p>
    <w:tbl>
      <w:tblPr>
        <w:tblW w:w="0" w:type="auto"/>
        <w:jc w:val="center"/>
        <w:tblLayout w:type="fixed"/>
        <w:tblCellMar>
          <w:left w:w="28" w:type="dxa"/>
          <w:right w:w="28" w:type="dxa"/>
        </w:tblCellMar>
        <w:tblLook w:val="0000"/>
      </w:tblPr>
      <w:tblGrid>
        <w:gridCol w:w="170"/>
        <w:gridCol w:w="340"/>
        <w:gridCol w:w="227"/>
        <w:gridCol w:w="1134"/>
        <w:gridCol w:w="312"/>
        <w:gridCol w:w="284"/>
        <w:gridCol w:w="286"/>
        <w:gridCol w:w="139"/>
        <w:gridCol w:w="284"/>
        <w:gridCol w:w="1814"/>
      </w:tblGrid>
      <w:tr w:rsidR="00D659BE" w:rsidRPr="00D659BE" w:rsidTr="003E595E">
        <w:trPr>
          <w:gridAfter w:val="3"/>
          <w:wAfter w:w="2237" w:type="dxa"/>
          <w:cantSplit/>
          <w:jc w:val="center"/>
        </w:trPr>
        <w:tc>
          <w:tcPr>
            <w:tcW w:w="170" w:type="dxa"/>
            <w:tcBorders>
              <w:top w:val="nil"/>
              <w:left w:val="nil"/>
              <w:bottom w:val="nil"/>
              <w:right w:val="nil"/>
            </w:tcBorders>
          </w:tcPr>
          <w:p w:rsidR="00D659BE" w:rsidRPr="00D659BE" w:rsidRDefault="00D659BE" w:rsidP="003E595E">
            <w:pPr>
              <w:jc w:val="right"/>
              <w:rPr>
                <w:sz w:val="18"/>
                <w:szCs w:val="18"/>
              </w:rPr>
            </w:pPr>
            <w:r w:rsidRPr="00D659BE">
              <w:rPr>
                <w:sz w:val="18"/>
                <w:szCs w:val="18"/>
              </w:rPr>
              <w:t>“</w:t>
            </w:r>
          </w:p>
        </w:tc>
        <w:tc>
          <w:tcPr>
            <w:tcW w:w="340" w:type="dxa"/>
            <w:tcBorders>
              <w:top w:val="nil"/>
              <w:left w:val="nil"/>
              <w:bottom w:val="single" w:sz="4" w:space="0" w:color="auto"/>
              <w:right w:val="nil"/>
            </w:tcBorders>
          </w:tcPr>
          <w:p w:rsidR="00D659BE" w:rsidRPr="00D659BE" w:rsidRDefault="00D659BE" w:rsidP="003E595E">
            <w:pPr>
              <w:jc w:val="center"/>
              <w:rPr>
                <w:sz w:val="18"/>
                <w:szCs w:val="18"/>
              </w:rPr>
            </w:pPr>
          </w:p>
        </w:tc>
        <w:tc>
          <w:tcPr>
            <w:tcW w:w="227" w:type="dxa"/>
            <w:tcBorders>
              <w:top w:val="nil"/>
              <w:left w:val="nil"/>
              <w:bottom w:val="nil"/>
              <w:right w:val="nil"/>
            </w:tcBorders>
          </w:tcPr>
          <w:p w:rsidR="00D659BE" w:rsidRPr="00D659BE" w:rsidRDefault="00D659BE" w:rsidP="003E595E">
            <w:pPr>
              <w:rPr>
                <w:sz w:val="18"/>
                <w:szCs w:val="18"/>
              </w:rPr>
            </w:pPr>
            <w:r w:rsidRPr="00D659BE">
              <w:rPr>
                <w:sz w:val="18"/>
                <w:szCs w:val="18"/>
              </w:rPr>
              <w:t>”</w:t>
            </w:r>
          </w:p>
        </w:tc>
        <w:tc>
          <w:tcPr>
            <w:tcW w:w="1134" w:type="dxa"/>
            <w:tcBorders>
              <w:top w:val="nil"/>
              <w:left w:val="nil"/>
              <w:bottom w:val="single" w:sz="4" w:space="0" w:color="auto"/>
              <w:right w:val="nil"/>
            </w:tcBorders>
          </w:tcPr>
          <w:p w:rsidR="00D659BE" w:rsidRPr="00D659BE" w:rsidRDefault="00D659BE" w:rsidP="003E595E">
            <w:pPr>
              <w:jc w:val="center"/>
              <w:rPr>
                <w:sz w:val="18"/>
                <w:szCs w:val="18"/>
              </w:rPr>
            </w:pPr>
          </w:p>
        </w:tc>
        <w:tc>
          <w:tcPr>
            <w:tcW w:w="312" w:type="dxa"/>
            <w:tcBorders>
              <w:top w:val="nil"/>
              <w:left w:val="nil"/>
              <w:bottom w:val="nil"/>
              <w:right w:val="nil"/>
            </w:tcBorders>
          </w:tcPr>
          <w:p w:rsidR="00D659BE" w:rsidRPr="00D659BE" w:rsidRDefault="00D659BE" w:rsidP="003E595E">
            <w:pPr>
              <w:jc w:val="right"/>
              <w:rPr>
                <w:sz w:val="18"/>
                <w:szCs w:val="18"/>
              </w:rPr>
            </w:pPr>
            <w:r w:rsidRPr="00D659BE">
              <w:rPr>
                <w:sz w:val="18"/>
                <w:szCs w:val="18"/>
              </w:rPr>
              <w:t>20</w:t>
            </w:r>
          </w:p>
        </w:tc>
        <w:tc>
          <w:tcPr>
            <w:tcW w:w="284" w:type="dxa"/>
            <w:tcBorders>
              <w:top w:val="nil"/>
              <w:left w:val="nil"/>
              <w:bottom w:val="single" w:sz="4" w:space="0" w:color="auto"/>
              <w:right w:val="nil"/>
            </w:tcBorders>
          </w:tcPr>
          <w:p w:rsidR="00D659BE" w:rsidRPr="00D659BE" w:rsidRDefault="00D659BE" w:rsidP="003E595E">
            <w:pPr>
              <w:jc w:val="center"/>
              <w:rPr>
                <w:sz w:val="18"/>
                <w:szCs w:val="18"/>
              </w:rPr>
            </w:pPr>
          </w:p>
        </w:tc>
        <w:tc>
          <w:tcPr>
            <w:tcW w:w="286" w:type="dxa"/>
            <w:tcBorders>
              <w:top w:val="nil"/>
              <w:left w:val="nil"/>
              <w:bottom w:val="nil"/>
              <w:right w:val="nil"/>
            </w:tcBorders>
          </w:tcPr>
          <w:p w:rsidR="00D659BE" w:rsidRPr="00D659BE" w:rsidRDefault="00D659BE" w:rsidP="003E595E">
            <w:pPr>
              <w:ind w:left="57"/>
              <w:rPr>
                <w:sz w:val="18"/>
                <w:szCs w:val="18"/>
              </w:rPr>
            </w:pPr>
            <w:r w:rsidRPr="00D659BE">
              <w:rPr>
                <w:sz w:val="18"/>
                <w:szCs w:val="18"/>
              </w:rPr>
              <w:t>г.</w:t>
            </w:r>
          </w:p>
        </w:tc>
      </w:tr>
      <w:tr w:rsidR="00D659BE" w:rsidRPr="00D659BE" w:rsidTr="00D93B54">
        <w:tblPrEx>
          <w:jc w:val="left"/>
        </w:tblPrEx>
        <w:tc>
          <w:tcPr>
            <w:tcW w:w="2892" w:type="dxa"/>
            <w:gridSpan w:val="8"/>
            <w:tcBorders>
              <w:top w:val="nil"/>
              <w:left w:val="nil"/>
              <w:bottom w:val="single" w:sz="4" w:space="0" w:color="auto"/>
              <w:right w:val="nil"/>
            </w:tcBorders>
          </w:tcPr>
          <w:p w:rsidR="00D659BE" w:rsidRPr="00D659BE" w:rsidRDefault="00D659BE" w:rsidP="003E595E">
            <w:pPr>
              <w:jc w:val="center"/>
              <w:rPr>
                <w:sz w:val="18"/>
                <w:szCs w:val="18"/>
              </w:rPr>
            </w:pPr>
          </w:p>
        </w:tc>
        <w:tc>
          <w:tcPr>
            <w:tcW w:w="284" w:type="dxa"/>
            <w:tcBorders>
              <w:top w:val="nil"/>
              <w:left w:val="nil"/>
              <w:bottom w:val="nil"/>
              <w:right w:val="nil"/>
            </w:tcBorders>
          </w:tcPr>
          <w:p w:rsidR="00D659BE" w:rsidRPr="00D659BE" w:rsidRDefault="00D659BE" w:rsidP="003E595E">
            <w:pPr>
              <w:jc w:val="center"/>
              <w:rPr>
                <w:sz w:val="18"/>
                <w:szCs w:val="18"/>
              </w:rPr>
            </w:pPr>
          </w:p>
        </w:tc>
        <w:tc>
          <w:tcPr>
            <w:tcW w:w="1814" w:type="dxa"/>
            <w:tcBorders>
              <w:top w:val="nil"/>
              <w:left w:val="nil"/>
              <w:bottom w:val="single" w:sz="4" w:space="0" w:color="auto"/>
              <w:right w:val="nil"/>
            </w:tcBorders>
          </w:tcPr>
          <w:p w:rsidR="00D659BE" w:rsidRPr="00D659BE" w:rsidRDefault="00D659BE" w:rsidP="003E595E">
            <w:pPr>
              <w:jc w:val="center"/>
              <w:rPr>
                <w:sz w:val="18"/>
                <w:szCs w:val="18"/>
              </w:rPr>
            </w:pPr>
          </w:p>
        </w:tc>
      </w:tr>
      <w:tr w:rsidR="00D659BE" w:rsidRPr="00D659BE" w:rsidTr="00D93B54">
        <w:tblPrEx>
          <w:jc w:val="left"/>
        </w:tblPrEx>
        <w:tc>
          <w:tcPr>
            <w:tcW w:w="2892" w:type="dxa"/>
            <w:gridSpan w:val="8"/>
            <w:tcBorders>
              <w:top w:val="nil"/>
              <w:left w:val="nil"/>
              <w:bottom w:val="nil"/>
              <w:right w:val="nil"/>
            </w:tcBorders>
          </w:tcPr>
          <w:p w:rsidR="00D659BE" w:rsidRPr="00D659BE" w:rsidRDefault="00D659BE" w:rsidP="003E595E">
            <w:pPr>
              <w:jc w:val="center"/>
              <w:rPr>
                <w:sz w:val="18"/>
                <w:szCs w:val="18"/>
              </w:rPr>
            </w:pPr>
            <w:r w:rsidRPr="00D659BE">
              <w:rPr>
                <w:sz w:val="18"/>
                <w:szCs w:val="18"/>
              </w:rPr>
              <w:t>(должность)</w:t>
            </w:r>
          </w:p>
        </w:tc>
        <w:tc>
          <w:tcPr>
            <w:tcW w:w="284" w:type="dxa"/>
            <w:tcBorders>
              <w:top w:val="nil"/>
              <w:left w:val="nil"/>
              <w:bottom w:val="nil"/>
              <w:right w:val="nil"/>
            </w:tcBorders>
          </w:tcPr>
          <w:p w:rsidR="00D659BE" w:rsidRPr="00D659BE" w:rsidRDefault="00D659BE" w:rsidP="003E595E">
            <w:pPr>
              <w:jc w:val="center"/>
              <w:rPr>
                <w:sz w:val="18"/>
                <w:szCs w:val="18"/>
              </w:rPr>
            </w:pPr>
          </w:p>
        </w:tc>
        <w:tc>
          <w:tcPr>
            <w:tcW w:w="1814" w:type="dxa"/>
            <w:tcBorders>
              <w:top w:val="nil"/>
              <w:left w:val="nil"/>
              <w:bottom w:val="nil"/>
              <w:right w:val="nil"/>
            </w:tcBorders>
          </w:tcPr>
          <w:p w:rsidR="00D659BE" w:rsidRPr="00D659BE" w:rsidRDefault="00D659BE" w:rsidP="003E595E">
            <w:pPr>
              <w:jc w:val="center"/>
              <w:rPr>
                <w:sz w:val="18"/>
                <w:szCs w:val="18"/>
              </w:rPr>
            </w:pPr>
            <w:r w:rsidRPr="00D659BE">
              <w:rPr>
                <w:sz w:val="18"/>
                <w:szCs w:val="18"/>
              </w:rPr>
              <w:t>(личная подпись)</w:t>
            </w:r>
          </w:p>
        </w:tc>
      </w:tr>
    </w:tbl>
    <w:p w:rsidR="00D659BE" w:rsidRPr="00D659BE" w:rsidRDefault="00D659BE" w:rsidP="00D659BE">
      <w:pPr>
        <w:jc w:val="center"/>
        <w:rPr>
          <w:sz w:val="18"/>
          <w:szCs w:val="18"/>
        </w:rPr>
      </w:pPr>
    </w:p>
    <w:p w:rsidR="00D659BE" w:rsidRPr="00D659BE" w:rsidRDefault="00D659BE" w:rsidP="00D659BE">
      <w:pPr>
        <w:pBdr>
          <w:top w:val="single" w:sz="4" w:space="1" w:color="auto"/>
        </w:pBdr>
        <w:jc w:val="center"/>
        <w:rPr>
          <w:sz w:val="18"/>
          <w:szCs w:val="18"/>
        </w:rPr>
      </w:pPr>
      <w:r w:rsidRPr="00D659BE">
        <w:rPr>
          <w:sz w:val="18"/>
          <w:szCs w:val="18"/>
        </w:rPr>
        <w:t>(расшифровка подписи)</w:t>
      </w:r>
    </w:p>
    <w:p w:rsidR="00D659BE" w:rsidRPr="00D659BE" w:rsidRDefault="00D659BE" w:rsidP="00D659BE">
      <w:pPr>
        <w:spacing w:after="80"/>
        <w:rPr>
          <w:sz w:val="18"/>
          <w:szCs w:val="18"/>
        </w:rPr>
      </w:pPr>
      <w:r w:rsidRPr="00D659BE">
        <w:rPr>
          <w:sz w:val="18"/>
          <w:szCs w:val="18"/>
        </w:rPr>
        <w:t>М.П.</w:t>
      </w:r>
    </w:p>
    <w:p w:rsidR="00D659BE" w:rsidRPr="00D659BE" w:rsidRDefault="00D659BE" w:rsidP="00D659BE">
      <w:pPr>
        <w:rPr>
          <w:sz w:val="18"/>
          <w:szCs w:val="18"/>
        </w:rPr>
      </w:pPr>
      <w:r w:rsidRPr="00D659BE">
        <w:rPr>
          <w:sz w:val="18"/>
          <w:szCs w:val="18"/>
        </w:rPr>
        <w:t xml:space="preserve">Выбыл из  </w:t>
      </w:r>
    </w:p>
    <w:tbl>
      <w:tblPr>
        <w:tblW w:w="0" w:type="auto"/>
        <w:jc w:val="center"/>
        <w:tblLayout w:type="fixed"/>
        <w:tblCellMar>
          <w:left w:w="28" w:type="dxa"/>
          <w:right w:w="28" w:type="dxa"/>
        </w:tblCellMar>
        <w:tblLook w:val="0000"/>
      </w:tblPr>
      <w:tblGrid>
        <w:gridCol w:w="170"/>
        <w:gridCol w:w="340"/>
        <w:gridCol w:w="227"/>
        <w:gridCol w:w="1134"/>
        <w:gridCol w:w="312"/>
        <w:gridCol w:w="284"/>
        <w:gridCol w:w="286"/>
        <w:gridCol w:w="139"/>
        <w:gridCol w:w="284"/>
        <w:gridCol w:w="1814"/>
      </w:tblGrid>
      <w:tr w:rsidR="00D659BE" w:rsidRPr="00D659BE" w:rsidTr="003E595E">
        <w:trPr>
          <w:gridAfter w:val="3"/>
          <w:wAfter w:w="2237" w:type="dxa"/>
          <w:cantSplit/>
          <w:jc w:val="center"/>
        </w:trPr>
        <w:tc>
          <w:tcPr>
            <w:tcW w:w="170" w:type="dxa"/>
            <w:tcBorders>
              <w:top w:val="nil"/>
              <w:left w:val="nil"/>
              <w:bottom w:val="nil"/>
              <w:right w:val="nil"/>
            </w:tcBorders>
          </w:tcPr>
          <w:p w:rsidR="00D659BE" w:rsidRPr="00D659BE" w:rsidRDefault="00D659BE" w:rsidP="003E595E">
            <w:pPr>
              <w:jc w:val="right"/>
              <w:rPr>
                <w:sz w:val="18"/>
                <w:szCs w:val="18"/>
              </w:rPr>
            </w:pPr>
            <w:r w:rsidRPr="00D659BE">
              <w:rPr>
                <w:sz w:val="18"/>
                <w:szCs w:val="18"/>
              </w:rPr>
              <w:t>“</w:t>
            </w:r>
          </w:p>
        </w:tc>
        <w:tc>
          <w:tcPr>
            <w:tcW w:w="340" w:type="dxa"/>
            <w:tcBorders>
              <w:top w:val="nil"/>
              <w:left w:val="nil"/>
              <w:bottom w:val="single" w:sz="4" w:space="0" w:color="auto"/>
              <w:right w:val="nil"/>
            </w:tcBorders>
          </w:tcPr>
          <w:p w:rsidR="00D659BE" w:rsidRPr="00D659BE" w:rsidRDefault="00D659BE" w:rsidP="003E595E">
            <w:pPr>
              <w:jc w:val="center"/>
              <w:rPr>
                <w:sz w:val="18"/>
                <w:szCs w:val="18"/>
              </w:rPr>
            </w:pPr>
          </w:p>
        </w:tc>
        <w:tc>
          <w:tcPr>
            <w:tcW w:w="227" w:type="dxa"/>
            <w:tcBorders>
              <w:top w:val="nil"/>
              <w:left w:val="nil"/>
              <w:bottom w:val="nil"/>
              <w:right w:val="nil"/>
            </w:tcBorders>
          </w:tcPr>
          <w:p w:rsidR="00D659BE" w:rsidRPr="00D659BE" w:rsidRDefault="00D659BE" w:rsidP="003E595E">
            <w:pPr>
              <w:rPr>
                <w:sz w:val="18"/>
                <w:szCs w:val="18"/>
              </w:rPr>
            </w:pPr>
            <w:r w:rsidRPr="00D659BE">
              <w:rPr>
                <w:sz w:val="18"/>
                <w:szCs w:val="18"/>
              </w:rPr>
              <w:t>”</w:t>
            </w:r>
          </w:p>
        </w:tc>
        <w:tc>
          <w:tcPr>
            <w:tcW w:w="1134" w:type="dxa"/>
            <w:tcBorders>
              <w:top w:val="nil"/>
              <w:left w:val="nil"/>
              <w:bottom w:val="single" w:sz="4" w:space="0" w:color="auto"/>
              <w:right w:val="nil"/>
            </w:tcBorders>
          </w:tcPr>
          <w:p w:rsidR="00D659BE" w:rsidRPr="00D659BE" w:rsidRDefault="00D659BE" w:rsidP="003E595E">
            <w:pPr>
              <w:jc w:val="center"/>
              <w:rPr>
                <w:sz w:val="18"/>
                <w:szCs w:val="18"/>
              </w:rPr>
            </w:pPr>
          </w:p>
        </w:tc>
        <w:tc>
          <w:tcPr>
            <w:tcW w:w="312" w:type="dxa"/>
            <w:tcBorders>
              <w:top w:val="nil"/>
              <w:left w:val="nil"/>
              <w:bottom w:val="nil"/>
              <w:right w:val="nil"/>
            </w:tcBorders>
          </w:tcPr>
          <w:p w:rsidR="00D659BE" w:rsidRPr="00D659BE" w:rsidRDefault="00D659BE" w:rsidP="003E595E">
            <w:pPr>
              <w:jc w:val="right"/>
              <w:rPr>
                <w:sz w:val="18"/>
                <w:szCs w:val="18"/>
              </w:rPr>
            </w:pPr>
            <w:r w:rsidRPr="00D659BE">
              <w:rPr>
                <w:sz w:val="18"/>
                <w:szCs w:val="18"/>
              </w:rPr>
              <w:t>20</w:t>
            </w:r>
          </w:p>
        </w:tc>
        <w:tc>
          <w:tcPr>
            <w:tcW w:w="284" w:type="dxa"/>
            <w:tcBorders>
              <w:top w:val="nil"/>
              <w:left w:val="nil"/>
              <w:bottom w:val="single" w:sz="4" w:space="0" w:color="auto"/>
              <w:right w:val="nil"/>
            </w:tcBorders>
          </w:tcPr>
          <w:p w:rsidR="00D659BE" w:rsidRPr="00D659BE" w:rsidRDefault="00D659BE" w:rsidP="003E595E">
            <w:pPr>
              <w:jc w:val="center"/>
              <w:rPr>
                <w:sz w:val="18"/>
                <w:szCs w:val="18"/>
              </w:rPr>
            </w:pPr>
          </w:p>
        </w:tc>
        <w:tc>
          <w:tcPr>
            <w:tcW w:w="286" w:type="dxa"/>
            <w:tcBorders>
              <w:top w:val="nil"/>
              <w:left w:val="nil"/>
              <w:bottom w:val="nil"/>
              <w:right w:val="nil"/>
            </w:tcBorders>
          </w:tcPr>
          <w:p w:rsidR="00D659BE" w:rsidRPr="00D659BE" w:rsidRDefault="00D659BE" w:rsidP="003E595E">
            <w:pPr>
              <w:ind w:left="57"/>
              <w:rPr>
                <w:sz w:val="18"/>
                <w:szCs w:val="18"/>
              </w:rPr>
            </w:pPr>
            <w:r w:rsidRPr="00D659BE">
              <w:rPr>
                <w:sz w:val="18"/>
                <w:szCs w:val="18"/>
              </w:rPr>
              <w:t>г.</w:t>
            </w:r>
          </w:p>
        </w:tc>
      </w:tr>
      <w:tr w:rsidR="00D659BE" w:rsidRPr="00D659BE" w:rsidTr="00D93B54">
        <w:tblPrEx>
          <w:jc w:val="left"/>
        </w:tblPrEx>
        <w:tc>
          <w:tcPr>
            <w:tcW w:w="2892" w:type="dxa"/>
            <w:gridSpan w:val="8"/>
            <w:tcBorders>
              <w:top w:val="nil"/>
              <w:left w:val="nil"/>
              <w:bottom w:val="single" w:sz="4" w:space="0" w:color="auto"/>
              <w:right w:val="nil"/>
            </w:tcBorders>
          </w:tcPr>
          <w:p w:rsidR="00D659BE" w:rsidRPr="00D659BE" w:rsidRDefault="00D659BE" w:rsidP="003E595E">
            <w:pPr>
              <w:jc w:val="center"/>
              <w:rPr>
                <w:sz w:val="18"/>
                <w:szCs w:val="18"/>
              </w:rPr>
            </w:pPr>
          </w:p>
        </w:tc>
        <w:tc>
          <w:tcPr>
            <w:tcW w:w="284" w:type="dxa"/>
            <w:tcBorders>
              <w:top w:val="nil"/>
              <w:left w:val="nil"/>
              <w:bottom w:val="nil"/>
              <w:right w:val="nil"/>
            </w:tcBorders>
          </w:tcPr>
          <w:p w:rsidR="00D659BE" w:rsidRPr="00D659BE" w:rsidRDefault="00D659BE" w:rsidP="003E595E">
            <w:pPr>
              <w:jc w:val="center"/>
              <w:rPr>
                <w:sz w:val="18"/>
                <w:szCs w:val="18"/>
              </w:rPr>
            </w:pPr>
          </w:p>
        </w:tc>
        <w:tc>
          <w:tcPr>
            <w:tcW w:w="1814" w:type="dxa"/>
            <w:tcBorders>
              <w:top w:val="nil"/>
              <w:left w:val="nil"/>
              <w:bottom w:val="single" w:sz="4" w:space="0" w:color="auto"/>
              <w:right w:val="nil"/>
            </w:tcBorders>
          </w:tcPr>
          <w:p w:rsidR="00D659BE" w:rsidRPr="00D659BE" w:rsidRDefault="00D659BE" w:rsidP="003E595E">
            <w:pPr>
              <w:jc w:val="center"/>
              <w:rPr>
                <w:sz w:val="18"/>
                <w:szCs w:val="18"/>
              </w:rPr>
            </w:pPr>
          </w:p>
        </w:tc>
      </w:tr>
      <w:tr w:rsidR="00D659BE" w:rsidRPr="00D659BE" w:rsidTr="00D93B54">
        <w:tblPrEx>
          <w:jc w:val="left"/>
        </w:tblPrEx>
        <w:tc>
          <w:tcPr>
            <w:tcW w:w="2892" w:type="dxa"/>
            <w:gridSpan w:val="8"/>
            <w:tcBorders>
              <w:top w:val="nil"/>
              <w:left w:val="nil"/>
              <w:bottom w:val="nil"/>
              <w:right w:val="nil"/>
            </w:tcBorders>
          </w:tcPr>
          <w:p w:rsidR="00D659BE" w:rsidRPr="00D659BE" w:rsidRDefault="00D659BE" w:rsidP="003E595E">
            <w:pPr>
              <w:jc w:val="center"/>
              <w:rPr>
                <w:sz w:val="18"/>
                <w:szCs w:val="18"/>
              </w:rPr>
            </w:pPr>
            <w:r w:rsidRPr="00D659BE">
              <w:rPr>
                <w:sz w:val="18"/>
                <w:szCs w:val="18"/>
              </w:rPr>
              <w:t>(должность)</w:t>
            </w:r>
          </w:p>
        </w:tc>
        <w:tc>
          <w:tcPr>
            <w:tcW w:w="284" w:type="dxa"/>
            <w:tcBorders>
              <w:top w:val="nil"/>
              <w:left w:val="nil"/>
              <w:bottom w:val="nil"/>
              <w:right w:val="nil"/>
            </w:tcBorders>
          </w:tcPr>
          <w:p w:rsidR="00D659BE" w:rsidRPr="00D659BE" w:rsidRDefault="00D659BE" w:rsidP="003E595E">
            <w:pPr>
              <w:jc w:val="center"/>
              <w:rPr>
                <w:sz w:val="18"/>
                <w:szCs w:val="18"/>
              </w:rPr>
            </w:pPr>
          </w:p>
        </w:tc>
        <w:tc>
          <w:tcPr>
            <w:tcW w:w="1814" w:type="dxa"/>
            <w:tcBorders>
              <w:top w:val="nil"/>
              <w:left w:val="nil"/>
              <w:bottom w:val="nil"/>
              <w:right w:val="nil"/>
            </w:tcBorders>
          </w:tcPr>
          <w:p w:rsidR="00D659BE" w:rsidRPr="00D659BE" w:rsidRDefault="00D659BE" w:rsidP="003E595E">
            <w:pPr>
              <w:jc w:val="center"/>
              <w:rPr>
                <w:sz w:val="18"/>
                <w:szCs w:val="18"/>
              </w:rPr>
            </w:pPr>
            <w:r w:rsidRPr="00D659BE">
              <w:rPr>
                <w:sz w:val="18"/>
                <w:szCs w:val="18"/>
              </w:rPr>
              <w:t>(личная подпись)</w:t>
            </w:r>
          </w:p>
        </w:tc>
      </w:tr>
    </w:tbl>
    <w:p w:rsidR="00D659BE" w:rsidRPr="00D659BE" w:rsidRDefault="00D659BE" w:rsidP="00D659BE">
      <w:pPr>
        <w:jc w:val="center"/>
        <w:rPr>
          <w:sz w:val="18"/>
          <w:szCs w:val="18"/>
        </w:rPr>
      </w:pPr>
    </w:p>
    <w:p w:rsidR="00D659BE" w:rsidRPr="00D659BE" w:rsidRDefault="00D659BE" w:rsidP="00D659BE">
      <w:pPr>
        <w:pBdr>
          <w:top w:val="single" w:sz="4" w:space="1" w:color="auto"/>
        </w:pBdr>
        <w:jc w:val="center"/>
        <w:rPr>
          <w:sz w:val="18"/>
          <w:szCs w:val="18"/>
        </w:rPr>
      </w:pPr>
      <w:r w:rsidRPr="00D659BE">
        <w:rPr>
          <w:sz w:val="18"/>
          <w:szCs w:val="18"/>
        </w:rPr>
        <w:t>(расшифровка подписи)</w:t>
      </w:r>
    </w:p>
    <w:p w:rsidR="00D659BE" w:rsidRPr="00D659BE" w:rsidRDefault="00D659BE" w:rsidP="00D659BE">
      <w:pPr>
        <w:spacing w:after="80"/>
        <w:rPr>
          <w:sz w:val="18"/>
          <w:szCs w:val="18"/>
        </w:rPr>
      </w:pPr>
      <w:r w:rsidRPr="00D659BE">
        <w:rPr>
          <w:sz w:val="18"/>
          <w:szCs w:val="18"/>
        </w:rPr>
        <w:t>М.П.</w:t>
      </w:r>
    </w:p>
    <w:p w:rsidR="00D659BE" w:rsidRPr="00D659BE" w:rsidRDefault="00D659BE" w:rsidP="00D659BE">
      <w:pPr>
        <w:rPr>
          <w:sz w:val="18"/>
          <w:szCs w:val="18"/>
        </w:rPr>
      </w:pPr>
    </w:p>
    <w:p w:rsidR="00D659BE" w:rsidRPr="00D659BE" w:rsidRDefault="00D93B54" w:rsidP="00D659BE">
      <w:pPr>
        <w:rPr>
          <w:sz w:val="18"/>
          <w:szCs w:val="18"/>
        </w:rPr>
      </w:pPr>
      <w:r>
        <w:rPr>
          <w:sz w:val="18"/>
          <w:szCs w:val="18"/>
          <w:lang w:val="ru-RU"/>
        </w:rPr>
        <w:lastRenderedPageBreak/>
        <w:t>П</w:t>
      </w:r>
      <w:r w:rsidR="00D659BE" w:rsidRPr="00D659BE">
        <w:rPr>
          <w:sz w:val="18"/>
          <w:szCs w:val="18"/>
        </w:rPr>
        <w:t>рибыл в  г.</w:t>
      </w:r>
    </w:p>
    <w:tbl>
      <w:tblPr>
        <w:tblW w:w="0" w:type="auto"/>
        <w:jc w:val="center"/>
        <w:tblLayout w:type="fixed"/>
        <w:tblCellMar>
          <w:left w:w="28" w:type="dxa"/>
          <w:right w:w="28" w:type="dxa"/>
        </w:tblCellMar>
        <w:tblLook w:val="0000"/>
      </w:tblPr>
      <w:tblGrid>
        <w:gridCol w:w="170"/>
        <w:gridCol w:w="340"/>
        <w:gridCol w:w="227"/>
        <w:gridCol w:w="1134"/>
        <w:gridCol w:w="312"/>
        <w:gridCol w:w="284"/>
        <w:gridCol w:w="286"/>
        <w:gridCol w:w="139"/>
        <w:gridCol w:w="284"/>
        <w:gridCol w:w="1814"/>
      </w:tblGrid>
      <w:tr w:rsidR="00D659BE" w:rsidRPr="00D659BE" w:rsidTr="003E595E">
        <w:trPr>
          <w:gridAfter w:val="3"/>
          <w:wAfter w:w="2237" w:type="dxa"/>
          <w:cantSplit/>
          <w:jc w:val="center"/>
        </w:trPr>
        <w:tc>
          <w:tcPr>
            <w:tcW w:w="170" w:type="dxa"/>
            <w:tcBorders>
              <w:top w:val="nil"/>
              <w:left w:val="nil"/>
              <w:bottom w:val="nil"/>
              <w:right w:val="nil"/>
            </w:tcBorders>
          </w:tcPr>
          <w:p w:rsidR="00D659BE" w:rsidRPr="00D659BE" w:rsidRDefault="00D659BE" w:rsidP="003E595E">
            <w:pPr>
              <w:jc w:val="right"/>
              <w:rPr>
                <w:sz w:val="18"/>
                <w:szCs w:val="18"/>
              </w:rPr>
            </w:pPr>
            <w:r w:rsidRPr="00D659BE">
              <w:rPr>
                <w:sz w:val="18"/>
                <w:szCs w:val="18"/>
              </w:rPr>
              <w:t>“</w:t>
            </w:r>
          </w:p>
        </w:tc>
        <w:tc>
          <w:tcPr>
            <w:tcW w:w="340" w:type="dxa"/>
            <w:tcBorders>
              <w:top w:val="nil"/>
              <w:left w:val="nil"/>
              <w:bottom w:val="single" w:sz="4" w:space="0" w:color="auto"/>
              <w:right w:val="nil"/>
            </w:tcBorders>
          </w:tcPr>
          <w:p w:rsidR="00D659BE" w:rsidRPr="00D659BE" w:rsidRDefault="00D659BE" w:rsidP="003E595E">
            <w:pPr>
              <w:jc w:val="center"/>
              <w:rPr>
                <w:sz w:val="18"/>
                <w:szCs w:val="18"/>
              </w:rPr>
            </w:pPr>
          </w:p>
        </w:tc>
        <w:tc>
          <w:tcPr>
            <w:tcW w:w="227" w:type="dxa"/>
            <w:tcBorders>
              <w:top w:val="nil"/>
              <w:left w:val="nil"/>
              <w:bottom w:val="nil"/>
              <w:right w:val="nil"/>
            </w:tcBorders>
          </w:tcPr>
          <w:p w:rsidR="00D659BE" w:rsidRPr="00D659BE" w:rsidRDefault="00D659BE" w:rsidP="003E595E">
            <w:pPr>
              <w:rPr>
                <w:sz w:val="18"/>
                <w:szCs w:val="18"/>
              </w:rPr>
            </w:pPr>
            <w:r w:rsidRPr="00D659BE">
              <w:rPr>
                <w:sz w:val="18"/>
                <w:szCs w:val="18"/>
              </w:rPr>
              <w:t>”</w:t>
            </w:r>
          </w:p>
        </w:tc>
        <w:tc>
          <w:tcPr>
            <w:tcW w:w="1134" w:type="dxa"/>
            <w:tcBorders>
              <w:top w:val="nil"/>
              <w:left w:val="nil"/>
              <w:bottom w:val="single" w:sz="4" w:space="0" w:color="auto"/>
              <w:right w:val="nil"/>
            </w:tcBorders>
          </w:tcPr>
          <w:p w:rsidR="00D659BE" w:rsidRPr="00D659BE" w:rsidRDefault="00D659BE" w:rsidP="003E595E">
            <w:pPr>
              <w:jc w:val="center"/>
              <w:rPr>
                <w:sz w:val="18"/>
                <w:szCs w:val="18"/>
              </w:rPr>
            </w:pPr>
          </w:p>
        </w:tc>
        <w:tc>
          <w:tcPr>
            <w:tcW w:w="312" w:type="dxa"/>
            <w:tcBorders>
              <w:top w:val="nil"/>
              <w:left w:val="nil"/>
              <w:bottom w:val="nil"/>
              <w:right w:val="nil"/>
            </w:tcBorders>
          </w:tcPr>
          <w:p w:rsidR="00D659BE" w:rsidRPr="00D659BE" w:rsidRDefault="00D659BE" w:rsidP="003E595E">
            <w:pPr>
              <w:jc w:val="right"/>
              <w:rPr>
                <w:sz w:val="18"/>
                <w:szCs w:val="18"/>
              </w:rPr>
            </w:pPr>
            <w:r w:rsidRPr="00D659BE">
              <w:rPr>
                <w:sz w:val="18"/>
                <w:szCs w:val="18"/>
              </w:rPr>
              <w:t>20</w:t>
            </w:r>
          </w:p>
        </w:tc>
        <w:tc>
          <w:tcPr>
            <w:tcW w:w="284" w:type="dxa"/>
            <w:tcBorders>
              <w:top w:val="nil"/>
              <w:left w:val="nil"/>
              <w:bottom w:val="single" w:sz="4" w:space="0" w:color="auto"/>
              <w:right w:val="nil"/>
            </w:tcBorders>
          </w:tcPr>
          <w:p w:rsidR="00D659BE" w:rsidRPr="00D659BE" w:rsidRDefault="00D659BE" w:rsidP="003E595E">
            <w:pPr>
              <w:jc w:val="center"/>
              <w:rPr>
                <w:sz w:val="18"/>
                <w:szCs w:val="18"/>
              </w:rPr>
            </w:pPr>
          </w:p>
        </w:tc>
        <w:tc>
          <w:tcPr>
            <w:tcW w:w="286" w:type="dxa"/>
            <w:tcBorders>
              <w:top w:val="nil"/>
              <w:left w:val="nil"/>
              <w:bottom w:val="nil"/>
              <w:right w:val="nil"/>
            </w:tcBorders>
          </w:tcPr>
          <w:p w:rsidR="00D659BE" w:rsidRPr="00D659BE" w:rsidRDefault="00D659BE" w:rsidP="003E595E">
            <w:pPr>
              <w:ind w:left="57"/>
              <w:rPr>
                <w:sz w:val="18"/>
                <w:szCs w:val="18"/>
              </w:rPr>
            </w:pPr>
            <w:r w:rsidRPr="00D659BE">
              <w:rPr>
                <w:sz w:val="18"/>
                <w:szCs w:val="18"/>
              </w:rPr>
              <w:t>г.</w:t>
            </w:r>
          </w:p>
        </w:tc>
      </w:tr>
      <w:tr w:rsidR="00D659BE" w:rsidRPr="00D659BE" w:rsidTr="00D93B54">
        <w:tblPrEx>
          <w:jc w:val="left"/>
        </w:tblPrEx>
        <w:tc>
          <w:tcPr>
            <w:tcW w:w="2892" w:type="dxa"/>
            <w:gridSpan w:val="8"/>
            <w:tcBorders>
              <w:top w:val="nil"/>
              <w:left w:val="nil"/>
              <w:bottom w:val="single" w:sz="4" w:space="0" w:color="auto"/>
              <w:right w:val="nil"/>
            </w:tcBorders>
          </w:tcPr>
          <w:p w:rsidR="00D659BE" w:rsidRPr="00D659BE" w:rsidRDefault="00D659BE" w:rsidP="003E595E">
            <w:pPr>
              <w:jc w:val="center"/>
              <w:rPr>
                <w:sz w:val="18"/>
                <w:szCs w:val="18"/>
              </w:rPr>
            </w:pPr>
          </w:p>
        </w:tc>
        <w:tc>
          <w:tcPr>
            <w:tcW w:w="284" w:type="dxa"/>
            <w:tcBorders>
              <w:top w:val="nil"/>
              <w:left w:val="nil"/>
              <w:bottom w:val="nil"/>
              <w:right w:val="nil"/>
            </w:tcBorders>
          </w:tcPr>
          <w:p w:rsidR="00D659BE" w:rsidRPr="00D659BE" w:rsidRDefault="00D659BE" w:rsidP="003E595E">
            <w:pPr>
              <w:jc w:val="center"/>
              <w:rPr>
                <w:sz w:val="18"/>
                <w:szCs w:val="18"/>
              </w:rPr>
            </w:pPr>
          </w:p>
        </w:tc>
        <w:tc>
          <w:tcPr>
            <w:tcW w:w="1814" w:type="dxa"/>
            <w:tcBorders>
              <w:top w:val="nil"/>
              <w:left w:val="nil"/>
              <w:bottom w:val="single" w:sz="4" w:space="0" w:color="auto"/>
              <w:right w:val="nil"/>
            </w:tcBorders>
          </w:tcPr>
          <w:p w:rsidR="00D659BE" w:rsidRPr="00D659BE" w:rsidRDefault="00D659BE" w:rsidP="003E595E">
            <w:pPr>
              <w:jc w:val="center"/>
              <w:rPr>
                <w:sz w:val="18"/>
                <w:szCs w:val="18"/>
              </w:rPr>
            </w:pPr>
          </w:p>
        </w:tc>
      </w:tr>
      <w:tr w:rsidR="00D659BE" w:rsidRPr="00D659BE" w:rsidTr="00D93B54">
        <w:tblPrEx>
          <w:jc w:val="left"/>
        </w:tblPrEx>
        <w:tc>
          <w:tcPr>
            <w:tcW w:w="2892" w:type="dxa"/>
            <w:gridSpan w:val="8"/>
            <w:tcBorders>
              <w:top w:val="nil"/>
              <w:left w:val="nil"/>
              <w:bottom w:val="nil"/>
              <w:right w:val="nil"/>
            </w:tcBorders>
          </w:tcPr>
          <w:p w:rsidR="00D659BE" w:rsidRPr="00D659BE" w:rsidRDefault="00D659BE" w:rsidP="003E595E">
            <w:pPr>
              <w:jc w:val="center"/>
              <w:rPr>
                <w:sz w:val="18"/>
                <w:szCs w:val="18"/>
              </w:rPr>
            </w:pPr>
            <w:r w:rsidRPr="00D659BE">
              <w:rPr>
                <w:sz w:val="18"/>
                <w:szCs w:val="18"/>
              </w:rPr>
              <w:t>(должность)</w:t>
            </w:r>
          </w:p>
        </w:tc>
        <w:tc>
          <w:tcPr>
            <w:tcW w:w="284" w:type="dxa"/>
            <w:tcBorders>
              <w:top w:val="nil"/>
              <w:left w:val="nil"/>
              <w:bottom w:val="nil"/>
              <w:right w:val="nil"/>
            </w:tcBorders>
          </w:tcPr>
          <w:p w:rsidR="00D659BE" w:rsidRPr="00D659BE" w:rsidRDefault="00D659BE" w:rsidP="003E595E">
            <w:pPr>
              <w:jc w:val="center"/>
              <w:rPr>
                <w:sz w:val="18"/>
                <w:szCs w:val="18"/>
              </w:rPr>
            </w:pPr>
          </w:p>
        </w:tc>
        <w:tc>
          <w:tcPr>
            <w:tcW w:w="1814" w:type="dxa"/>
            <w:tcBorders>
              <w:top w:val="nil"/>
              <w:left w:val="nil"/>
              <w:bottom w:val="nil"/>
              <w:right w:val="nil"/>
            </w:tcBorders>
          </w:tcPr>
          <w:p w:rsidR="00D659BE" w:rsidRPr="00D659BE" w:rsidRDefault="00D659BE" w:rsidP="003E595E">
            <w:pPr>
              <w:jc w:val="center"/>
              <w:rPr>
                <w:sz w:val="18"/>
                <w:szCs w:val="18"/>
              </w:rPr>
            </w:pPr>
            <w:r w:rsidRPr="00D659BE">
              <w:rPr>
                <w:sz w:val="18"/>
                <w:szCs w:val="18"/>
              </w:rPr>
              <w:t>(личная подпись)</w:t>
            </w:r>
          </w:p>
        </w:tc>
      </w:tr>
    </w:tbl>
    <w:p w:rsidR="00D659BE" w:rsidRPr="00D659BE" w:rsidRDefault="00D659BE" w:rsidP="00D659BE">
      <w:pPr>
        <w:jc w:val="center"/>
        <w:rPr>
          <w:sz w:val="18"/>
          <w:szCs w:val="18"/>
        </w:rPr>
      </w:pPr>
    </w:p>
    <w:p w:rsidR="00D659BE" w:rsidRPr="00D659BE" w:rsidRDefault="00D659BE" w:rsidP="00D659BE">
      <w:pPr>
        <w:pBdr>
          <w:top w:val="single" w:sz="4" w:space="1" w:color="auto"/>
        </w:pBdr>
        <w:jc w:val="center"/>
        <w:rPr>
          <w:sz w:val="18"/>
          <w:szCs w:val="18"/>
        </w:rPr>
      </w:pPr>
      <w:r w:rsidRPr="00D659BE">
        <w:rPr>
          <w:sz w:val="18"/>
          <w:szCs w:val="18"/>
        </w:rPr>
        <w:t>(расшифровка подписи)</w:t>
      </w:r>
    </w:p>
    <w:p w:rsidR="00D659BE" w:rsidRPr="00D659BE" w:rsidRDefault="00D659BE" w:rsidP="00D659BE">
      <w:pPr>
        <w:pBdr>
          <w:top w:val="single" w:sz="4" w:space="1" w:color="auto"/>
        </w:pBdr>
        <w:spacing w:after="80"/>
        <w:rPr>
          <w:sz w:val="18"/>
          <w:szCs w:val="18"/>
        </w:rPr>
      </w:pPr>
      <w:r w:rsidRPr="00D659BE">
        <w:rPr>
          <w:sz w:val="18"/>
          <w:szCs w:val="18"/>
        </w:rPr>
        <w:t>М.П.</w:t>
      </w:r>
    </w:p>
    <w:p w:rsidR="00D659BE" w:rsidRPr="00D659BE" w:rsidRDefault="00D659BE" w:rsidP="00D659BE">
      <w:pPr>
        <w:rPr>
          <w:sz w:val="18"/>
          <w:szCs w:val="18"/>
        </w:rPr>
      </w:pPr>
      <w:r w:rsidRPr="00D659BE">
        <w:rPr>
          <w:sz w:val="18"/>
          <w:szCs w:val="18"/>
        </w:rPr>
        <w:t>Прибыл в  г.</w:t>
      </w:r>
    </w:p>
    <w:tbl>
      <w:tblPr>
        <w:tblW w:w="0" w:type="auto"/>
        <w:jc w:val="center"/>
        <w:tblLayout w:type="fixed"/>
        <w:tblCellMar>
          <w:left w:w="28" w:type="dxa"/>
          <w:right w:w="28" w:type="dxa"/>
        </w:tblCellMar>
        <w:tblLook w:val="0000"/>
      </w:tblPr>
      <w:tblGrid>
        <w:gridCol w:w="170"/>
        <w:gridCol w:w="340"/>
        <w:gridCol w:w="227"/>
        <w:gridCol w:w="1134"/>
        <w:gridCol w:w="312"/>
        <w:gridCol w:w="284"/>
        <w:gridCol w:w="286"/>
        <w:gridCol w:w="139"/>
        <w:gridCol w:w="284"/>
        <w:gridCol w:w="1814"/>
      </w:tblGrid>
      <w:tr w:rsidR="00D659BE" w:rsidRPr="00D659BE" w:rsidTr="003E595E">
        <w:trPr>
          <w:gridAfter w:val="3"/>
          <w:wAfter w:w="2237" w:type="dxa"/>
          <w:cantSplit/>
          <w:jc w:val="center"/>
        </w:trPr>
        <w:tc>
          <w:tcPr>
            <w:tcW w:w="170" w:type="dxa"/>
            <w:tcBorders>
              <w:top w:val="nil"/>
              <w:left w:val="nil"/>
              <w:bottom w:val="nil"/>
              <w:right w:val="nil"/>
            </w:tcBorders>
          </w:tcPr>
          <w:p w:rsidR="00D659BE" w:rsidRPr="00D659BE" w:rsidRDefault="00D659BE" w:rsidP="003E595E">
            <w:pPr>
              <w:jc w:val="right"/>
              <w:rPr>
                <w:sz w:val="18"/>
                <w:szCs w:val="18"/>
              </w:rPr>
            </w:pPr>
            <w:r w:rsidRPr="00D659BE">
              <w:rPr>
                <w:sz w:val="18"/>
                <w:szCs w:val="18"/>
              </w:rPr>
              <w:t>“</w:t>
            </w:r>
          </w:p>
        </w:tc>
        <w:tc>
          <w:tcPr>
            <w:tcW w:w="340" w:type="dxa"/>
            <w:tcBorders>
              <w:top w:val="nil"/>
              <w:left w:val="nil"/>
              <w:bottom w:val="single" w:sz="4" w:space="0" w:color="auto"/>
              <w:right w:val="nil"/>
            </w:tcBorders>
          </w:tcPr>
          <w:p w:rsidR="00D659BE" w:rsidRPr="00D659BE" w:rsidRDefault="00D659BE" w:rsidP="003E595E">
            <w:pPr>
              <w:jc w:val="center"/>
              <w:rPr>
                <w:sz w:val="18"/>
                <w:szCs w:val="18"/>
              </w:rPr>
            </w:pPr>
          </w:p>
        </w:tc>
        <w:tc>
          <w:tcPr>
            <w:tcW w:w="227" w:type="dxa"/>
            <w:tcBorders>
              <w:top w:val="nil"/>
              <w:left w:val="nil"/>
              <w:bottom w:val="nil"/>
              <w:right w:val="nil"/>
            </w:tcBorders>
          </w:tcPr>
          <w:p w:rsidR="00D659BE" w:rsidRPr="00D659BE" w:rsidRDefault="00D659BE" w:rsidP="003E595E">
            <w:pPr>
              <w:rPr>
                <w:sz w:val="18"/>
                <w:szCs w:val="18"/>
              </w:rPr>
            </w:pPr>
            <w:r w:rsidRPr="00D659BE">
              <w:rPr>
                <w:sz w:val="18"/>
                <w:szCs w:val="18"/>
              </w:rPr>
              <w:t>”</w:t>
            </w:r>
          </w:p>
        </w:tc>
        <w:tc>
          <w:tcPr>
            <w:tcW w:w="1134" w:type="dxa"/>
            <w:tcBorders>
              <w:top w:val="nil"/>
              <w:left w:val="nil"/>
              <w:bottom w:val="single" w:sz="4" w:space="0" w:color="auto"/>
              <w:right w:val="nil"/>
            </w:tcBorders>
          </w:tcPr>
          <w:p w:rsidR="00D659BE" w:rsidRPr="00D659BE" w:rsidRDefault="00D659BE" w:rsidP="003E595E">
            <w:pPr>
              <w:jc w:val="center"/>
              <w:rPr>
                <w:sz w:val="18"/>
                <w:szCs w:val="18"/>
              </w:rPr>
            </w:pPr>
          </w:p>
        </w:tc>
        <w:tc>
          <w:tcPr>
            <w:tcW w:w="312" w:type="dxa"/>
            <w:tcBorders>
              <w:top w:val="nil"/>
              <w:left w:val="nil"/>
              <w:bottom w:val="nil"/>
              <w:right w:val="nil"/>
            </w:tcBorders>
          </w:tcPr>
          <w:p w:rsidR="00D659BE" w:rsidRPr="00D659BE" w:rsidRDefault="00D659BE" w:rsidP="003E595E">
            <w:pPr>
              <w:jc w:val="right"/>
              <w:rPr>
                <w:sz w:val="18"/>
                <w:szCs w:val="18"/>
              </w:rPr>
            </w:pPr>
            <w:r w:rsidRPr="00D659BE">
              <w:rPr>
                <w:sz w:val="18"/>
                <w:szCs w:val="18"/>
              </w:rPr>
              <w:t>20</w:t>
            </w:r>
          </w:p>
        </w:tc>
        <w:tc>
          <w:tcPr>
            <w:tcW w:w="284" w:type="dxa"/>
            <w:tcBorders>
              <w:top w:val="nil"/>
              <w:left w:val="nil"/>
              <w:bottom w:val="single" w:sz="4" w:space="0" w:color="auto"/>
              <w:right w:val="nil"/>
            </w:tcBorders>
          </w:tcPr>
          <w:p w:rsidR="00D659BE" w:rsidRPr="00D659BE" w:rsidRDefault="00D659BE" w:rsidP="003E595E">
            <w:pPr>
              <w:jc w:val="center"/>
              <w:rPr>
                <w:sz w:val="18"/>
                <w:szCs w:val="18"/>
              </w:rPr>
            </w:pPr>
          </w:p>
        </w:tc>
        <w:tc>
          <w:tcPr>
            <w:tcW w:w="286" w:type="dxa"/>
            <w:tcBorders>
              <w:top w:val="nil"/>
              <w:left w:val="nil"/>
              <w:bottom w:val="nil"/>
              <w:right w:val="nil"/>
            </w:tcBorders>
          </w:tcPr>
          <w:p w:rsidR="00D659BE" w:rsidRPr="00D659BE" w:rsidRDefault="00D659BE" w:rsidP="003E595E">
            <w:pPr>
              <w:ind w:left="57"/>
              <w:rPr>
                <w:sz w:val="18"/>
                <w:szCs w:val="18"/>
              </w:rPr>
            </w:pPr>
            <w:r w:rsidRPr="00D659BE">
              <w:rPr>
                <w:sz w:val="18"/>
                <w:szCs w:val="18"/>
              </w:rPr>
              <w:t>г.</w:t>
            </w:r>
          </w:p>
        </w:tc>
      </w:tr>
      <w:tr w:rsidR="00D659BE" w:rsidRPr="00D659BE" w:rsidTr="00D93B54">
        <w:tblPrEx>
          <w:jc w:val="left"/>
        </w:tblPrEx>
        <w:tc>
          <w:tcPr>
            <w:tcW w:w="2892" w:type="dxa"/>
            <w:gridSpan w:val="8"/>
            <w:tcBorders>
              <w:top w:val="nil"/>
              <w:left w:val="nil"/>
              <w:bottom w:val="single" w:sz="4" w:space="0" w:color="auto"/>
              <w:right w:val="nil"/>
            </w:tcBorders>
          </w:tcPr>
          <w:p w:rsidR="00D659BE" w:rsidRPr="00D659BE" w:rsidRDefault="00D659BE" w:rsidP="003E595E">
            <w:pPr>
              <w:jc w:val="center"/>
              <w:rPr>
                <w:sz w:val="18"/>
                <w:szCs w:val="18"/>
              </w:rPr>
            </w:pPr>
          </w:p>
        </w:tc>
        <w:tc>
          <w:tcPr>
            <w:tcW w:w="284" w:type="dxa"/>
            <w:tcBorders>
              <w:top w:val="nil"/>
              <w:left w:val="nil"/>
              <w:bottom w:val="nil"/>
              <w:right w:val="nil"/>
            </w:tcBorders>
          </w:tcPr>
          <w:p w:rsidR="00D659BE" w:rsidRPr="00D659BE" w:rsidRDefault="00D659BE" w:rsidP="003E595E">
            <w:pPr>
              <w:jc w:val="center"/>
              <w:rPr>
                <w:sz w:val="18"/>
                <w:szCs w:val="18"/>
              </w:rPr>
            </w:pPr>
          </w:p>
        </w:tc>
        <w:tc>
          <w:tcPr>
            <w:tcW w:w="1814" w:type="dxa"/>
            <w:tcBorders>
              <w:top w:val="nil"/>
              <w:left w:val="nil"/>
              <w:bottom w:val="single" w:sz="4" w:space="0" w:color="auto"/>
              <w:right w:val="nil"/>
            </w:tcBorders>
          </w:tcPr>
          <w:p w:rsidR="00D659BE" w:rsidRPr="00D659BE" w:rsidRDefault="00D659BE" w:rsidP="003E595E">
            <w:pPr>
              <w:jc w:val="center"/>
              <w:rPr>
                <w:sz w:val="18"/>
                <w:szCs w:val="18"/>
              </w:rPr>
            </w:pPr>
          </w:p>
        </w:tc>
      </w:tr>
      <w:tr w:rsidR="00D659BE" w:rsidRPr="00D659BE" w:rsidTr="00D93B54">
        <w:tblPrEx>
          <w:jc w:val="left"/>
        </w:tblPrEx>
        <w:tc>
          <w:tcPr>
            <w:tcW w:w="2892" w:type="dxa"/>
            <w:gridSpan w:val="8"/>
            <w:tcBorders>
              <w:top w:val="nil"/>
              <w:left w:val="nil"/>
              <w:bottom w:val="nil"/>
              <w:right w:val="nil"/>
            </w:tcBorders>
          </w:tcPr>
          <w:p w:rsidR="00D659BE" w:rsidRPr="00D659BE" w:rsidRDefault="00D659BE" w:rsidP="003E595E">
            <w:pPr>
              <w:jc w:val="center"/>
              <w:rPr>
                <w:sz w:val="18"/>
                <w:szCs w:val="18"/>
              </w:rPr>
            </w:pPr>
            <w:r w:rsidRPr="00D659BE">
              <w:rPr>
                <w:sz w:val="18"/>
                <w:szCs w:val="18"/>
              </w:rPr>
              <w:t>(должность)</w:t>
            </w:r>
          </w:p>
        </w:tc>
        <w:tc>
          <w:tcPr>
            <w:tcW w:w="284" w:type="dxa"/>
            <w:tcBorders>
              <w:top w:val="nil"/>
              <w:left w:val="nil"/>
              <w:bottom w:val="nil"/>
              <w:right w:val="nil"/>
            </w:tcBorders>
          </w:tcPr>
          <w:p w:rsidR="00D659BE" w:rsidRPr="00D659BE" w:rsidRDefault="00D659BE" w:rsidP="003E595E">
            <w:pPr>
              <w:jc w:val="center"/>
              <w:rPr>
                <w:sz w:val="18"/>
                <w:szCs w:val="18"/>
              </w:rPr>
            </w:pPr>
          </w:p>
        </w:tc>
        <w:tc>
          <w:tcPr>
            <w:tcW w:w="1814" w:type="dxa"/>
            <w:tcBorders>
              <w:top w:val="nil"/>
              <w:left w:val="nil"/>
              <w:bottom w:val="nil"/>
              <w:right w:val="nil"/>
            </w:tcBorders>
          </w:tcPr>
          <w:p w:rsidR="00D659BE" w:rsidRPr="00D659BE" w:rsidRDefault="00D659BE" w:rsidP="003E595E">
            <w:pPr>
              <w:jc w:val="center"/>
              <w:rPr>
                <w:sz w:val="18"/>
                <w:szCs w:val="18"/>
              </w:rPr>
            </w:pPr>
            <w:r w:rsidRPr="00D659BE">
              <w:rPr>
                <w:sz w:val="18"/>
                <w:szCs w:val="18"/>
              </w:rPr>
              <w:t>(личная подпись)</w:t>
            </w:r>
          </w:p>
        </w:tc>
      </w:tr>
    </w:tbl>
    <w:p w:rsidR="00D659BE" w:rsidRPr="00D659BE" w:rsidRDefault="00D659BE" w:rsidP="00D659BE">
      <w:pPr>
        <w:jc w:val="center"/>
        <w:rPr>
          <w:sz w:val="18"/>
          <w:szCs w:val="18"/>
        </w:rPr>
      </w:pPr>
    </w:p>
    <w:p w:rsidR="00D659BE" w:rsidRPr="00D659BE" w:rsidRDefault="00D659BE" w:rsidP="00D659BE">
      <w:pPr>
        <w:pBdr>
          <w:top w:val="single" w:sz="4" w:space="1" w:color="auto"/>
        </w:pBdr>
        <w:jc w:val="center"/>
        <w:rPr>
          <w:sz w:val="18"/>
          <w:szCs w:val="18"/>
        </w:rPr>
      </w:pPr>
      <w:r w:rsidRPr="00D659BE">
        <w:rPr>
          <w:sz w:val="18"/>
          <w:szCs w:val="18"/>
        </w:rPr>
        <w:t>(расшифровка подписи)</w:t>
      </w:r>
    </w:p>
    <w:p w:rsidR="00D659BE" w:rsidRPr="00D659BE" w:rsidRDefault="00D659BE" w:rsidP="00D659BE">
      <w:pPr>
        <w:spacing w:after="80"/>
        <w:rPr>
          <w:sz w:val="18"/>
          <w:szCs w:val="18"/>
        </w:rPr>
      </w:pPr>
      <w:r w:rsidRPr="00D659BE">
        <w:rPr>
          <w:sz w:val="18"/>
          <w:szCs w:val="18"/>
        </w:rPr>
        <w:t>М.П</w:t>
      </w:r>
    </w:p>
    <w:p w:rsidR="00D659BE" w:rsidRPr="00D659BE" w:rsidRDefault="00D659BE" w:rsidP="00D659BE">
      <w:pPr>
        <w:rPr>
          <w:sz w:val="18"/>
          <w:szCs w:val="18"/>
        </w:rPr>
      </w:pPr>
      <w:r w:rsidRPr="00D659BE">
        <w:rPr>
          <w:sz w:val="18"/>
          <w:szCs w:val="18"/>
        </w:rPr>
        <w:t>Прибыл в  г.</w:t>
      </w:r>
    </w:p>
    <w:p w:rsidR="00D659BE" w:rsidRPr="00D659BE" w:rsidRDefault="00D659BE" w:rsidP="00D659BE">
      <w:pPr>
        <w:pBdr>
          <w:top w:val="single" w:sz="4" w:space="1" w:color="auto"/>
        </w:pBdr>
        <w:ind w:left="907"/>
        <w:rPr>
          <w:sz w:val="18"/>
          <w:szCs w:val="18"/>
        </w:rPr>
      </w:pPr>
    </w:p>
    <w:tbl>
      <w:tblPr>
        <w:tblW w:w="0" w:type="auto"/>
        <w:jc w:val="center"/>
        <w:tblLayout w:type="fixed"/>
        <w:tblCellMar>
          <w:left w:w="28" w:type="dxa"/>
          <w:right w:w="28" w:type="dxa"/>
        </w:tblCellMar>
        <w:tblLook w:val="0000"/>
      </w:tblPr>
      <w:tblGrid>
        <w:gridCol w:w="170"/>
        <w:gridCol w:w="340"/>
        <w:gridCol w:w="227"/>
        <w:gridCol w:w="1134"/>
        <w:gridCol w:w="312"/>
        <w:gridCol w:w="284"/>
        <w:gridCol w:w="286"/>
        <w:gridCol w:w="139"/>
        <w:gridCol w:w="284"/>
        <w:gridCol w:w="1814"/>
      </w:tblGrid>
      <w:tr w:rsidR="00D659BE" w:rsidRPr="00D659BE" w:rsidTr="003E595E">
        <w:trPr>
          <w:gridAfter w:val="3"/>
          <w:wAfter w:w="2237" w:type="dxa"/>
          <w:cantSplit/>
          <w:jc w:val="center"/>
        </w:trPr>
        <w:tc>
          <w:tcPr>
            <w:tcW w:w="170" w:type="dxa"/>
            <w:tcBorders>
              <w:top w:val="nil"/>
              <w:left w:val="nil"/>
              <w:bottom w:val="nil"/>
              <w:right w:val="nil"/>
            </w:tcBorders>
          </w:tcPr>
          <w:p w:rsidR="00D659BE" w:rsidRPr="00D659BE" w:rsidRDefault="00D659BE" w:rsidP="003E595E">
            <w:pPr>
              <w:jc w:val="right"/>
              <w:rPr>
                <w:sz w:val="18"/>
                <w:szCs w:val="18"/>
              </w:rPr>
            </w:pPr>
            <w:r w:rsidRPr="00D659BE">
              <w:rPr>
                <w:sz w:val="18"/>
                <w:szCs w:val="18"/>
              </w:rPr>
              <w:t>“</w:t>
            </w:r>
          </w:p>
        </w:tc>
        <w:tc>
          <w:tcPr>
            <w:tcW w:w="340" w:type="dxa"/>
            <w:tcBorders>
              <w:top w:val="nil"/>
              <w:left w:val="nil"/>
              <w:bottom w:val="single" w:sz="4" w:space="0" w:color="auto"/>
              <w:right w:val="nil"/>
            </w:tcBorders>
          </w:tcPr>
          <w:p w:rsidR="00D659BE" w:rsidRPr="00D659BE" w:rsidRDefault="00D659BE" w:rsidP="003E595E">
            <w:pPr>
              <w:jc w:val="center"/>
              <w:rPr>
                <w:sz w:val="18"/>
                <w:szCs w:val="18"/>
              </w:rPr>
            </w:pPr>
          </w:p>
        </w:tc>
        <w:tc>
          <w:tcPr>
            <w:tcW w:w="227" w:type="dxa"/>
            <w:tcBorders>
              <w:top w:val="nil"/>
              <w:left w:val="nil"/>
              <w:bottom w:val="nil"/>
              <w:right w:val="nil"/>
            </w:tcBorders>
          </w:tcPr>
          <w:p w:rsidR="00D659BE" w:rsidRPr="00D659BE" w:rsidRDefault="00D659BE" w:rsidP="003E595E">
            <w:pPr>
              <w:rPr>
                <w:sz w:val="18"/>
                <w:szCs w:val="18"/>
              </w:rPr>
            </w:pPr>
            <w:r w:rsidRPr="00D659BE">
              <w:rPr>
                <w:sz w:val="18"/>
                <w:szCs w:val="18"/>
              </w:rPr>
              <w:t>”</w:t>
            </w:r>
          </w:p>
        </w:tc>
        <w:tc>
          <w:tcPr>
            <w:tcW w:w="1134" w:type="dxa"/>
            <w:tcBorders>
              <w:top w:val="nil"/>
              <w:left w:val="nil"/>
              <w:bottom w:val="single" w:sz="4" w:space="0" w:color="auto"/>
              <w:right w:val="nil"/>
            </w:tcBorders>
          </w:tcPr>
          <w:p w:rsidR="00D659BE" w:rsidRPr="00D659BE" w:rsidRDefault="00D659BE" w:rsidP="003E595E">
            <w:pPr>
              <w:jc w:val="center"/>
              <w:rPr>
                <w:sz w:val="18"/>
                <w:szCs w:val="18"/>
              </w:rPr>
            </w:pPr>
          </w:p>
        </w:tc>
        <w:tc>
          <w:tcPr>
            <w:tcW w:w="312" w:type="dxa"/>
            <w:tcBorders>
              <w:top w:val="nil"/>
              <w:left w:val="nil"/>
              <w:bottom w:val="nil"/>
              <w:right w:val="nil"/>
            </w:tcBorders>
          </w:tcPr>
          <w:p w:rsidR="00D659BE" w:rsidRPr="00D659BE" w:rsidRDefault="00D659BE" w:rsidP="003E595E">
            <w:pPr>
              <w:jc w:val="right"/>
              <w:rPr>
                <w:sz w:val="18"/>
                <w:szCs w:val="18"/>
              </w:rPr>
            </w:pPr>
            <w:r w:rsidRPr="00D659BE">
              <w:rPr>
                <w:sz w:val="18"/>
                <w:szCs w:val="18"/>
              </w:rPr>
              <w:t>20</w:t>
            </w:r>
          </w:p>
        </w:tc>
        <w:tc>
          <w:tcPr>
            <w:tcW w:w="284" w:type="dxa"/>
            <w:tcBorders>
              <w:top w:val="nil"/>
              <w:left w:val="nil"/>
              <w:bottom w:val="single" w:sz="4" w:space="0" w:color="auto"/>
              <w:right w:val="nil"/>
            </w:tcBorders>
          </w:tcPr>
          <w:p w:rsidR="00D659BE" w:rsidRPr="00D659BE" w:rsidRDefault="00D659BE" w:rsidP="003E595E">
            <w:pPr>
              <w:jc w:val="center"/>
              <w:rPr>
                <w:sz w:val="18"/>
                <w:szCs w:val="18"/>
              </w:rPr>
            </w:pPr>
          </w:p>
        </w:tc>
        <w:tc>
          <w:tcPr>
            <w:tcW w:w="286" w:type="dxa"/>
            <w:tcBorders>
              <w:top w:val="nil"/>
              <w:left w:val="nil"/>
              <w:bottom w:val="nil"/>
              <w:right w:val="nil"/>
            </w:tcBorders>
          </w:tcPr>
          <w:p w:rsidR="00D659BE" w:rsidRPr="00D659BE" w:rsidRDefault="00D659BE" w:rsidP="003E595E">
            <w:pPr>
              <w:ind w:left="57"/>
              <w:rPr>
                <w:sz w:val="18"/>
                <w:szCs w:val="18"/>
              </w:rPr>
            </w:pPr>
            <w:r w:rsidRPr="00D659BE">
              <w:rPr>
                <w:sz w:val="18"/>
                <w:szCs w:val="18"/>
              </w:rPr>
              <w:t>г.</w:t>
            </w:r>
          </w:p>
        </w:tc>
      </w:tr>
      <w:tr w:rsidR="00D659BE" w:rsidRPr="00D659BE" w:rsidTr="003E595E">
        <w:tblPrEx>
          <w:jc w:val="left"/>
        </w:tblPrEx>
        <w:tc>
          <w:tcPr>
            <w:tcW w:w="2892" w:type="dxa"/>
            <w:gridSpan w:val="8"/>
            <w:tcBorders>
              <w:top w:val="nil"/>
              <w:left w:val="nil"/>
              <w:bottom w:val="single" w:sz="4" w:space="0" w:color="auto"/>
              <w:right w:val="nil"/>
            </w:tcBorders>
          </w:tcPr>
          <w:p w:rsidR="00D659BE" w:rsidRPr="00D659BE" w:rsidRDefault="00D659BE" w:rsidP="003E595E">
            <w:pPr>
              <w:jc w:val="center"/>
              <w:rPr>
                <w:sz w:val="18"/>
                <w:szCs w:val="18"/>
              </w:rPr>
            </w:pPr>
          </w:p>
        </w:tc>
        <w:tc>
          <w:tcPr>
            <w:tcW w:w="284" w:type="dxa"/>
            <w:tcBorders>
              <w:top w:val="nil"/>
              <w:left w:val="nil"/>
              <w:bottom w:val="nil"/>
              <w:right w:val="nil"/>
            </w:tcBorders>
          </w:tcPr>
          <w:p w:rsidR="00D659BE" w:rsidRPr="00D659BE" w:rsidRDefault="00D659BE" w:rsidP="003E595E">
            <w:pPr>
              <w:jc w:val="center"/>
              <w:rPr>
                <w:sz w:val="18"/>
                <w:szCs w:val="18"/>
              </w:rPr>
            </w:pPr>
          </w:p>
        </w:tc>
        <w:tc>
          <w:tcPr>
            <w:tcW w:w="1786" w:type="dxa"/>
            <w:tcBorders>
              <w:top w:val="nil"/>
              <w:left w:val="nil"/>
              <w:bottom w:val="single" w:sz="4" w:space="0" w:color="auto"/>
              <w:right w:val="nil"/>
            </w:tcBorders>
          </w:tcPr>
          <w:p w:rsidR="00D659BE" w:rsidRPr="00D659BE" w:rsidRDefault="00D659BE" w:rsidP="003E595E">
            <w:pPr>
              <w:jc w:val="center"/>
              <w:rPr>
                <w:sz w:val="18"/>
                <w:szCs w:val="18"/>
              </w:rPr>
            </w:pPr>
          </w:p>
        </w:tc>
      </w:tr>
      <w:tr w:rsidR="00D659BE" w:rsidRPr="00D659BE" w:rsidTr="003E595E">
        <w:tblPrEx>
          <w:jc w:val="left"/>
        </w:tblPrEx>
        <w:tc>
          <w:tcPr>
            <w:tcW w:w="2892" w:type="dxa"/>
            <w:gridSpan w:val="8"/>
            <w:tcBorders>
              <w:top w:val="nil"/>
              <w:left w:val="nil"/>
              <w:bottom w:val="nil"/>
              <w:right w:val="nil"/>
            </w:tcBorders>
          </w:tcPr>
          <w:p w:rsidR="00D659BE" w:rsidRPr="00D659BE" w:rsidRDefault="00D659BE" w:rsidP="003E595E">
            <w:pPr>
              <w:jc w:val="center"/>
              <w:rPr>
                <w:sz w:val="18"/>
                <w:szCs w:val="18"/>
              </w:rPr>
            </w:pPr>
            <w:r w:rsidRPr="00D659BE">
              <w:rPr>
                <w:sz w:val="18"/>
                <w:szCs w:val="18"/>
              </w:rPr>
              <w:t>(должность)</w:t>
            </w:r>
          </w:p>
        </w:tc>
        <w:tc>
          <w:tcPr>
            <w:tcW w:w="284" w:type="dxa"/>
            <w:tcBorders>
              <w:top w:val="nil"/>
              <w:left w:val="nil"/>
              <w:bottom w:val="nil"/>
              <w:right w:val="nil"/>
            </w:tcBorders>
          </w:tcPr>
          <w:p w:rsidR="00D659BE" w:rsidRPr="00D659BE" w:rsidRDefault="00D659BE" w:rsidP="003E595E">
            <w:pPr>
              <w:jc w:val="center"/>
              <w:rPr>
                <w:sz w:val="18"/>
                <w:szCs w:val="18"/>
              </w:rPr>
            </w:pPr>
          </w:p>
        </w:tc>
        <w:tc>
          <w:tcPr>
            <w:tcW w:w="1786" w:type="dxa"/>
            <w:tcBorders>
              <w:top w:val="nil"/>
              <w:left w:val="nil"/>
              <w:bottom w:val="nil"/>
              <w:right w:val="nil"/>
            </w:tcBorders>
          </w:tcPr>
          <w:p w:rsidR="00D659BE" w:rsidRPr="00D659BE" w:rsidRDefault="00D659BE" w:rsidP="003E595E">
            <w:pPr>
              <w:jc w:val="center"/>
              <w:rPr>
                <w:sz w:val="18"/>
                <w:szCs w:val="18"/>
              </w:rPr>
            </w:pPr>
            <w:r w:rsidRPr="00D659BE">
              <w:rPr>
                <w:sz w:val="18"/>
                <w:szCs w:val="18"/>
              </w:rPr>
              <w:t>(личная подпись)</w:t>
            </w:r>
          </w:p>
        </w:tc>
      </w:tr>
    </w:tbl>
    <w:p w:rsidR="00D659BE" w:rsidRPr="00D659BE" w:rsidRDefault="00D659BE" w:rsidP="00D659BE">
      <w:pPr>
        <w:jc w:val="center"/>
        <w:rPr>
          <w:sz w:val="18"/>
          <w:szCs w:val="18"/>
        </w:rPr>
      </w:pPr>
    </w:p>
    <w:p w:rsidR="00D659BE" w:rsidRPr="00D659BE" w:rsidRDefault="00D659BE" w:rsidP="00D659BE">
      <w:pPr>
        <w:pBdr>
          <w:top w:val="single" w:sz="4" w:space="1" w:color="auto"/>
        </w:pBdr>
        <w:jc w:val="center"/>
        <w:rPr>
          <w:sz w:val="18"/>
          <w:szCs w:val="18"/>
        </w:rPr>
      </w:pPr>
      <w:r w:rsidRPr="00D659BE">
        <w:rPr>
          <w:sz w:val="18"/>
          <w:szCs w:val="18"/>
        </w:rPr>
        <w:t>(расшифровка подписи)</w:t>
      </w:r>
    </w:p>
    <w:p w:rsidR="00D659BE" w:rsidRPr="00D659BE" w:rsidRDefault="00D659BE" w:rsidP="00D659BE">
      <w:pPr>
        <w:spacing w:after="80"/>
        <w:rPr>
          <w:sz w:val="18"/>
          <w:szCs w:val="18"/>
        </w:rPr>
        <w:sectPr w:rsidR="00D659BE" w:rsidRPr="00D659BE" w:rsidSect="00AC737A">
          <w:headerReference w:type="default" r:id="rId13"/>
          <w:type w:val="continuous"/>
          <w:pgSz w:w="11907" w:h="16840" w:code="9"/>
          <w:pgMar w:top="540" w:right="851" w:bottom="284" w:left="851" w:header="284" w:footer="709" w:gutter="0"/>
          <w:cols w:num="2" w:space="284"/>
          <w:rtlGutter/>
        </w:sectPr>
      </w:pPr>
    </w:p>
    <w:p w:rsidR="00D659BE" w:rsidRPr="00D659BE" w:rsidRDefault="00D659BE" w:rsidP="00D659BE">
      <w:pPr>
        <w:rPr>
          <w:sz w:val="18"/>
          <w:szCs w:val="18"/>
        </w:rPr>
      </w:pPr>
    </w:p>
    <w:p w:rsidR="00D659BE" w:rsidRPr="00D659BE" w:rsidRDefault="00D659BE" w:rsidP="00D659BE">
      <w:pPr>
        <w:ind w:firstLine="709"/>
        <w:rPr>
          <w:sz w:val="18"/>
          <w:szCs w:val="18"/>
        </w:rPr>
      </w:pPr>
    </w:p>
    <w:p w:rsidR="00D659BE" w:rsidRPr="00D659BE" w:rsidRDefault="00D659BE" w:rsidP="00D659BE">
      <w:pPr>
        <w:ind w:left="-540"/>
        <w:jc w:val="both"/>
        <w:rPr>
          <w:sz w:val="18"/>
          <w:szCs w:val="18"/>
        </w:rPr>
      </w:pPr>
    </w:p>
    <w:p w:rsidR="00D659BE" w:rsidRPr="00D659BE" w:rsidRDefault="00D659BE" w:rsidP="00106789">
      <w:pPr>
        <w:pStyle w:val="a4"/>
        <w:ind w:left="5670"/>
        <w:rPr>
          <w:rFonts w:ascii="Times New Roman" w:hAnsi="Times New Roman"/>
          <w:sz w:val="18"/>
          <w:szCs w:val="18"/>
        </w:rPr>
      </w:pPr>
    </w:p>
    <w:sectPr w:rsidR="00D659BE" w:rsidRPr="00D659BE" w:rsidSect="00885C3B">
      <w:pgSz w:w="11906" w:h="16838"/>
      <w:pgMar w:top="284" w:right="566" w:bottom="720"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671" w:rsidRDefault="00202671" w:rsidP="00A11F0B">
      <w:r>
        <w:separator/>
      </w:r>
    </w:p>
  </w:endnote>
  <w:endnote w:type="continuationSeparator" w:id="0">
    <w:p w:rsidR="00202671" w:rsidRDefault="00202671" w:rsidP="00A11F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CC"/>
    <w:family w:val="roman"/>
    <w:pitch w:val="variable"/>
    <w:sig w:usb0="04000687" w:usb1="00000000" w:usb2="00000000" w:usb3="00000000" w:csb0="0000009F" w:csb1="00000000"/>
  </w:font>
  <w:font w:name="Franklin Gothic Medium Cond">
    <w:altName w:val="Arial Narrow"/>
    <w:panose1 w:val="020B0606030402020204"/>
    <w:charset w:val="CC"/>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598711"/>
      <w:docPartObj>
        <w:docPartGallery w:val="Page Numbers (Bottom of Page)"/>
        <w:docPartUnique/>
      </w:docPartObj>
    </w:sdtPr>
    <w:sdtContent>
      <w:p w:rsidR="00D93B54" w:rsidRDefault="00D93B54">
        <w:pPr>
          <w:pStyle w:val="ae"/>
          <w:jc w:val="right"/>
        </w:pPr>
        <w:fldSimple w:instr=" PAGE   \* MERGEFORMAT ">
          <w:r w:rsidR="00A3376A">
            <w:rPr>
              <w:noProof/>
            </w:rPr>
            <w:t>19</w:t>
          </w:r>
        </w:fldSimple>
      </w:p>
    </w:sdtContent>
  </w:sdt>
  <w:p w:rsidR="00D93B54" w:rsidRDefault="00D93B54">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671" w:rsidRDefault="00202671" w:rsidP="00A11F0B">
      <w:r>
        <w:separator/>
      </w:r>
    </w:p>
  </w:footnote>
  <w:footnote w:type="continuationSeparator" w:id="0">
    <w:p w:rsidR="00202671" w:rsidRDefault="00202671" w:rsidP="00A11F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9BE" w:rsidRDefault="00D659BE">
    <w:pPr>
      <w:pStyle w:val="ac"/>
      <w:jc w:val="right"/>
      <w:rPr>
        <w:b/>
        <w:bCs/>
        <w:sz w:val="14"/>
        <w:szCs w:val="1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9BE" w:rsidRDefault="00D659BE">
    <w:pPr>
      <w:pStyle w:val="ac"/>
      <w:jc w:val="right"/>
      <w:rPr>
        <w:b/>
        <w:bCs/>
        <w:sz w:val="14"/>
        <w:szCs w:val="1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258D5"/>
    <w:multiLevelType w:val="hybridMultilevel"/>
    <w:tmpl w:val="11ECCBAA"/>
    <w:lvl w:ilvl="0" w:tplc="887EB8FC">
      <w:start w:val="1"/>
      <w:numFmt w:val="decimal"/>
      <w:lvlText w:val="%1."/>
      <w:lvlJc w:val="left"/>
      <w:pPr>
        <w:tabs>
          <w:tab w:val="num" w:pos="1725"/>
        </w:tabs>
        <w:ind w:left="1725" w:hanging="10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78800F6"/>
    <w:multiLevelType w:val="hybridMultilevel"/>
    <w:tmpl w:val="C6928A1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AE4CCF"/>
    <w:multiLevelType w:val="hybridMultilevel"/>
    <w:tmpl w:val="084EDE70"/>
    <w:lvl w:ilvl="0" w:tplc="79F40194">
      <w:start w:val="8"/>
      <w:numFmt w:val="decimalZero"/>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9FA0474"/>
    <w:multiLevelType w:val="hybridMultilevel"/>
    <w:tmpl w:val="F3F47D76"/>
    <w:lvl w:ilvl="0" w:tplc="9C60A956">
      <w:start w:val="1"/>
      <w:numFmt w:val="russianLower"/>
      <w:lvlText w:val="%1)"/>
      <w:lvlJc w:val="left"/>
      <w:pPr>
        <w:ind w:left="142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4">
    <w:nsid w:val="34154449"/>
    <w:multiLevelType w:val="hybridMultilevel"/>
    <w:tmpl w:val="3DE04C2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39C20C0F"/>
    <w:multiLevelType w:val="hybridMultilevel"/>
    <w:tmpl w:val="D65C31D2"/>
    <w:lvl w:ilvl="0" w:tplc="C16A80B2">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5EB74E43"/>
    <w:multiLevelType w:val="multilevel"/>
    <w:tmpl w:val="463CE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61179A4"/>
    <w:multiLevelType w:val="multilevel"/>
    <w:tmpl w:val="CADA9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BDA58FE"/>
    <w:multiLevelType w:val="hybridMultilevel"/>
    <w:tmpl w:val="AE964F60"/>
    <w:lvl w:ilvl="0" w:tplc="9E6C1324">
      <w:start w:val="1"/>
      <w:numFmt w:val="decimal"/>
      <w:lvlText w:val="%1."/>
      <w:lvlJc w:val="left"/>
      <w:pPr>
        <w:ind w:left="786" w:hanging="360"/>
      </w:pPr>
      <w:rPr>
        <w:rFonts w:cs="Times New Roman" w:hint="default"/>
      </w:rPr>
    </w:lvl>
    <w:lvl w:ilvl="1" w:tplc="04190019">
      <w:start w:val="1"/>
      <w:numFmt w:val="lowerLetter"/>
      <w:lvlText w:val="%2."/>
      <w:lvlJc w:val="left"/>
      <w:pPr>
        <w:ind w:left="1506" w:hanging="360"/>
      </w:pPr>
      <w:rPr>
        <w:rFonts w:cs="Times New Roman"/>
      </w:rPr>
    </w:lvl>
    <w:lvl w:ilvl="2" w:tplc="0419001B">
      <w:start w:val="1"/>
      <w:numFmt w:val="lowerRoman"/>
      <w:lvlText w:val="%3."/>
      <w:lvlJc w:val="right"/>
      <w:pPr>
        <w:ind w:left="2226" w:hanging="180"/>
      </w:pPr>
      <w:rPr>
        <w:rFonts w:cs="Times New Roman"/>
      </w:rPr>
    </w:lvl>
    <w:lvl w:ilvl="3" w:tplc="0419000F">
      <w:start w:val="1"/>
      <w:numFmt w:val="decimal"/>
      <w:lvlText w:val="%4."/>
      <w:lvlJc w:val="left"/>
      <w:pPr>
        <w:ind w:left="2946" w:hanging="360"/>
      </w:pPr>
      <w:rPr>
        <w:rFonts w:cs="Times New Roman"/>
      </w:rPr>
    </w:lvl>
    <w:lvl w:ilvl="4" w:tplc="04190019">
      <w:start w:val="1"/>
      <w:numFmt w:val="lowerLetter"/>
      <w:lvlText w:val="%5."/>
      <w:lvlJc w:val="left"/>
      <w:pPr>
        <w:ind w:left="3666" w:hanging="360"/>
      </w:pPr>
      <w:rPr>
        <w:rFonts w:cs="Times New Roman"/>
      </w:rPr>
    </w:lvl>
    <w:lvl w:ilvl="5" w:tplc="0419001B">
      <w:start w:val="1"/>
      <w:numFmt w:val="lowerRoman"/>
      <w:lvlText w:val="%6."/>
      <w:lvlJc w:val="right"/>
      <w:pPr>
        <w:ind w:left="4386" w:hanging="180"/>
      </w:pPr>
      <w:rPr>
        <w:rFonts w:cs="Times New Roman"/>
      </w:rPr>
    </w:lvl>
    <w:lvl w:ilvl="6" w:tplc="0419000F">
      <w:start w:val="1"/>
      <w:numFmt w:val="decimal"/>
      <w:lvlText w:val="%7."/>
      <w:lvlJc w:val="left"/>
      <w:pPr>
        <w:ind w:left="5106" w:hanging="360"/>
      </w:pPr>
      <w:rPr>
        <w:rFonts w:cs="Times New Roman"/>
      </w:rPr>
    </w:lvl>
    <w:lvl w:ilvl="7" w:tplc="04190019">
      <w:start w:val="1"/>
      <w:numFmt w:val="lowerLetter"/>
      <w:lvlText w:val="%8."/>
      <w:lvlJc w:val="left"/>
      <w:pPr>
        <w:ind w:left="5826" w:hanging="360"/>
      </w:pPr>
      <w:rPr>
        <w:rFonts w:cs="Times New Roman"/>
      </w:rPr>
    </w:lvl>
    <w:lvl w:ilvl="8" w:tplc="0419001B">
      <w:start w:val="1"/>
      <w:numFmt w:val="lowerRoman"/>
      <w:lvlText w:val="%9."/>
      <w:lvlJc w:val="right"/>
      <w:pPr>
        <w:ind w:left="6546" w:hanging="180"/>
      </w:pPr>
      <w:rPr>
        <w:rFonts w:cs="Times New Roman"/>
      </w:rPr>
    </w:lvl>
  </w:abstractNum>
  <w:abstractNum w:abstractNumId="9">
    <w:nsid w:val="70E42421"/>
    <w:multiLevelType w:val="multilevel"/>
    <w:tmpl w:val="C7DA8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CE77139"/>
    <w:multiLevelType w:val="multilevel"/>
    <w:tmpl w:val="BB648F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1"/>
  </w:num>
  <w:num w:numId="2">
    <w:abstractNumId w:val="9"/>
  </w:num>
  <w:num w:numId="3">
    <w:abstractNumId w:val="6"/>
  </w:num>
  <w:num w:numId="4">
    <w:abstractNumId w:val="7"/>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lvl w:ilvl="0">
        <w:start w:val="1"/>
        <w:numFmt w:val="decimal"/>
        <w:lvlText w:val="%1."/>
        <w:lvlJc w:val="left"/>
        <w:pPr>
          <w:tabs>
            <w:tab w:val="num" w:pos="720"/>
          </w:tabs>
          <w:ind w:left="720" w:hanging="360"/>
        </w:pPr>
        <w:rPr>
          <w:rFonts w:hint="default"/>
        </w:rPr>
      </w:lvl>
    </w:lvlOverride>
    <w:lvlOverride w:ilvl="1">
      <w:lvl w:ilvl="1">
        <w:start w:val="1"/>
        <w:numFmt w:val="decimal"/>
        <w:lvlText w:val="%1.%2."/>
        <w:lvlJc w:val="left"/>
        <w:pPr>
          <w:tabs>
            <w:tab w:val="num" w:pos="1152"/>
          </w:tabs>
          <w:ind w:left="1152" w:hanging="432"/>
        </w:pPr>
        <w:rPr>
          <w:rFonts w:hint="default"/>
        </w:rPr>
      </w:lvl>
    </w:lvlOverride>
    <w:lvlOverride w:ilvl="2">
      <w:lvl w:ilvl="2">
        <w:start w:val="1"/>
        <w:numFmt w:val="decimal"/>
        <w:lvlText w:val="%1.%2.%3."/>
        <w:lvlJc w:val="left"/>
        <w:pPr>
          <w:tabs>
            <w:tab w:val="num" w:pos="1800"/>
          </w:tabs>
          <w:ind w:left="1584" w:hanging="504"/>
        </w:pPr>
        <w:rPr>
          <w:rFonts w:hint="default"/>
        </w:rPr>
      </w:lvl>
    </w:lvlOverride>
    <w:lvlOverride w:ilvl="3">
      <w:lvl w:ilvl="3">
        <w:start w:val="1"/>
        <w:numFmt w:val="decimal"/>
        <w:lvlText w:val="%1.%2.%3.%4."/>
        <w:lvlJc w:val="left"/>
        <w:pPr>
          <w:tabs>
            <w:tab w:val="num" w:pos="252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600"/>
          </w:tabs>
          <w:ind w:left="3096" w:hanging="936"/>
        </w:pPr>
        <w:rPr>
          <w:rFonts w:hint="default"/>
        </w:rPr>
      </w:lvl>
    </w:lvlOverride>
    <w:lvlOverride w:ilvl="6">
      <w:lvl w:ilvl="6">
        <w:start w:val="1"/>
        <w:numFmt w:val="decimal"/>
        <w:lvlText w:val="%1.%2.%3.%4.%5.%6.%7."/>
        <w:lvlJc w:val="left"/>
        <w:pPr>
          <w:tabs>
            <w:tab w:val="num" w:pos="4320"/>
          </w:tabs>
          <w:ind w:left="3600" w:hanging="1080"/>
        </w:pPr>
        <w:rPr>
          <w:rFonts w:hint="default"/>
        </w:rPr>
      </w:lvl>
    </w:lvlOverride>
    <w:lvlOverride w:ilvl="7">
      <w:lvl w:ilvl="7">
        <w:start w:val="1"/>
        <w:numFmt w:val="decimal"/>
        <w:lvlText w:val="%1.%2.%3.%4.%5.%6.%7.%8."/>
        <w:lvlJc w:val="left"/>
        <w:pPr>
          <w:tabs>
            <w:tab w:val="num" w:pos="4680"/>
          </w:tabs>
          <w:ind w:left="4104" w:hanging="1224"/>
        </w:pPr>
        <w:rPr>
          <w:rFonts w:hint="default"/>
        </w:rPr>
      </w:lvl>
    </w:lvlOverride>
    <w:lvlOverride w:ilvl="8">
      <w:lvl w:ilvl="8">
        <w:start w:val="1"/>
        <w:numFmt w:val="decimal"/>
        <w:lvlText w:val="%1.%2.%3.%4.%5.%6.%7.%8.%9."/>
        <w:lvlJc w:val="left"/>
        <w:pPr>
          <w:tabs>
            <w:tab w:val="num" w:pos="5400"/>
          </w:tabs>
          <w:ind w:left="4680" w:hanging="1440"/>
        </w:pPr>
        <w:rPr>
          <w:rFonts w:hint="default"/>
        </w:rPr>
      </w:lvl>
    </w:lvlOverride>
  </w:num>
  <w:num w:numId="8">
    <w:abstractNumId w:val="4"/>
  </w:num>
  <w:num w:numId="9">
    <w:abstractNumId w:val="5"/>
  </w:num>
  <w:num w:numId="10">
    <w:abstractNumId w:val="8"/>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footnotePr>
    <w:footnote w:id="-1"/>
    <w:footnote w:id="0"/>
  </w:footnotePr>
  <w:endnotePr>
    <w:endnote w:id="-1"/>
    <w:endnote w:id="0"/>
  </w:endnotePr>
  <w:compat/>
  <w:rsids>
    <w:rsidRoot w:val="0061054D"/>
    <w:rsid w:val="00005040"/>
    <w:rsid w:val="0007524A"/>
    <w:rsid w:val="000B4DF9"/>
    <w:rsid w:val="000C0D33"/>
    <w:rsid w:val="000F32CF"/>
    <w:rsid w:val="00106789"/>
    <w:rsid w:val="00116232"/>
    <w:rsid w:val="00163DEB"/>
    <w:rsid w:val="0017647F"/>
    <w:rsid w:val="001A4DA5"/>
    <w:rsid w:val="00202671"/>
    <w:rsid w:val="00247B70"/>
    <w:rsid w:val="004E5D1F"/>
    <w:rsid w:val="00561E46"/>
    <w:rsid w:val="00590E51"/>
    <w:rsid w:val="005D711B"/>
    <w:rsid w:val="0061054D"/>
    <w:rsid w:val="006226F6"/>
    <w:rsid w:val="006437D2"/>
    <w:rsid w:val="006F68D0"/>
    <w:rsid w:val="00722CAC"/>
    <w:rsid w:val="007300E9"/>
    <w:rsid w:val="00732030"/>
    <w:rsid w:val="007C338B"/>
    <w:rsid w:val="0084632A"/>
    <w:rsid w:val="00885C3B"/>
    <w:rsid w:val="008B5595"/>
    <w:rsid w:val="00920E38"/>
    <w:rsid w:val="00930A40"/>
    <w:rsid w:val="009B6B76"/>
    <w:rsid w:val="00A061CD"/>
    <w:rsid w:val="00A10F74"/>
    <w:rsid w:val="00A11F0B"/>
    <w:rsid w:val="00A25AFA"/>
    <w:rsid w:val="00A3376A"/>
    <w:rsid w:val="00AE0B11"/>
    <w:rsid w:val="00B006FA"/>
    <w:rsid w:val="00B25A14"/>
    <w:rsid w:val="00BC2D0B"/>
    <w:rsid w:val="00BE37B8"/>
    <w:rsid w:val="00C8279C"/>
    <w:rsid w:val="00CA17D1"/>
    <w:rsid w:val="00D433F8"/>
    <w:rsid w:val="00D659BE"/>
    <w:rsid w:val="00D93B54"/>
    <w:rsid w:val="00DC7C4F"/>
    <w:rsid w:val="00E71645"/>
    <w:rsid w:val="00E77C67"/>
    <w:rsid w:val="00F8135A"/>
    <w:rsid w:val="00FB2034"/>
    <w:rsid w:val="00FC1C2A"/>
    <w:rsid w:val="00FD62DF"/>
    <w:rsid w:val="00FE2C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54D"/>
    <w:pPr>
      <w:spacing w:after="0" w:line="240" w:lineRule="auto"/>
    </w:pPr>
    <w:rPr>
      <w:rFonts w:ascii="Times New Roman" w:eastAsia="Times New Roman" w:hAnsi="Times New Roman" w:cs="Times New Roman"/>
      <w:sz w:val="20"/>
      <w:szCs w:val="20"/>
      <w:lang w:val="en-US" w:eastAsia="ru-RU"/>
    </w:rPr>
  </w:style>
  <w:style w:type="paragraph" w:styleId="1">
    <w:name w:val="heading 1"/>
    <w:basedOn w:val="a"/>
    <w:next w:val="a"/>
    <w:link w:val="10"/>
    <w:qFormat/>
    <w:rsid w:val="006F68D0"/>
    <w:pPr>
      <w:keepNext/>
      <w:outlineLvl w:val="0"/>
    </w:pPr>
    <w:rPr>
      <w:sz w:val="28"/>
      <w:szCs w:val="28"/>
      <w:lang w:val="ru-RU"/>
    </w:rPr>
  </w:style>
  <w:style w:type="paragraph" w:styleId="4">
    <w:name w:val="heading 4"/>
    <w:basedOn w:val="a"/>
    <w:next w:val="a"/>
    <w:link w:val="40"/>
    <w:uiPriority w:val="9"/>
    <w:semiHidden/>
    <w:unhideWhenUsed/>
    <w:qFormat/>
    <w:rsid w:val="00D659BE"/>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68D0"/>
    <w:rPr>
      <w:rFonts w:ascii="Times New Roman" w:eastAsia="Times New Roman" w:hAnsi="Times New Roman" w:cs="Times New Roman"/>
      <w:sz w:val="28"/>
      <w:szCs w:val="28"/>
      <w:lang w:eastAsia="ru-RU"/>
    </w:rPr>
  </w:style>
  <w:style w:type="table" w:styleId="a3">
    <w:name w:val="Table Grid"/>
    <w:basedOn w:val="a1"/>
    <w:rsid w:val="0061054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61054D"/>
    <w:pPr>
      <w:spacing w:after="0" w:line="240" w:lineRule="auto"/>
    </w:pPr>
    <w:rPr>
      <w:rFonts w:ascii="Calibri" w:eastAsia="Calibri" w:hAnsi="Calibri" w:cs="Times New Roman"/>
    </w:rPr>
  </w:style>
  <w:style w:type="paragraph" w:styleId="a5">
    <w:name w:val="Normal (Web)"/>
    <w:basedOn w:val="a"/>
    <w:unhideWhenUsed/>
    <w:rsid w:val="00E71645"/>
    <w:pPr>
      <w:spacing w:before="100" w:beforeAutospacing="1" w:after="100" w:afterAutospacing="1"/>
    </w:pPr>
    <w:rPr>
      <w:sz w:val="24"/>
      <w:szCs w:val="24"/>
      <w:lang w:val="ru-RU"/>
    </w:rPr>
  </w:style>
  <w:style w:type="character" w:styleId="a6">
    <w:name w:val="Strong"/>
    <w:basedOn w:val="a0"/>
    <w:qFormat/>
    <w:rsid w:val="00E71645"/>
    <w:rPr>
      <w:b/>
      <w:bCs/>
    </w:rPr>
  </w:style>
  <w:style w:type="character" w:styleId="a7">
    <w:name w:val="Emphasis"/>
    <w:basedOn w:val="a0"/>
    <w:uiPriority w:val="20"/>
    <w:qFormat/>
    <w:rsid w:val="00E71645"/>
    <w:rPr>
      <w:i/>
      <w:iCs/>
    </w:rPr>
  </w:style>
  <w:style w:type="paragraph" w:customStyle="1" w:styleId="ConsPlusNormal">
    <w:name w:val="ConsPlusNormal"/>
    <w:rsid w:val="00DC7C4F"/>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
    <w:name w:val="Body Text Indent 3"/>
    <w:basedOn w:val="a"/>
    <w:link w:val="30"/>
    <w:rsid w:val="00163DEB"/>
    <w:pPr>
      <w:ind w:firstLine="540"/>
      <w:jc w:val="both"/>
    </w:pPr>
    <w:rPr>
      <w:b/>
      <w:bCs/>
      <w:sz w:val="24"/>
      <w:szCs w:val="24"/>
      <w:lang w:val="ru-RU" w:eastAsia="en-US"/>
    </w:rPr>
  </w:style>
  <w:style w:type="character" w:customStyle="1" w:styleId="30">
    <w:name w:val="Основной текст с отступом 3 Знак"/>
    <w:basedOn w:val="a0"/>
    <w:link w:val="3"/>
    <w:rsid w:val="00163DEB"/>
    <w:rPr>
      <w:rFonts w:ascii="Times New Roman" w:eastAsia="Times New Roman" w:hAnsi="Times New Roman" w:cs="Times New Roman"/>
      <w:b/>
      <w:bCs/>
      <w:sz w:val="24"/>
      <w:szCs w:val="24"/>
    </w:rPr>
  </w:style>
  <w:style w:type="paragraph" w:customStyle="1" w:styleId="ConsTitle">
    <w:name w:val="ConsTitle"/>
    <w:rsid w:val="00163DEB"/>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11">
    <w:name w:val="Без интервала1"/>
    <w:rsid w:val="00163DEB"/>
    <w:pPr>
      <w:spacing w:after="0" w:line="240" w:lineRule="auto"/>
    </w:pPr>
    <w:rPr>
      <w:rFonts w:ascii="Arial Unicode MS" w:eastAsia="Arial Unicode MS" w:hAnsi="Arial Unicode MS" w:cs="Arial Unicode MS"/>
      <w:color w:val="000000"/>
      <w:sz w:val="24"/>
      <w:szCs w:val="24"/>
      <w:lang w:eastAsia="ru-RU"/>
    </w:rPr>
  </w:style>
  <w:style w:type="paragraph" w:styleId="a8">
    <w:name w:val="Body Text"/>
    <w:basedOn w:val="a"/>
    <w:link w:val="a9"/>
    <w:uiPriority w:val="99"/>
    <w:semiHidden/>
    <w:unhideWhenUsed/>
    <w:rsid w:val="00A11F0B"/>
    <w:pPr>
      <w:spacing w:after="120"/>
    </w:pPr>
  </w:style>
  <w:style w:type="character" w:customStyle="1" w:styleId="a9">
    <w:name w:val="Основной текст Знак"/>
    <w:basedOn w:val="a0"/>
    <w:link w:val="a8"/>
    <w:semiHidden/>
    <w:rsid w:val="00A11F0B"/>
    <w:rPr>
      <w:rFonts w:ascii="Times New Roman" w:eastAsia="Times New Roman" w:hAnsi="Times New Roman" w:cs="Times New Roman"/>
      <w:sz w:val="20"/>
      <w:szCs w:val="20"/>
      <w:lang w:val="en-US" w:eastAsia="ru-RU"/>
    </w:rPr>
  </w:style>
  <w:style w:type="character" w:customStyle="1" w:styleId="12">
    <w:name w:val="Основной текст1"/>
    <w:basedOn w:val="a0"/>
    <w:rsid w:val="00A11F0B"/>
    <w:rPr>
      <w:rFonts w:ascii="Sylfaen" w:hAnsi="Sylfaen" w:cs="Sylfaen"/>
      <w:sz w:val="20"/>
      <w:szCs w:val="20"/>
      <w:u w:val="single"/>
    </w:rPr>
  </w:style>
  <w:style w:type="character" w:customStyle="1" w:styleId="2">
    <w:name w:val="Основной текст2"/>
    <w:basedOn w:val="a0"/>
    <w:rsid w:val="00A11F0B"/>
    <w:rPr>
      <w:rFonts w:ascii="Sylfaen" w:hAnsi="Sylfaen" w:cs="Sylfaen"/>
      <w:sz w:val="20"/>
      <w:szCs w:val="20"/>
      <w:u w:val="single"/>
    </w:rPr>
  </w:style>
  <w:style w:type="paragraph" w:styleId="aa">
    <w:name w:val="Body Text Indent"/>
    <w:basedOn w:val="a"/>
    <w:link w:val="ab"/>
    <w:rsid w:val="00A11F0B"/>
    <w:pPr>
      <w:spacing w:after="120"/>
      <w:ind w:left="283"/>
    </w:pPr>
    <w:rPr>
      <w:rFonts w:eastAsia="Calibri"/>
      <w:sz w:val="24"/>
      <w:szCs w:val="24"/>
      <w:lang w:val="ru-RU"/>
    </w:rPr>
  </w:style>
  <w:style w:type="character" w:customStyle="1" w:styleId="ab">
    <w:name w:val="Основной текст с отступом Знак"/>
    <w:basedOn w:val="a0"/>
    <w:link w:val="aa"/>
    <w:rsid w:val="00A11F0B"/>
    <w:rPr>
      <w:rFonts w:ascii="Times New Roman" w:eastAsia="Calibri" w:hAnsi="Times New Roman" w:cs="Times New Roman"/>
      <w:sz w:val="24"/>
      <w:szCs w:val="24"/>
      <w:lang w:eastAsia="ru-RU"/>
    </w:rPr>
  </w:style>
  <w:style w:type="paragraph" w:styleId="ac">
    <w:name w:val="header"/>
    <w:basedOn w:val="a"/>
    <w:link w:val="ad"/>
    <w:unhideWhenUsed/>
    <w:rsid w:val="00A11F0B"/>
    <w:pPr>
      <w:tabs>
        <w:tab w:val="center" w:pos="4677"/>
        <w:tab w:val="right" w:pos="9355"/>
      </w:tabs>
    </w:pPr>
  </w:style>
  <w:style w:type="character" w:customStyle="1" w:styleId="ad">
    <w:name w:val="Верхний колонтитул Знак"/>
    <w:basedOn w:val="a0"/>
    <w:link w:val="ac"/>
    <w:rsid w:val="00A11F0B"/>
    <w:rPr>
      <w:rFonts w:ascii="Times New Roman" w:eastAsia="Times New Roman" w:hAnsi="Times New Roman" w:cs="Times New Roman"/>
      <w:sz w:val="20"/>
      <w:szCs w:val="20"/>
      <w:lang w:val="en-US" w:eastAsia="ru-RU"/>
    </w:rPr>
  </w:style>
  <w:style w:type="paragraph" w:styleId="ae">
    <w:name w:val="footer"/>
    <w:basedOn w:val="a"/>
    <w:link w:val="af"/>
    <w:uiPriority w:val="99"/>
    <w:unhideWhenUsed/>
    <w:rsid w:val="00A11F0B"/>
    <w:pPr>
      <w:tabs>
        <w:tab w:val="center" w:pos="4677"/>
        <w:tab w:val="right" w:pos="9355"/>
      </w:tabs>
    </w:pPr>
  </w:style>
  <w:style w:type="character" w:customStyle="1" w:styleId="af">
    <w:name w:val="Нижний колонтитул Знак"/>
    <w:basedOn w:val="a0"/>
    <w:link w:val="ae"/>
    <w:uiPriority w:val="99"/>
    <w:rsid w:val="00A11F0B"/>
    <w:rPr>
      <w:rFonts w:ascii="Times New Roman" w:eastAsia="Times New Roman" w:hAnsi="Times New Roman" w:cs="Times New Roman"/>
      <w:sz w:val="20"/>
      <w:szCs w:val="20"/>
      <w:lang w:val="en-US" w:eastAsia="ru-RU"/>
    </w:rPr>
  </w:style>
  <w:style w:type="paragraph" w:styleId="20">
    <w:name w:val="Body Text 2"/>
    <w:basedOn w:val="a"/>
    <w:link w:val="21"/>
    <w:uiPriority w:val="99"/>
    <w:semiHidden/>
    <w:unhideWhenUsed/>
    <w:rsid w:val="006F68D0"/>
    <w:pPr>
      <w:spacing w:after="120" w:line="480" w:lineRule="auto"/>
    </w:pPr>
  </w:style>
  <w:style w:type="character" w:customStyle="1" w:styleId="21">
    <w:name w:val="Основной текст 2 Знак"/>
    <w:basedOn w:val="a0"/>
    <w:link w:val="20"/>
    <w:uiPriority w:val="99"/>
    <w:semiHidden/>
    <w:rsid w:val="006F68D0"/>
    <w:rPr>
      <w:rFonts w:ascii="Times New Roman" w:eastAsia="Times New Roman" w:hAnsi="Times New Roman" w:cs="Times New Roman"/>
      <w:sz w:val="20"/>
      <w:szCs w:val="20"/>
      <w:lang w:val="en-US" w:eastAsia="ru-RU"/>
    </w:rPr>
  </w:style>
  <w:style w:type="paragraph" w:styleId="31">
    <w:name w:val="Body Text 3"/>
    <w:basedOn w:val="a"/>
    <w:link w:val="32"/>
    <w:uiPriority w:val="99"/>
    <w:semiHidden/>
    <w:unhideWhenUsed/>
    <w:rsid w:val="006F68D0"/>
    <w:pPr>
      <w:spacing w:after="120"/>
    </w:pPr>
    <w:rPr>
      <w:sz w:val="16"/>
      <w:szCs w:val="16"/>
    </w:rPr>
  </w:style>
  <w:style w:type="character" w:customStyle="1" w:styleId="32">
    <w:name w:val="Основной текст 3 Знак"/>
    <w:basedOn w:val="a0"/>
    <w:link w:val="31"/>
    <w:uiPriority w:val="99"/>
    <w:semiHidden/>
    <w:rsid w:val="006F68D0"/>
    <w:rPr>
      <w:rFonts w:ascii="Times New Roman" w:eastAsia="Times New Roman" w:hAnsi="Times New Roman" w:cs="Times New Roman"/>
      <w:sz w:val="16"/>
      <w:szCs w:val="16"/>
      <w:lang w:val="en-US" w:eastAsia="ru-RU"/>
    </w:rPr>
  </w:style>
  <w:style w:type="character" w:customStyle="1" w:styleId="40">
    <w:name w:val="Заголовок 4 Знак"/>
    <w:basedOn w:val="a0"/>
    <w:link w:val="4"/>
    <w:uiPriority w:val="9"/>
    <w:semiHidden/>
    <w:rsid w:val="00D659BE"/>
    <w:rPr>
      <w:rFonts w:asciiTheme="majorHAnsi" w:eastAsiaTheme="majorEastAsia" w:hAnsiTheme="majorHAnsi" w:cstheme="majorBidi"/>
      <w:b/>
      <w:bCs/>
      <w:i/>
      <w:iCs/>
      <w:color w:val="4F81BD" w:themeColor="accent1"/>
      <w:sz w:val="20"/>
      <w:szCs w:val="20"/>
      <w:lang w:val="en-US" w:eastAsia="ru-RU"/>
    </w:rPr>
  </w:style>
  <w:style w:type="paragraph" w:customStyle="1" w:styleId="af0">
    <w:name w:val="Базовый"/>
    <w:rsid w:val="00D659BE"/>
    <w:pPr>
      <w:tabs>
        <w:tab w:val="left" w:pos="709"/>
      </w:tabs>
      <w:suppressAutoHyphens/>
      <w:spacing w:after="0" w:line="100" w:lineRule="atLeast"/>
    </w:pPr>
    <w:rPr>
      <w:rFonts w:ascii="Arial" w:eastAsia="Calibri" w:hAnsi="Arial" w:cs="Arial"/>
      <w:sz w:val="24"/>
      <w:szCs w:val="24"/>
      <w:lang w:eastAsia="ru-RU"/>
    </w:rPr>
  </w:style>
  <w:style w:type="paragraph" w:customStyle="1" w:styleId="NoSpacing">
    <w:name w:val="No Spacing"/>
    <w:rsid w:val="00D659BE"/>
    <w:pPr>
      <w:spacing w:after="0" w:line="240" w:lineRule="auto"/>
    </w:pPr>
    <w:rPr>
      <w:rFonts w:ascii="Calibri" w:eastAsia="Times New Roman" w:hAnsi="Calibri" w:cs="Times New Roman"/>
    </w:rPr>
  </w:style>
  <w:style w:type="paragraph" w:customStyle="1" w:styleId="ListParagraph">
    <w:name w:val="List Paragraph"/>
    <w:basedOn w:val="a"/>
    <w:rsid w:val="00D659BE"/>
    <w:pPr>
      <w:ind w:left="720"/>
      <w:jc w:val="both"/>
    </w:pPr>
    <w:rPr>
      <w:sz w:val="24"/>
      <w:szCs w:val="22"/>
      <w:lang w:val="ru-RU" w:eastAsia="en-US"/>
    </w:rPr>
  </w:style>
  <w:style w:type="paragraph" w:customStyle="1" w:styleId="ConsPlusNonformat">
    <w:name w:val="ConsPlusNonformat"/>
    <w:rsid w:val="00D659BE"/>
    <w:pPr>
      <w:widowControl w:val="0"/>
      <w:autoSpaceDE w:val="0"/>
      <w:autoSpaceDN w:val="0"/>
      <w:adjustRightInd w:val="0"/>
      <w:spacing w:after="0" w:line="240" w:lineRule="auto"/>
    </w:pPr>
    <w:rPr>
      <w:rFonts w:ascii="Courier New" w:eastAsia="Calibri"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8027795">
      <w:bodyDiv w:val="1"/>
      <w:marLeft w:val="0"/>
      <w:marRight w:val="0"/>
      <w:marTop w:val="0"/>
      <w:marBottom w:val="0"/>
      <w:divBdr>
        <w:top w:val="none" w:sz="0" w:space="0" w:color="auto"/>
        <w:left w:val="none" w:sz="0" w:space="0" w:color="auto"/>
        <w:bottom w:val="none" w:sz="0" w:space="0" w:color="auto"/>
        <w:right w:val="none" w:sz="0" w:space="0" w:color="auto"/>
      </w:divBdr>
    </w:div>
    <w:div w:id="56783073">
      <w:bodyDiv w:val="1"/>
      <w:marLeft w:val="0"/>
      <w:marRight w:val="0"/>
      <w:marTop w:val="0"/>
      <w:marBottom w:val="0"/>
      <w:divBdr>
        <w:top w:val="none" w:sz="0" w:space="0" w:color="auto"/>
        <w:left w:val="none" w:sz="0" w:space="0" w:color="auto"/>
        <w:bottom w:val="none" w:sz="0" w:space="0" w:color="auto"/>
        <w:right w:val="none" w:sz="0" w:space="0" w:color="auto"/>
      </w:divBdr>
    </w:div>
    <w:div w:id="818810734">
      <w:bodyDiv w:val="1"/>
      <w:marLeft w:val="0"/>
      <w:marRight w:val="0"/>
      <w:marTop w:val="0"/>
      <w:marBottom w:val="0"/>
      <w:divBdr>
        <w:top w:val="none" w:sz="0" w:space="0" w:color="auto"/>
        <w:left w:val="none" w:sz="0" w:space="0" w:color="auto"/>
        <w:bottom w:val="none" w:sz="0" w:space="0" w:color="auto"/>
        <w:right w:val="none" w:sz="0" w:space="0" w:color="auto"/>
      </w:divBdr>
    </w:div>
    <w:div w:id="929243384">
      <w:bodyDiv w:val="1"/>
      <w:marLeft w:val="0"/>
      <w:marRight w:val="0"/>
      <w:marTop w:val="0"/>
      <w:marBottom w:val="0"/>
      <w:divBdr>
        <w:top w:val="none" w:sz="0" w:space="0" w:color="auto"/>
        <w:left w:val="none" w:sz="0" w:space="0" w:color="auto"/>
        <w:bottom w:val="none" w:sz="0" w:space="0" w:color="auto"/>
        <w:right w:val="none" w:sz="0" w:space="0" w:color="auto"/>
      </w:divBdr>
    </w:div>
    <w:div w:id="1000503708">
      <w:bodyDiv w:val="1"/>
      <w:marLeft w:val="0"/>
      <w:marRight w:val="0"/>
      <w:marTop w:val="0"/>
      <w:marBottom w:val="0"/>
      <w:divBdr>
        <w:top w:val="none" w:sz="0" w:space="0" w:color="auto"/>
        <w:left w:val="none" w:sz="0" w:space="0" w:color="auto"/>
        <w:bottom w:val="none" w:sz="0" w:space="0" w:color="auto"/>
        <w:right w:val="none" w:sz="0" w:space="0" w:color="auto"/>
      </w:divBdr>
    </w:div>
    <w:div w:id="1166944880">
      <w:bodyDiv w:val="1"/>
      <w:marLeft w:val="0"/>
      <w:marRight w:val="0"/>
      <w:marTop w:val="0"/>
      <w:marBottom w:val="0"/>
      <w:divBdr>
        <w:top w:val="none" w:sz="0" w:space="0" w:color="auto"/>
        <w:left w:val="none" w:sz="0" w:space="0" w:color="auto"/>
        <w:bottom w:val="none" w:sz="0" w:space="0" w:color="auto"/>
        <w:right w:val="none" w:sz="0" w:space="0" w:color="auto"/>
      </w:divBdr>
    </w:div>
    <w:div w:id="1245839898">
      <w:bodyDiv w:val="1"/>
      <w:marLeft w:val="0"/>
      <w:marRight w:val="0"/>
      <w:marTop w:val="0"/>
      <w:marBottom w:val="0"/>
      <w:divBdr>
        <w:top w:val="none" w:sz="0" w:space="0" w:color="auto"/>
        <w:left w:val="none" w:sz="0" w:space="0" w:color="auto"/>
        <w:bottom w:val="none" w:sz="0" w:space="0" w:color="auto"/>
        <w:right w:val="none" w:sz="0" w:space="0" w:color="auto"/>
      </w:divBdr>
    </w:div>
    <w:div w:id="1263563564">
      <w:bodyDiv w:val="1"/>
      <w:marLeft w:val="0"/>
      <w:marRight w:val="0"/>
      <w:marTop w:val="0"/>
      <w:marBottom w:val="0"/>
      <w:divBdr>
        <w:top w:val="none" w:sz="0" w:space="0" w:color="auto"/>
        <w:left w:val="none" w:sz="0" w:space="0" w:color="auto"/>
        <w:bottom w:val="none" w:sz="0" w:space="0" w:color="auto"/>
        <w:right w:val="none" w:sz="0" w:space="0" w:color="auto"/>
      </w:divBdr>
    </w:div>
    <w:div w:id="1395852712">
      <w:bodyDiv w:val="1"/>
      <w:marLeft w:val="0"/>
      <w:marRight w:val="0"/>
      <w:marTop w:val="0"/>
      <w:marBottom w:val="0"/>
      <w:divBdr>
        <w:top w:val="none" w:sz="0" w:space="0" w:color="auto"/>
        <w:left w:val="none" w:sz="0" w:space="0" w:color="auto"/>
        <w:bottom w:val="none" w:sz="0" w:space="0" w:color="auto"/>
        <w:right w:val="none" w:sz="0" w:space="0" w:color="auto"/>
      </w:divBdr>
    </w:div>
    <w:div w:id="1507330659">
      <w:bodyDiv w:val="1"/>
      <w:marLeft w:val="0"/>
      <w:marRight w:val="0"/>
      <w:marTop w:val="0"/>
      <w:marBottom w:val="0"/>
      <w:divBdr>
        <w:top w:val="none" w:sz="0" w:space="0" w:color="auto"/>
        <w:left w:val="none" w:sz="0" w:space="0" w:color="auto"/>
        <w:bottom w:val="none" w:sz="0" w:space="0" w:color="auto"/>
        <w:right w:val="none" w:sz="0" w:space="0" w:color="auto"/>
      </w:divBdr>
    </w:div>
    <w:div w:id="1547908873">
      <w:bodyDiv w:val="1"/>
      <w:marLeft w:val="0"/>
      <w:marRight w:val="0"/>
      <w:marTop w:val="0"/>
      <w:marBottom w:val="0"/>
      <w:divBdr>
        <w:top w:val="none" w:sz="0" w:space="0" w:color="auto"/>
        <w:left w:val="none" w:sz="0" w:space="0" w:color="auto"/>
        <w:bottom w:val="none" w:sz="0" w:space="0" w:color="auto"/>
        <w:right w:val="none" w:sz="0" w:space="0" w:color="auto"/>
      </w:divBdr>
    </w:div>
    <w:div w:id="1655573195">
      <w:bodyDiv w:val="1"/>
      <w:marLeft w:val="0"/>
      <w:marRight w:val="0"/>
      <w:marTop w:val="0"/>
      <w:marBottom w:val="0"/>
      <w:divBdr>
        <w:top w:val="none" w:sz="0" w:space="0" w:color="auto"/>
        <w:left w:val="none" w:sz="0" w:space="0" w:color="auto"/>
        <w:bottom w:val="none" w:sz="0" w:space="0" w:color="auto"/>
        <w:right w:val="none" w:sz="0" w:space="0" w:color="auto"/>
      </w:divBdr>
    </w:div>
    <w:div w:id="1762069918">
      <w:bodyDiv w:val="1"/>
      <w:marLeft w:val="0"/>
      <w:marRight w:val="0"/>
      <w:marTop w:val="0"/>
      <w:marBottom w:val="0"/>
      <w:divBdr>
        <w:top w:val="none" w:sz="0" w:space="0" w:color="auto"/>
        <w:left w:val="none" w:sz="0" w:space="0" w:color="auto"/>
        <w:bottom w:val="none" w:sz="0" w:space="0" w:color="auto"/>
        <w:right w:val="none" w:sz="0" w:space="0" w:color="auto"/>
      </w:divBdr>
    </w:div>
    <w:div w:id="1829325724">
      <w:bodyDiv w:val="1"/>
      <w:marLeft w:val="0"/>
      <w:marRight w:val="0"/>
      <w:marTop w:val="0"/>
      <w:marBottom w:val="0"/>
      <w:divBdr>
        <w:top w:val="none" w:sz="0" w:space="0" w:color="auto"/>
        <w:left w:val="none" w:sz="0" w:space="0" w:color="auto"/>
        <w:bottom w:val="none" w:sz="0" w:space="0" w:color="auto"/>
        <w:right w:val="none" w:sz="0" w:space="0" w:color="auto"/>
      </w:divBdr>
    </w:div>
    <w:div w:id="1835535759">
      <w:bodyDiv w:val="1"/>
      <w:marLeft w:val="0"/>
      <w:marRight w:val="0"/>
      <w:marTop w:val="0"/>
      <w:marBottom w:val="0"/>
      <w:divBdr>
        <w:top w:val="none" w:sz="0" w:space="0" w:color="auto"/>
        <w:left w:val="none" w:sz="0" w:space="0" w:color="auto"/>
        <w:bottom w:val="none" w:sz="0" w:space="0" w:color="auto"/>
        <w:right w:val="none" w:sz="0" w:space="0" w:color="auto"/>
      </w:divBdr>
    </w:div>
    <w:div w:id="1877691496">
      <w:bodyDiv w:val="1"/>
      <w:marLeft w:val="0"/>
      <w:marRight w:val="0"/>
      <w:marTop w:val="0"/>
      <w:marBottom w:val="0"/>
      <w:divBdr>
        <w:top w:val="none" w:sz="0" w:space="0" w:color="auto"/>
        <w:left w:val="none" w:sz="0" w:space="0" w:color="auto"/>
        <w:bottom w:val="none" w:sz="0" w:space="0" w:color="auto"/>
        <w:right w:val="none" w:sz="0" w:space="0" w:color="auto"/>
      </w:divBdr>
    </w:div>
    <w:div w:id="1998143310">
      <w:bodyDiv w:val="1"/>
      <w:marLeft w:val="0"/>
      <w:marRight w:val="0"/>
      <w:marTop w:val="0"/>
      <w:marBottom w:val="0"/>
      <w:divBdr>
        <w:top w:val="none" w:sz="0" w:space="0" w:color="auto"/>
        <w:left w:val="none" w:sz="0" w:space="0" w:color="auto"/>
        <w:bottom w:val="none" w:sz="0" w:space="0" w:color="auto"/>
        <w:right w:val="none" w:sz="0" w:space="0" w:color="auto"/>
      </w:divBdr>
    </w:div>
    <w:div w:id="2119252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CE7507F7B09266EC937458CEEFBF02BD0FB8E42E553851CDCF8E35E9491135D8BF37A1j562G"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5ECE7507F7B09266EC937458CEEFBF02BB0DB0E12E5E655BC5968237EE464E22DFF63BA557DCEBj26CG" TargetMode="External"/><Relationship Id="rId4" Type="http://schemas.openxmlformats.org/officeDocument/2006/relationships/settings" Target="settings.xml"/><Relationship Id="rId9" Type="http://schemas.openxmlformats.org/officeDocument/2006/relationships/hyperlink" Target="consultantplus://offline/ref=5ECE7507F7B09266EC937458CEEFBF02BD0EB6E727543851CDCF8E35E9491135D8BF37A456D9jE6C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38F17-AFA9-4243-AD83-FA31F6A71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Pages>
  <Words>17023</Words>
  <Characters>97036</Characters>
  <Application>Microsoft Office Word</Application>
  <DocSecurity>0</DocSecurity>
  <Lines>808</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SamForum.ws</Company>
  <LinksUpToDate>false</LinksUpToDate>
  <CharactersWithSpaces>113832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SamLab.ws</dc:creator>
  <cp:keywords/>
  <dc:description/>
  <cp:lastModifiedBy>user</cp:lastModifiedBy>
  <cp:revision>38</cp:revision>
  <cp:lastPrinted>2015-08-17T11:42:00Z</cp:lastPrinted>
  <dcterms:created xsi:type="dcterms:W3CDTF">2014-06-16T10:06:00Z</dcterms:created>
  <dcterms:modified xsi:type="dcterms:W3CDTF">2015-08-17T11:42:00Z</dcterms:modified>
</cp:coreProperties>
</file>